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4D"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r w:rsidRPr="00F02D6F">
        <w:rPr>
          <w:rFonts w:eastAsiaTheme="minorEastAsia" w:cs="Arial"/>
          <w:sz w:val="24"/>
          <w:szCs w:val="24"/>
          <w:lang w:eastAsia="et-EE"/>
        </w:rPr>
        <w:tab/>
        <w:t>KINNITATUD</w:t>
      </w:r>
    </w:p>
    <w:p w:rsidR="009B2F51" w:rsidRDefault="009B2F51" w:rsidP="00F02D6F">
      <w:pPr>
        <w:widowControl w:val="0"/>
        <w:autoSpaceDE w:val="0"/>
        <w:autoSpaceDN w:val="0"/>
        <w:adjustRightInd w:val="0"/>
        <w:spacing w:after="0" w:line="240" w:lineRule="auto"/>
        <w:ind w:right="215"/>
        <w:jc w:val="right"/>
        <w:rPr>
          <w:rFonts w:eastAsiaTheme="minorEastAsia" w:cs="Arial"/>
          <w:sz w:val="24"/>
          <w:szCs w:val="24"/>
          <w:lang w:eastAsia="et-EE"/>
        </w:rPr>
      </w:pPr>
      <w:r>
        <w:rPr>
          <w:rFonts w:eastAsiaTheme="minorEastAsia" w:cs="Arial"/>
          <w:sz w:val="24"/>
          <w:szCs w:val="24"/>
          <w:lang w:eastAsia="et-EE"/>
        </w:rPr>
        <w:t>20.11.2015</w:t>
      </w: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r w:rsidRPr="00F02D6F">
        <w:rPr>
          <w:rFonts w:eastAsiaTheme="minorEastAsia" w:cs="Arial"/>
          <w:sz w:val="24"/>
          <w:szCs w:val="24"/>
          <w:lang w:eastAsia="et-EE"/>
        </w:rPr>
        <w:t>Direktori  käskkirjaga nr .</w:t>
      </w:r>
      <w:r w:rsidR="009B2F51">
        <w:rPr>
          <w:rFonts w:eastAsiaTheme="minorEastAsia" w:cs="Arial"/>
          <w:sz w:val="24"/>
          <w:szCs w:val="24"/>
          <w:lang w:eastAsia="et-EE"/>
        </w:rPr>
        <w:t xml:space="preserve"> 4.1- 1/ 10</w:t>
      </w:r>
    </w:p>
    <w:p w:rsidR="00F02D6F" w:rsidRPr="00F02D6F" w:rsidRDefault="00F02D6F" w:rsidP="00F02D6F">
      <w:pPr>
        <w:widowControl w:val="0"/>
        <w:autoSpaceDE w:val="0"/>
        <w:autoSpaceDN w:val="0"/>
        <w:adjustRightInd w:val="0"/>
        <w:spacing w:after="0" w:line="240" w:lineRule="auto"/>
        <w:ind w:right="215"/>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PÕHIÕPINGUTE RAKENDUSKAVAD</w:t>
      </w:r>
    </w:p>
    <w:p w:rsidR="00F02D6F" w:rsidRPr="00F02D6F" w:rsidRDefault="00F02D6F" w:rsidP="00F02D6F">
      <w:pPr>
        <w:widowControl w:val="0"/>
        <w:autoSpaceDE w:val="0"/>
        <w:autoSpaceDN w:val="0"/>
        <w:adjustRightInd w:val="0"/>
        <w:spacing w:after="0" w:line="240" w:lineRule="auto"/>
        <w:ind w:right="215"/>
        <w:jc w:val="center"/>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5205"/>
        <w:gridCol w:w="2355"/>
        <w:gridCol w:w="2868"/>
      </w:tblGrid>
      <w:tr w:rsidR="00F02D6F" w:rsidRPr="00F02D6F" w:rsidTr="00FB334D">
        <w:tc>
          <w:tcPr>
            <w:tcW w:w="14890" w:type="dxa"/>
            <w:gridSpan w:val="4"/>
            <w:hideMark/>
          </w:tcPr>
          <w:p w:rsidR="00F02D6F" w:rsidRPr="00F02D6F" w:rsidRDefault="00F02D6F" w:rsidP="00105786">
            <w:pPr>
              <w:widowControl w:val="0"/>
              <w:autoSpaceDE w:val="0"/>
              <w:autoSpaceDN w:val="0"/>
              <w:adjustRightInd w:val="0"/>
              <w:spacing w:after="0"/>
              <w:jc w:val="center"/>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VILAJNDI KUTSEÕPPEKESKUSE ÕPPEKAVA „</w:t>
            </w:r>
            <w:r w:rsidR="00105786">
              <w:rPr>
                <w:rFonts w:ascii="Times New Roman" w:eastAsiaTheme="minorEastAsia" w:hAnsi="Times New Roman" w:cs="Times New Roman"/>
                <w:b/>
                <w:iCs/>
                <w:sz w:val="24"/>
                <w:szCs w:val="24"/>
                <w:lang w:eastAsia="et-EE"/>
              </w:rPr>
              <w:t>KIVI</w:t>
            </w:r>
            <w:r w:rsidR="005F6AC5">
              <w:rPr>
                <w:rFonts w:ascii="Times New Roman" w:eastAsiaTheme="minorEastAsia" w:hAnsi="Times New Roman" w:cs="Times New Roman"/>
                <w:b/>
                <w:iCs/>
                <w:sz w:val="24"/>
                <w:szCs w:val="24"/>
                <w:lang w:eastAsia="et-EE"/>
              </w:rPr>
              <w:t>EHITISTE RESTAURAATOR</w:t>
            </w:r>
            <w:r w:rsidRPr="00F02D6F">
              <w:rPr>
                <w:rFonts w:ascii="Times New Roman" w:eastAsiaTheme="minorEastAsia" w:hAnsi="Times New Roman" w:cs="Times New Roman"/>
                <w:b/>
                <w:iCs/>
                <w:sz w:val="24"/>
                <w:szCs w:val="24"/>
                <w:lang w:eastAsia="et-EE"/>
              </w:rPr>
              <w:t>“  MOODULI RAKENDUSKAVA</w:t>
            </w:r>
          </w:p>
        </w:tc>
      </w:tr>
      <w:tr w:rsidR="00F02D6F" w:rsidRPr="00F02D6F" w:rsidTr="00FB334D">
        <w:tc>
          <w:tcPr>
            <w:tcW w:w="3652"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SIHTRÜHM</w:t>
            </w:r>
          </w:p>
        </w:tc>
        <w:tc>
          <w:tcPr>
            <w:tcW w:w="11238" w:type="dxa"/>
            <w:gridSpan w:val="3"/>
          </w:tcPr>
          <w:p w:rsidR="00F02D6F" w:rsidRPr="00F02D6F" w:rsidRDefault="009F520B"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Pr>
                <w:rFonts w:ascii="Times New Roman" w:eastAsiaTheme="minorEastAsia" w:hAnsi="Times New Roman" w:cs="Times New Roman"/>
                <w:sz w:val="24"/>
                <w:szCs w:val="24"/>
              </w:rPr>
              <w:t>Kesk</w:t>
            </w:r>
            <w:r w:rsidR="00F02D6F" w:rsidRPr="00F02D6F">
              <w:rPr>
                <w:rFonts w:ascii="Times New Roman" w:eastAsiaTheme="minorEastAsia" w:hAnsi="Times New Roman" w:cs="Times New Roman"/>
                <w:sz w:val="24"/>
                <w:szCs w:val="24"/>
              </w:rPr>
              <w:t>hariduse omandanud õppur</w:t>
            </w:r>
          </w:p>
        </w:tc>
      </w:tr>
      <w:tr w:rsidR="00F02D6F" w:rsidRPr="00F02D6F" w:rsidTr="00FB334D">
        <w:tc>
          <w:tcPr>
            <w:tcW w:w="3652"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ÕPPEVORM</w:t>
            </w:r>
          </w:p>
        </w:tc>
        <w:tc>
          <w:tcPr>
            <w:tcW w:w="11238" w:type="dxa"/>
            <w:gridSpan w:val="3"/>
          </w:tcPr>
          <w:p w:rsidR="00F02D6F" w:rsidRPr="00F02D6F" w:rsidRDefault="006C587D" w:rsidP="006C587D">
            <w:pPr>
              <w:widowControl w:val="0"/>
              <w:autoSpaceDE w:val="0"/>
              <w:autoSpaceDN w:val="0"/>
              <w:adjustRightInd w:val="0"/>
              <w:spacing w:after="0"/>
              <w:rPr>
                <w:rFonts w:ascii="Times New Roman" w:eastAsiaTheme="minorEastAsia" w:hAnsi="Times New Roman" w:cs="Times New Roman"/>
                <w:iCs/>
                <w:sz w:val="24"/>
                <w:szCs w:val="24"/>
                <w:lang w:eastAsia="et-EE"/>
              </w:rPr>
            </w:pPr>
            <w:r>
              <w:rPr>
                <w:rFonts w:ascii="Times New Roman" w:eastAsiaTheme="minorEastAsia" w:hAnsi="Times New Roman" w:cs="Times New Roman"/>
                <w:sz w:val="24"/>
                <w:szCs w:val="24"/>
              </w:rPr>
              <w:t xml:space="preserve">Mittestatsionaarne </w:t>
            </w:r>
            <w:r w:rsidR="00F02D6F" w:rsidRPr="00F02D6F">
              <w:rPr>
                <w:rFonts w:ascii="Times New Roman" w:eastAsiaTheme="minorEastAsia" w:hAnsi="Times New Roman" w:cs="Times New Roman"/>
                <w:sz w:val="24"/>
                <w:szCs w:val="24"/>
              </w:rPr>
              <w:t>õpe</w:t>
            </w:r>
          </w:p>
        </w:tc>
      </w:tr>
      <w:tr w:rsidR="00F02D6F" w:rsidRPr="00F02D6F" w:rsidTr="00FB334D">
        <w:tc>
          <w:tcPr>
            <w:tcW w:w="3652"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NR.</w:t>
            </w:r>
          </w:p>
        </w:tc>
        <w:tc>
          <w:tcPr>
            <w:tcW w:w="5670"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NIMETUS</w:t>
            </w:r>
          </w:p>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c>
          <w:tcPr>
            <w:tcW w:w="2496"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MAHT (EKAP)</w:t>
            </w:r>
          </w:p>
        </w:tc>
        <w:tc>
          <w:tcPr>
            <w:tcW w:w="3072"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ÕPETAJAD</w:t>
            </w:r>
          </w:p>
        </w:tc>
      </w:tr>
      <w:tr w:rsidR="00F02D6F" w:rsidRPr="00F02D6F" w:rsidTr="00FB334D">
        <w:tc>
          <w:tcPr>
            <w:tcW w:w="3652" w:type="dxa"/>
            <w:hideMark/>
          </w:tcPr>
          <w:p w:rsidR="00F02D6F" w:rsidRPr="00F02D6F" w:rsidRDefault="00F02D6F" w:rsidP="000D7754">
            <w:pPr>
              <w:widowControl w:val="0"/>
              <w:numPr>
                <w:ilvl w:val="0"/>
                <w:numId w:val="2"/>
              </w:numPr>
              <w:autoSpaceDE w:val="0"/>
              <w:autoSpaceDN w:val="0"/>
              <w:adjustRightInd w:val="0"/>
              <w:spacing w:after="0" w:line="240" w:lineRule="auto"/>
              <w:contextualSpacing/>
              <w:jc w:val="center"/>
              <w:rPr>
                <w:rFonts w:ascii="Times New Roman" w:eastAsiaTheme="minorEastAsia" w:hAnsi="Times New Roman" w:cs="Times New Roman"/>
                <w:b/>
                <w:iCs/>
                <w:sz w:val="24"/>
                <w:szCs w:val="24"/>
              </w:rPr>
            </w:pPr>
            <w:r w:rsidRPr="00F02D6F">
              <w:rPr>
                <w:rFonts w:ascii="Times New Roman" w:eastAsiaTheme="minorEastAsia" w:hAnsi="Times New Roman" w:cs="Times New Roman"/>
                <w:b/>
                <w:iCs/>
                <w:sz w:val="24"/>
                <w:szCs w:val="24"/>
              </w:rPr>
              <w:t xml:space="preserve"> </w:t>
            </w:r>
          </w:p>
        </w:tc>
        <w:tc>
          <w:tcPr>
            <w:tcW w:w="5670" w:type="dxa"/>
            <w:hideMark/>
          </w:tcPr>
          <w:p w:rsidR="00F02D6F" w:rsidRPr="00F02D6F" w:rsidRDefault="00F02D6F" w:rsidP="005F6AC5">
            <w:pPr>
              <w:widowControl w:val="0"/>
              <w:autoSpaceDE w:val="0"/>
              <w:autoSpaceDN w:val="0"/>
              <w:adjustRightInd w:val="0"/>
              <w:spacing w:after="0"/>
              <w:jc w:val="center"/>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KARJÄÄRI  PLANEERIMINE  JA  ETTEVÕTLUS</w:t>
            </w:r>
          </w:p>
        </w:tc>
        <w:tc>
          <w:tcPr>
            <w:tcW w:w="2496" w:type="dxa"/>
            <w:hideMark/>
          </w:tcPr>
          <w:p w:rsidR="00F02D6F" w:rsidRPr="00F02D6F" w:rsidRDefault="005F6AC5" w:rsidP="00F02D6F">
            <w:pPr>
              <w:widowControl w:val="0"/>
              <w:autoSpaceDE w:val="0"/>
              <w:autoSpaceDN w:val="0"/>
              <w:adjustRightInd w:val="0"/>
              <w:spacing w:after="0"/>
              <w:jc w:val="center"/>
              <w:rPr>
                <w:rFonts w:ascii="Times New Roman" w:eastAsiaTheme="minorEastAsia" w:hAnsi="Times New Roman" w:cs="Times New Roman"/>
                <w:b/>
                <w:iCs/>
                <w:sz w:val="24"/>
                <w:szCs w:val="24"/>
                <w:lang w:eastAsia="et-EE"/>
              </w:rPr>
            </w:pPr>
            <w:r>
              <w:rPr>
                <w:rFonts w:ascii="Times New Roman" w:eastAsiaTheme="minorEastAsia" w:hAnsi="Times New Roman" w:cs="Times New Roman"/>
                <w:b/>
                <w:iCs/>
                <w:sz w:val="24"/>
                <w:szCs w:val="24"/>
                <w:lang w:eastAsia="et-EE"/>
              </w:rPr>
              <w:t>4,5</w:t>
            </w:r>
            <w:r w:rsidR="00F02D6F" w:rsidRPr="00F02D6F">
              <w:rPr>
                <w:rFonts w:ascii="Times New Roman" w:eastAsiaTheme="minorEastAsia" w:hAnsi="Times New Roman" w:cs="Times New Roman"/>
                <w:b/>
                <w:iCs/>
                <w:sz w:val="24"/>
                <w:szCs w:val="24"/>
                <w:lang w:eastAsia="et-EE"/>
              </w:rPr>
              <w:t xml:space="preserve"> EKAP</w:t>
            </w:r>
          </w:p>
        </w:tc>
        <w:tc>
          <w:tcPr>
            <w:tcW w:w="3072"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p>
        </w:tc>
      </w:tr>
      <w:tr w:rsidR="00F02D6F" w:rsidRPr="00F02D6F" w:rsidTr="00FB334D">
        <w:tc>
          <w:tcPr>
            <w:tcW w:w="3652"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Nõuded mooduli alustamiseks</w:t>
            </w:r>
          </w:p>
        </w:tc>
        <w:tc>
          <w:tcPr>
            <w:tcW w:w="11238" w:type="dxa"/>
            <w:gridSpan w:val="3"/>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Nõudeta</w:t>
            </w:r>
          </w:p>
        </w:tc>
      </w:tr>
      <w:tr w:rsidR="00F02D6F" w:rsidRPr="00F02D6F" w:rsidTr="00FB334D">
        <w:tc>
          <w:tcPr>
            <w:tcW w:w="3652"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eesmärk</w:t>
            </w:r>
          </w:p>
        </w:tc>
        <w:tc>
          <w:tcPr>
            <w:tcW w:w="11238" w:type="dxa"/>
            <w:gridSpan w:val="3"/>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Õpetusega taotletakse, et õpilane tuleb toime oma karjääri planeerimisega kaasaegses majandus-, ettevõtlus- ja töökeskkonnas, lähtudes elukestva õppe põhimõtetest</w:t>
            </w:r>
          </w:p>
        </w:tc>
      </w:tr>
      <w:tr w:rsidR="00F02D6F" w:rsidRPr="00F02D6F" w:rsidTr="00FB334D">
        <w:tc>
          <w:tcPr>
            <w:tcW w:w="3652" w:type="dxa"/>
            <w:hideMark/>
          </w:tcPr>
          <w:p w:rsidR="00F02D6F" w:rsidRPr="00F02D6F" w:rsidRDefault="00F02D6F" w:rsidP="00F02D6F">
            <w:pPr>
              <w:widowControl w:val="0"/>
              <w:autoSpaceDE w:val="0"/>
              <w:autoSpaceDN w:val="0"/>
              <w:adjustRightInd w:val="0"/>
              <w:spacing w:after="0"/>
              <w:jc w:val="center"/>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ÕPIVÄLJUNDID</w:t>
            </w:r>
          </w:p>
        </w:tc>
        <w:tc>
          <w:tcPr>
            <w:tcW w:w="11238" w:type="dxa"/>
            <w:gridSpan w:val="3"/>
            <w:hideMark/>
          </w:tcPr>
          <w:p w:rsidR="00F02D6F" w:rsidRPr="00F02D6F" w:rsidRDefault="00F02D6F" w:rsidP="00F02D6F">
            <w:pPr>
              <w:widowControl w:val="0"/>
              <w:autoSpaceDE w:val="0"/>
              <w:autoSpaceDN w:val="0"/>
              <w:adjustRightInd w:val="0"/>
              <w:spacing w:after="0"/>
              <w:jc w:val="center"/>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HINDAMISKRITEERIUMID</w:t>
            </w:r>
          </w:p>
        </w:tc>
      </w:tr>
      <w:tr w:rsidR="00F02D6F" w:rsidRPr="00F02D6F" w:rsidTr="00FB334D">
        <w:tc>
          <w:tcPr>
            <w:tcW w:w="3652" w:type="dxa"/>
          </w:tcPr>
          <w:p w:rsidR="00F02D6F" w:rsidRPr="00F02D6F" w:rsidRDefault="00F02D6F" w:rsidP="000D7754">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F02D6F">
              <w:rPr>
                <w:rFonts w:ascii="Times New Roman" w:eastAsiaTheme="minorEastAsia" w:hAnsi="Times New Roman" w:cs="Times New Roman"/>
                <w:iCs/>
                <w:sz w:val="24"/>
                <w:szCs w:val="24"/>
              </w:rPr>
              <w:t xml:space="preserve">Mõistab oma vastutust teadlike otsuste langetamisel elukestvas karjääriplaneerimise protsessis </w:t>
            </w:r>
          </w:p>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c>
          <w:tcPr>
            <w:tcW w:w="11238" w:type="dxa"/>
            <w:gridSpan w:val="3"/>
            <w:hideMark/>
          </w:tcPr>
          <w:p w:rsidR="005F6AC5" w:rsidRPr="005F6AC5" w:rsidRDefault="005F6AC5" w:rsidP="000D7754">
            <w:pPr>
              <w:widowControl w:val="0"/>
              <w:numPr>
                <w:ilvl w:val="0"/>
                <w:numId w:val="3"/>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analüüsib iseseisvalt enda isiksust ja kirjeldab oma tugevusi ja nõrkusi</w:t>
            </w:r>
          </w:p>
          <w:p w:rsidR="00F02D6F" w:rsidRDefault="005F6AC5" w:rsidP="000D7754">
            <w:pPr>
              <w:widowControl w:val="0"/>
              <w:numPr>
                <w:ilvl w:val="0"/>
                <w:numId w:val="3"/>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annab hinnangu oma kutse, erialasele ja ametialasele ettevalmistusele ning enda rakendamise võimaluste kohta</w:t>
            </w:r>
            <w:r>
              <w:rPr>
                <w:rFonts w:ascii="Times New Roman" w:eastAsiaTheme="minorEastAsia" w:hAnsi="Times New Roman" w:cs="Times New Roman"/>
                <w:iCs/>
                <w:sz w:val="24"/>
                <w:szCs w:val="24"/>
                <w:lang w:eastAsia="et-EE"/>
              </w:rPr>
              <w:t xml:space="preserve"> </w:t>
            </w:r>
            <w:r w:rsidRPr="005F6AC5">
              <w:rPr>
                <w:rFonts w:ascii="Times New Roman" w:eastAsiaTheme="minorEastAsia" w:hAnsi="Times New Roman" w:cs="Times New Roman"/>
                <w:iCs/>
                <w:sz w:val="24"/>
                <w:szCs w:val="24"/>
                <w:lang w:eastAsia="et-EE"/>
              </w:rPr>
              <w:t>tööturul</w:t>
            </w:r>
          </w:p>
          <w:p w:rsidR="005F6AC5" w:rsidRDefault="005F6AC5" w:rsidP="000D7754">
            <w:pPr>
              <w:widowControl w:val="0"/>
              <w:numPr>
                <w:ilvl w:val="0"/>
                <w:numId w:val="3"/>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analüüsib iseseisvalt informatsiooni tööturu, erialade ja õppimisvõimaluste kohta</w:t>
            </w:r>
          </w:p>
          <w:p w:rsidR="005F6AC5" w:rsidRDefault="005F6AC5" w:rsidP="000D7754">
            <w:pPr>
              <w:widowControl w:val="0"/>
              <w:numPr>
                <w:ilvl w:val="0"/>
                <w:numId w:val="3"/>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analüüsib iseseisvalt informatsiooni praktika- ja töökohtade kohta</w:t>
            </w:r>
          </w:p>
          <w:p w:rsidR="005F6AC5" w:rsidRDefault="005F6AC5" w:rsidP="000D7754">
            <w:pPr>
              <w:widowControl w:val="0"/>
              <w:numPr>
                <w:ilvl w:val="0"/>
                <w:numId w:val="3"/>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 xml:space="preserve">koostab iseseisvalt elektroonilisi kandideerimisdokumente - CV, motivatsioonikiri, sooviavaldus -, lähtudes dokumentide vormistamise heast tavast </w:t>
            </w:r>
          </w:p>
          <w:p w:rsidR="005F6AC5" w:rsidRPr="005F6AC5" w:rsidRDefault="005F6AC5" w:rsidP="000D7754">
            <w:pPr>
              <w:widowControl w:val="0"/>
              <w:numPr>
                <w:ilvl w:val="0"/>
                <w:numId w:val="3"/>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valmistab iseseisvalt ette ja osaleb näidistööintervjuul</w:t>
            </w:r>
          </w:p>
          <w:p w:rsidR="005F6AC5" w:rsidRPr="00F02D6F" w:rsidRDefault="005F6AC5" w:rsidP="000D7754">
            <w:pPr>
              <w:widowControl w:val="0"/>
              <w:numPr>
                <w:ilvl w:val="0"/>
                <w:numId w:val="3"/>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koostab iseseisvalt endale lühi- ja pikaajalise karjääriplaani</w:t>
            </w:r>
          </w:p>
        </w:tc>
      </w:tr>
      <w:tr w:rsidR="00F02D6F" w:rsidRPr="00F02D6F" w:rsidTr="00FB334D">
        <w:tc>
          <w:tcPr>
            <w:tcW w:w="3652" w:type="dxa"/>
            <w:hideMark/>
          </w:tcPr>
          <w:p w:rsidR="005F6AC5" w:rsidRPr="005F6AC5" w:rsidRDefault="005F6AC5" w:rsidP="000D7754">
            <w:pPr>
              <w:pStyle w:val="Loendilik"/>
              <w:numPr>
                <w:ilvl w:val="1"/>
                <w:numId w:val="2"/>
              </w:numPr>
              <w:rPr>
                <w:rFonts w:ascii="Times New Roman" w:hAnsi="Times New Roman" w:cs="Times New Roman"/>
                <w:iCs/>
                <w:sz w:val="24"/>
                <w:szCs w:val="24"/>
                <w:lang w:eastAsia="en-US"/>
              </w:rPr>
            </w:pPr>
            <w:r w:rsidRPr="005F6AC5">
              <w:rPr>
                <w:rFonts w:ascii="Times New Roman" w:hAnsi="Times New Roman" w:cs="Times New Roman"/>
                <w:iCs/>
                <w:sz w:val="24"/>
                <w:szCs w:val="24"/>
                <w:lang w:eastAsia="en-US"/>
              </w:rPr>
              <w:t xml:space="preserve">mõistab majanduse </w:t>
            </w:r>
            <w:r w:rsidRPr="005F6AC5">
              <w:rPr>
                <w:rFonts w:ascii="Times New Roman" w:hAnsi="Times New Roman" w:cs="Times New Roman"/>
                <w:iCs/>
                <w:sz w:val="24"/>
                <w:szCs w:val="24"/>
                <w:lang w:eastAsia="en-US"/>
              </w:rPr>
              <w:lastRenderedPageBreak/>
              <w:t>olemust ja majanduskeskkonna toimimist</w:t>
            </w:r>
          </w:p>
          <w:p w:rsidR="00F02D6F" w:rsidRPr="00F02D6F" w:rsidRDefault="00F02D6F" w:rsidP="005F6AC5">
            <w:pPr>
              <w:widowControl w:val="0"/>
              <w:autoSpaceDE w:val="0"/>
              <w:autoSpaceDN w:val="0"/>
              <w:adjustRightInd w:val="0"/>
              <w:spacing w:after="0" w:line="240" w:lineRule="auto"/>
              <w:ind w:left="720"/>
              <w:contextualSpacing/>
              <w:rPr>
                <w:rFonts w:ascii="Times New Roman" w:eastAsiaTheme="minorEastAsia" w:hAnsi="Times New Roman" w:cs="Times New Roman"/>
                <w:iCs/>
                <w:sz w:val="24"/>
                <w:szCs w:val="24"/>
              </w:rPr>
            </w:pPr>
          </w:p>
        </w:tc>
        <w:tc>
          <w:tcPr>
            <w:tcW w:w="11238" w:type="dxa"/>
            <w:gridSpan w:val="3"/>
            <w:hideMark/>
          </w:tcPr>
          <w:p w:rsidR="005F6AC5" w:rsidRDefault="005F6AC5" w:rsidP="000D7754">
            <w:pPr>
              <w:widowControl w:val="0"/>
              <w:numPr>
                <w:ilvl w:val="0"/>
                <w:numId w:val="7"/>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lastRenderedPageBreak/>
              <w:t>analüüsib iseseisvalt oma majanduslikke vajadusi, lähtudes ressursside piiratusest</w:t>
            </w:r>
          </w:p>
          <w:p w:rsidR="005F6AC5" w:rsidRDefault="005F6AC5" w:rsidP="000D7754">
            <w:pPr>
              <w:widowControl w:val="0"/>
              <w:numPr>
                <w:ilvl w:val="0"/>
                <w:numId w:val="7"/>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lastRenderedPageBreak/>
              <w:t>analüüsib iseseisvalt turumajanduse toimimist, arvestades nõudlust, pakkumist ja turutasakaalu õpitavas valdkonnas</w:t>
            </w:r>
          </w:p>
          <w:p w:rsidR="005F6AC5" w:rsidRDefault="005F6AC5" w:rsidP="000D7754">
            <w:pPr>
              <w:widowControl w:val="0"/>
              <w:numPr>
                <w:ilvl w:val="0"/>
                <w:numId w:val="7"/>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 xml:space="preserve">analüüsib juhendi alusel nõudluse ja pakkumise mõju ühe ettevõtte toodete müügi tulemustele </w:t>
            </w:r>
          </w:p>
          <w:p w:rsidR="005F6AC5" w:rsidRDefault="005F6AC5" w:rsidP="000D7754">
            <w:pPr>
              <w:widowControl w:val="0"/>
              <w:numPr>
                <w:ilvl w:val="0"/>
                <w:numId w:val="7"/>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 xml:space="preserve">analüüsib meeskonnatööna Eestis kehtivaid otseseid ja kaudseid makse ning nende mõju ettevõtluskeskkonnale õpitavas valdkonnas </w:t>
            </w:r>
          </w:p>
          <w:p w:rsidR="00A67428" w:rsidRDefault="005F6AC5" w:rsidP="000D7754">
            <w:pPr>
              <w:widowControl w:val="0"/>
              <w:numPr>
                <w:ilvl w:val="0"/>
                <w:numId w:val="7"/>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 xml:space="preserve">täidab etteantud andmete alusel, sh elektrooniliselt FIE näidistuludeklaratsiooni </w:t>
            </w:r>
          </w:p>
          <w:p w:rsidR="00F02D6F" w:rsidRPr="00F02D6F" w:rsidRDefault="005F6AC5" w:rsidP="000D7754">
            <w:pPr>
              <w:widowControl w:val="0"/>
              <w:numPr>
                <w:ilvl w:val="0"/>
                <w:numId w:val="7"/>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5F6AC5">
              <w:rPr>
                <w:rFonts w:ascii="Times New Roman" w:eastAsiaTheme="minorEastAsia" w:hAnsi="Times New Roman" w:cs="Times New Roman"/>
                <w:iCs/>
                <w:sz w:val="24"/>
                <w:szCs w:val="24"/>
                <w:lang w:eastAsia="et-EE"/>
              </w:rPr>
              <w:t>kasutab iseseisvalt majanduskeskkonnas orienteerumiseks riiklikku infosüsteemi e-riik</w:t>
            </w:r>
          </w:p>
        </w:tc>
      </w:tr>
      <w:tr w:rsidR="00F02D6F" w:rsidRPr="00F02D6F" w:rsidTr="00FB334D">
        <w:tc>
          <w:tcPr>
            <w:tcW w:w="3652" w:type="dxa"/>
          </w:tcPr>
          <w:p w:rsidR="00F02D6F" w:rsidRPr="00F02D6F" w:rsidRDefault="00F02D6F" w:rsidP="000D7754">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F02D6F">
              <w:rPr>
                <w:rFonts w:ascii="Times New Roman" w:eastAsiaTheme="minorEastAsia" w:hAnsi="Times New Roman" w:cs="Times New Roman"/>
                <w:iCs/>
                <w:sz w:val="24"/>
                <w:szCs w:val="24"/>
              </w:rPr>
              <w:lastRenderedPageBreak/>
              <w:t>Mõtestab oma rolli ettevõtluskeskkonnas</w:t>
            </w:r>
          </w:p>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c>
          <w:tcPr>
            <w:tcW w:w="11238" w:type="dxa"/>
            <w:gridSpan w:val="3"/>
            <w:hideMark/>
          </w:tcPr>
          <w:p w:rsidR="00A67428" w:rsidRDefault="00A67428" w:rsidP="000D7754">
            <w:pPr>
              <w:widowControl w:val="0"/>
              <w:numPr>
                <w:ilvl w:val="0"/>
                <w:numId w:val="4"/>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analüüsib meeskonnatööna juhendi alusel ettevõtluskeskkonda Eestis, lähtudes õpitavast valdkonnast </w:t>
            </w:r>
          </w:p>
          <w:p w:rsidR="00A67428" w:rsidRDefault="00A67428" w:rsidP="000D7754">
            <w:pPr>
              <w:widowControl w:val="0"/>
              <w:numPr>
                <w:ilvl w:val="0"/>
                <w:numId w:val="4"/>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võrdleb iseseisvalt lähtuvalt ettevõtluskeskkonnast oma võimalusi palgatöötajana ja ettevõtjana tööturule sisenemisel </w:t>
            </w:r>
          </w:p>
          <w:p w:rsidR="00A67428" w:rsidRDefault="00A67428" w:rsidP="000D7754">
            <w:pPr>
              <w:widowControl w:val="0"/>
              <w:numPr>
                <w:ilvl w:val="0"/>
                <w:numId w:val="4"/>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kirjeldab juhendi alusel vastutustundliku ettevõtluse põhimõtteid </w:t>
            </w:r>
          </w:p>
          <w:p w:rsidR="00A67428" w:rsidRDefault="00A67428" w:rsidP="000D7754">
            <w:pPr>
              <w:widowControl w:val="0"/>
              <w:numPr>
                <w:ilvl w:val="0"/>
                <w:numId w:val="4"/>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analüüsib meeskonnatööna ühe ettevõtte majandustegevust ja seda mõjutavat ettevõtluskeskkonda</w:t>
            </w:r>
          </w:p>
          <w:p w:rsidR="00A67428" w:rsidRDefault="00A67428" w:rsidP="000D7754">
            <w:pPr>
              <w:widowControl w:val="0"/>
              <w:numPr>
                <w:ilvl w:val="0"/>
                <w:numId w:val="4"/>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analüüsib meeskonnatööna juhendi alusel </w:t>
            </w:r>
            <w:proofErr w:type="spellStart"/>
            <w:r w:rsidRPr="00A67428">
              <w:rPr>
                <w:rFonts w:ascii="Times New Roman" w:eastAsiaTheme="minorEastAsia" w:hAnsi="Times New Roman" w:cs="Times New Roman"/>
                <w:iCs/>
                <w:sz w:val="24"/>
                <w:szCs w:val="24"/>
                <w:lang w:eastAsia="et-EE"/>
              </w:rPr>
              <w:t>kultuuridevaheliste</w:t>
            </w:r>
            <w:proofErr w:type="spellEnd"/>
            <w:r w:rsidRPr="00A67428">
              <w:rPr>
                <w:rFonts w:ascii="Times New Roman" w:eastAsiaTheme="minorEastAsia" w:hAnsi="Times New Roman" w:cs="Times New Roman"/>
                <w:iCs/>
                <w:sz w:val="24"/>
                <w:szCs w:val="24"/>
                <w:lang w:eastAsia="et-EE"/>
              </w:rPr>
              <w:t xml:space="preserve"> erinevuste mõju ettevõtte majandustegevusele </w:t>
            </w:r>
          </w:p>
          <w:p w:rsidR="00F02D6F" w:rsidRPr="00F02D6F" w:rsidRDefault="00A67428" w:rsidP="000D7754">
            <w:pPr>
              <w:widowControl w:val="0"/>
              <w:numPr>
                <w:ilvl w:val="0"/>
                <w:numId w:val="4"/>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kirjeldab ja analüüsib ettevõtte äriideed õpitava valdkonna näitel ja koostab elektrooniliselt juhendi alusel äriplaani</w:t>
            </w:r>
          </w:p>
        </w:tc>
      </w:tr>
      <w:tr w:rsidR="00F02D6F" w:rsidRPr="00F02D6F" w:rsidTr="00FB334D">
        <w:tc>
          <w:tcPr>
            <w:tcW w:w="3652" w:type="dxa"/>
            <w:hideMark/>
          </w:tcPr>
          <w:p w:rsidR="005F6AC5" w:rsidRPr="005F6AC5" w:rsidRDefault="00F02D6F" w:rsidP="000D7754">
            <w:pPr>
              <w:pStyle w:val="Loendilik"/>
              <w:numPr>
                <w:ilvl w:val="1"/>
                <w:numId w:val="2"/>
              </w:numPr>
              <w:rPr>
                <w:rFonts w:ascii="Times New Roman" w:hAnsi="Times New Roman" w:cs="Times New Roman"/>
                <w:iCs/>
                <w:sz w:val="24"/>
                <w:szCs w:val="24"/>
                <w:lang w:eastAsia="en-US"/>
              </w:rPr>
            </w:pPr>
            <w:r w:rsidRPr="005F6AC5">
              <w:rPr>
                <w:rFonts w:ascii="Times New Roman" w:hAnsi="Times New Roman" w:cs="Times New Roman"/>
                <w:iCs/>
                <w:sz w:val="24"/>
                <w:szCs w:val="24"/>
              </w:rPr>
              <w:t xml:space="preserve"> </w:t>
            </w:r>
            <w:r w:rsidR="005F6AC5" w:rsidRPr="005F6AC5">
              <w:rPr>
                <w:rFonts w:ascii="Times New Roman" w:hAnsi="Times New Roman" w:cs="Times New Roman"/>
                <w:iCs/>
                <w:sz w:val="24"/>
                <w:szCs w:val="24"/>
                <w:lang w:eastAsia="en-US"/>
              </w:rPr>
              <w:t>kasutab oma õigusi ja täidab oma kohustusi töökeskkonnas tegutsemisel</w:t>
            </w:r>
          </w:p>
          <w:p w:rsidR="00F02D6F" w:rsidRPr="00F02D6F" w:rsidRDefault="00F02D6F" w:rsidP="005F6AC5">
            <w:pPr>
              <w:widowControl w:val="0"/>
              <w:autoSpaceDE w:val="0"/>
              <w:autoSpaceDN w:val="0"/>
              <w:adjustRightInd w:val="0"/>
              <w:spacing w:after="0" w:line="240" w:lineRule="auto"/>
              <w:ind w:left="720"/>
              <w:contextualSpacing/>
              <w:rPr>
                <w:rFonts w:ascii="Times New Roman" w:eastAsiaTheme="minorEastAsia" w:hAnsi="Times New Roman" w:cs="Times New Roman"/>
                <w:iCs/>
                <w:sz w:val="24"/>
                <w:szCs w:val="24"/>
              </w:rPr>
            </w:pPr>
          </w:p>
        </w:tc>
        <w:tc>
          <w:tcPr>
            <w:tcW w:w="11238" w:type="dxa"/>
            <w:gridSpan w:val="3"/>
            <w:hideMark/>
          </w:tcPr>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loetleb ja selgitab iseseisvalt töötervishoiu ja tööohutuse põhilisi suundumisi, lähtudes riiklikust strateegiast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loetleb ja selgitab iseseisvalt tööandja ja töötajate põhilisi õigusi ning kohustusi ohutu töökeskkonna tagamisel ja selgitab riskianalüüsi olemust</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eristab ja kirjeldab meeskonnatööna töökeskkonna üldist füüsikalisi, keemilisi, bioloogilisi, </w:t>
            </w:r>
            <w:proofErr w:type="spellStart"/>
            <w:r w:rsidRPr="00A67428">
              <w:rPr>
                <w:rFonts w:ascii="Times New Roman" w:eastAsiaTheme="minorEastAsia" w:hAnsi="Times New Roman" w:cs="Times New Roman"/>
                <w:iCs/>
                <w:sz w:val="24"/>
                <w:szCs w:val="24"/>
                <w:lang w:eastAsia="et-EE"/>
              </w:rPr>
              <w:t>psühhosotsiaalseid</w:t>
            </w:r>
            <w:proofErr w:type="spellEnd"/>
            <w:r w:rsidRPr="00A67428">
              <w:rPr>
                <w:rFonts w:ascii="Times New Roman" w:eastAsiaTheme="minorEastAsia" w:hAnsi="Times New Roman" w:cs="Times New Roman"/>
                <w:iCs/>
                <w:sz w:val="24"/>
                <w:szCs w:val="24"/>
                <w:lang w:eastAsia="et-EE"/>
              </w:rPr>
              <w:t xml:space="preserve"> ja füsioloogilisi ohutegureid ja meetmeid nende vähendamiseks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tunneb ära tööõnnetuse ja loetleb iseseisvalt seadustes sätestatud töötaja õigusi ja kohustusi seoses tööõnnetusega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kirjeldab meeskonnatööna tulekahju ennetamise võimalusi ja enda tegevust tulekahju puhkemisel töökeskkonnas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analüüsib meeskonnatööna erinevatest allikatest töötervishoiu ja tööohutusealast informatsiooni juhtumi näitel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kasutab iseseisvalt elektroonilist töölepinguseadust töölepingu sõlmimisel, tööaja ja puhkuse korraldamisel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analüüsib iseseisvalt töölepingu, töövõtulepingu ja käsunduslepingu põhilisi erinevusi töötaja ja ettevõtja vaatest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analüüsib meeskonnatööna töötaja õigusi, kohustusi ja vastutust käsitlevaid organisatsioonisiseseid dokumente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arvestab iseseisvalt </w:t>
            </w:r>
            <w:proofErr w:type="spellStart"/>
            <w:r w:rsidRPr="00A67428">
              <w:rPr>
                <w:rFonts w:ascii="Times New Roman" w:eastAsiaTheme="minorEastAsia" w:hAnsi="Times New Roman" w:cs="Times New Roman"/>
                <w:iCs/>
                <w:sz w:val="24"/>
                <w:szCs w:val="24"/>
                <w:lang w:eastAsia="et-EE"/>
              </w:rPr>
              <w:t>ajatöö</w:t>
            </w:r>
            <w:proofErr w:type="spellEnd"/>
            <w:r w:rsidRPr="00A67428">
              <w:rPr>
                <w:rFonts w:ascii="Times New Roman" w:eastAsiaTheme="minorEastAsia" w:hAnsi="Times New Roman" w:cs="Times New Roman"/>
                <w:iCs/>
                <w:sz w:val="24"/>
                <w:szCs w:val="24"/>
                <w:lang w:eastAsia="et-EE"/>
              </w:rPr>
              <w:t xml:space="preserve">, tükitöö ja majandustulemustelt makstava tasu bruto- ja netopalka ning ajutise töövõimetuse hüvitist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kirjeldab iseseisvalt asjaajamise ja dokumendihalduse tähtsust organisatsioonis </w:t>
            </w:r>
          </w:p>
          <w:p w:rsidR="00A67428"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koostab ja vormistab iseseisvalt elektroonilise algatus- ja vastuskirja ning </w:t>
            </w:r>
            <w:proofErr w:type="spellStart"/>
            <w:r w:rsidRPr="00A67428">
              <w:rPr>
                <w:rFonts w:ascii="Times New Roman" w:eastAsiaTheme="minorEastAsia" w:hAnsi="Times New Roman" w:cs="Times New Roman"/>
                <w:iCs/>
                <w:sz w:val="24"/>
                <w:szCs w:val="24"/>
                <w:lang w:eastAsia="et-EE"/>
              </w:rPr>
              <w:t>e-kirja</w:t>
            </w:r>
            <w:proofErr w:type="spellEnd"/>
            <w:r w:rsidRPr="00A67428">
              <w:rPr>
                <w:rFonts w:ascii="Times New Roman" w:eastAsiaTheme="minorEastAsia" w:hAnsi="Times New Roman" w:cs="Times New Roman"/>
                <w:iCs/>
                <w:sz w:val="24"/>
                <w:szCs w:val="24"/>
                <w:lang w:eastAsia="et-EE"/>
              </w:rPr>
              <w:t xml:space="preserve">, sh allkirjastab digitaalselt </w:t>
            </w:r>
          </w:p>
          <w:p w:rsidR="00F02D6F" w:rsidRPr="00F02D6F" w:rsidRDefault="00A67428" w:rsidP="000D7754">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kirjeldab iseseisvalt dokumentide säilitamise vajadust organisatsioonis ja seostab seda isiklike dokumentide säilitamisega</w:t>
            </w:r>
          </w:p>
        </w:tc>
      </w:tr>
      <w:tr w:rsidR="00F02D6F" w:rsidRPr="00F02D6F" w:rsidTr="00FB334D">
        <w:tc>
          <w:tcPr>
            <w:tcW w:w="3652" w:type="dxa"/>
            <w:hideMark/>
          </w:tcPr>
          <w:p w:rsidR="00F02D6F" w:rsidRPr="005F6AC5" w:rsidRDefault="00F02D6F" w:rsidP="000D7754">
            <w:pPr>
              <w:pStyle w:val="Loendilik"/>
              <w:numPr>
                <w:ilvl w:val="1"/>
                <w:numId w:val="2"/>
              </w:numPr>
              <w:rPr>
                <w:rFonts w:ascii="Times New Roman" w:hAnsi="Times New Roman" w:cs="Times New Roman"/>
                <w:iCs/>
                <w:sz w:val="24"/>
                <w:szCs w:val="24"/>
              </w:rPr>
            </w:pPr>
            <w:r w:rsidRPr="005F6AC5">
              <w:rPr>
                <w:rFonts w:ascii="Times New Roman" w:hAnsi="Times New Roman" w:cs="Times New Roman"/>
                <w:iCs/>
                <w:sz w:val="24"/>
                <w:szCs w:val="24"/>
              </w:rPr>
              <w:t xml:space="preserve">Käitub vastastikust suhtlemist toetaval viisil </w:t>
            </w:r>
          </w:p>
        </w:tc>
        <w:tc>
          <w:tcPr>
            <w:tcW w:w="11238" w:type="dxa"/>
            <w:gridSpan w:val="3"/>
            <w:hideMark/>
          </w:tcPr>
          <w:p w:rsidR="00A67428" w:rsidRDefault="00A67428" w:rsidP="000D7754">
            <w:pPr>
              <w:widowControl w:val="0"/>
              <w:numPr>
                <w:ilvl w:val="0"/>
                <w:numId w:val="4"/>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suhtleb nii verbaalset kui mitteverbaalset keerukates ja muutuvates suhtlemissituatsioonides sobivalt </w:t>
            </w:r>
          </w:p>
          <w:p w:rsidR="00A67428" w:rsidRDefault="00A67428" w:rsidP="000D7754">
            <w:pPr>
              <w:widowControl w:val="0"/>
              <w:numPr>
                <w:ilvl w:val="0"/>
                <w:numId w:val="4"/>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kasutab keerukates ja ootamatutes suhtlemissituatsioonides erinevaid suhtlemisvahendeid, sh järgib telefoni- ja internetisuhtluse head tava </w:t>
            </w:r>
          </w:p>
          <w:p w:rsidR="00A67428" w:rsidRDefault="00A67428" w:rsidP="000D7754">
            <w:pPr>
              <w:widowControl w:val="0"/>
              <w:numPr>
                <w:ilvl w:val="0"/>
                <w:numId w:val="4"/>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analüüsib enda ja grupiliikmete käitumist, järgides üldtunnustatud käitumistavasid </w:t>
            </w:r>
          </w:p>
          <w:p w:rsidR="00A67428" w:rsidRDefault="00A67428" w:rsidP="000D7754">
            <w:pPr>
              <w:widowControl w:val="0"/>
              <w:numPr>
                <w:ilvl w:val="0"/>
                <w:numId w:val="4"/>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juhib juhendi alusel eesmärgipäraselt väikesearvulist meeskonda tööalaste probleemide looval lahendamisel </w:t>
            </w:r>
          </w:p>
          <w:p w:rsidR="00A67428" w:rsidRDefault="00A67428" w:rsidP="000D7754">
            <w:pPr>
              <w:widowControl w:val="0"/>
              <w:numPr>
                <w:ilvl w:val="0"/>
                <w:numId w:val="4"/>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analüüsib juhendi alusel kultuurilisi erinevusi suhtlemisel </w:t>
            </w:r>
          </w:p>
          <w:p w:rsidR="00A67428" w:rsidRDefault="00A67428" w:rsidP="000D7754">
            <w:pPr>
              <w:widowControl w:val="0"/>
              <w:numPr>
                <w:ilvl w:val="0"/>
                <w:numId w:val="4"/>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 xml:space="preserve">analüüsib juhendi alusel enda ja teiste teeninduskultuuri, teenindushoiakuid ja -oskusi </w:t>
            </w:r>
          </w:p>
          <w:p w:rsidR="00F02D6F" w:rsidRPr="00F02D6F" w:rsidRDefault="00A67428" w:rsidP="000D7754">
            <w:pPr>
              <w:widowControl w:val="0"/>
              <w:numPr>
                <w:ilvl w:val="0"/>
                <w:numId w:val="4"/>
              </w:numPr>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r w:rsidRPr="00A67428">
              <w:rPr>
                <w:rFonts w:ascii="Times New Roman" w:eastAsiaTheme="minorEastAsia" w:hAnsi="Times New Roman" w:cs="Times New Roman"/>
                <w:iCs/>
                <w:sz w:val="24"/>
                <w:szCs w:val="24"/>
                <w:lang w:eastAsia="et-EE"/>
              </w:rPr>
              <w:t>lahendab iseseisvalt erinevaid, sh muutuvaid teenindussituatsioone, lähtudes kliendikeskse teeninduse põhimõtetest</w:t>
            </w:r>
          </w:p>
        </w:tc>
      </w:tr>
    </w:tbl>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sz w:val="24"/>
          <w:szCs w:val="24"/>
          <w:lang w:eastAsia="et-E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0203"/>
      </w:tblGrid>
      <w:tr w:rsidR="00F02D6F" w:rsidRPr="00F02D6F" w:rsidTr="00FB334D">
        <w:tc>
          <w:tcPr>
            <w:tcW w:w="4364"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ÕPPEMEETODID</w:t>
            </w:r>
          </w:p>
        </w:tc>
        <w:tc>
          <w:tcPr>
            <w:tcW w:w="10203"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Loeng, rühmatööd, rollimäng, situatsioonianalüüs, õpimapp ,iseseisev töö</w:t>
            </w:r>
          </w:p>
        </w:tc>
      </w:tr>
      <w:tr w:rsidR="00F02D6F" w:rsidRPr="00F02D6F" w:rsidTr="00FB334D">
        <w:tc>
          <w:tcPr>
            <w:tcW w:w="4364"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 xml:space="preserve">HINDAMINE </w:t>
            </w:r>
          </w:p>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c>
          <w:tcPr>
            <w:tcW w:w="10203"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MITTEERISTAV  (tulemus „A“ – arvestatud / „MA“ – mittearvestatud)</w:t>
            </w:r>
          </w:p>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Kujundav hindamine toimub kogu õppeprotsessi jooksul</w:t>
            </w:r>
          </w:p>
        </w:tc>
      </w:tr>
      <w:tr w:rsidR="00F02D6F" w:rsidRPr="00F02D6F" w:rsidTr="00FB334D">
        <w:tc>
          <w:tcPr>
            <w:tcW w:w="4364"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HINDAMISMEETODID</w:t>
            </w:r>
          </w:p>
        </w:tc>
        <w:tc>
          <w:tcPr>
            <w:tcW w:w="10203"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HINDAMISKRITEERIUM</w:t>
            </w:r>
          </w:p>
        </w:tc>
      </w:tr>
      <w:tr w:rsidR="00F02D6F" w:rsidRPr="00F02D6F" w:rsidTr="00FB334D">
        <w:tc>
          <w:tcPr>
            <w:tcW w:w="4364" w:type="dxa"/>
            <w:hideMark/>
          </w:tcPr>
          <w:p w:rsidR="00F02D6F" w:rsidRPr="00F02D6F" w:rsidRDefault="009F520B"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Pr>
                <w:rFonts w:ascii="Times New Roman" w:eastAsiaTheme="minorEastAsia" w:hAnsi="Times New Roman" w:cs="Times New Roman"/>
                <w:iCs/>
                <w:sz w:val="24"/>
                <w:szCs w:val="24"/>
                <w:lang w:eastAsia="et-EE"/>
              </w:rPr>
              <w:t>Õpimapp</w:t>
            </w:r>
            <w:r w:rsidR="00F02D6F" w:rsidRPr="00F02D6F">
              <w:rPr>
                <w:rFonts w:ascii="Times New Roman" w:eastAsiaTheme="minorEastAsia" w:hAnsi="Times New Roman" w:cs="Times New Roman"/>
                <w:iCs/>
                <w:sz w:val="24"/>
                <w:szCs w:val="24"/>
                <w:lang w:eastAsia="et-EE"/>
              </w:rPr>
              <w:t xml:space="preserve"> </w:t>
            </w:r>
          </w:p>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p>
        </w:tc>
        <w:tc>
          <w:tcPr>
            <w:tcW w:w="10203" w:type="dxa"/>
            <w:hideMark/>
          </w:tcPr>
          <w:p w:rsidR="00F02D6F" w:rsidRDefault="00F02D6F"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 </w:t>
            </w:r>
            <w:r w:rsidRPr="00F02D6F">
              <w:rPr>
                <w:rFonts w:ascii="Times New Roman" w:eastAsiaTheme="minorEastAsia" w:hAnsi="Times New Roman" w:cs="Times New Roman"/>
                <w:b/>
                <w:iCs/>
                <w:sz w:val="24"/>
                <w:szCs w:val="24"/>
                <w:lang w:eastAsia="et-EE"/>
              </w:rPr>
              <w:t>„A“(arvestatud)</w:t>
            </w:r>
            <w:r w:rsidRPr="00F02D6F">
              <w:rPr>
                <w:rFonts w:ascii="Times New Roman" w:eastAsiaTheme="minorEastAsia" w:hAnsi="Times New Roman" w:cs="Times New Roman"/>
                <w:iCs/>
                <w:sz w:val="24"/>
                <w:szCs w:val="24"/>
                <w:lang w:eastAsia="et-EE"/>
              </w:rPr>
              <w:t xml:space="preserve">  kui on õigeaegselt esitatud nõuetele vastavad  iseseisvaid tööd, testid ja projekt.</w:t>
            </w:r>
          </w:p>
          <w:p w:rsidR="000D7754" w:rsidRDefault="000D7754"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p>
          <w:p w:rsidR="009F520B" w:rsidRDefault="000D7754" w:rsidP="009F520B">
            <w:pPr>
              <w:widowControl w:val="0"/>
              <w:autoSpaceDE w:val="0"/>
              <w:autoSpaceDN w:val="0"/>
              <w:adjustRightInd w:val="0"/>
              <w:spacing w:after="0"/>
              <w:rPr>
                <w:rFonts w:ascii="Times New Roman" w:eastAsiaTheme="minorEastAsia" w:hAnsi="Times New Roman" w:cs="Times New Roman"/>
                <w:iCs/>
                <w:sz w:val="24"/>
                <w:szCs w:val="24"/>
                <w:lang w:eastAsia="et-EE"/>
              </w:rPr>
            </w:pPr>
            <w:r>
              <w:rPr>
                <w:rFonts w:ascii="Times New Roman" w:eastAsiaTheme="minorEastAsia" w:hAnsi="Times New Roman" w:cs="Times New Roman"/>
                <w:iCs/>
                <w:sz w:val="24"/>
                <w:szCs w:val="24"/>
                <w:lang w:eastAsia="et-EE"/>
              </w:rPr>
              <w:t>Õpilane koostab õpimapi</w:t>
            </w:r>
          </w:p>
          <w:p w:rsidR="009F520B" w:rsidRPr="009F520B" w:rsidRDefault="009F520B" w:rsidP="009F520B">
            <w:pPr>
              <w:widowControl w:val="0"/>
              <w:autoSpaceDE w:val="0"/>
              <w:autoSpaceDN w:val="0"/>
              <w:adjustRightInd w:val="0"/>
              <w:spacing w:after="0"/>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Õpimapp peab sisaldab kõiki alljärgnevaid töid. Tööd on korrektselt vormistatud ning vastavad ülesande juhendile. </w:t>
            </w:r>
          </w:p>
          <w:p w:rsidR="009F520B" w:rsidRPr="000D7754" w:rsidRDefault="009F520B" w:rsidP="009F520B">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0D7754">
              <w:rPr>
                <w:rFonts w:ascii="Times New Roman" w:eastAsiaTheme="minorEastAsia" w:hAnsi="Times New Roman" w:cs="Times New Roman"/>
                <w:b/>
                <w:iCs/>
                <w:sz w:val="24"/>
                <w:szCs w:val="24"/>
                <w:lang w:eastAsia="et-EE"/>
              </w:rPr>
              <w:t xml:space="preserve">Asjaajamine ja dokumendihaldus </w:t>
            </w:r>
          </w:p>
          <w:p w:rsidR="009F520B" w:rsidRPr="000D7754" w:rsidRDefault="009F520B" w:rsidP="001307FA">
            <w:pPr>
              <w:pStyle w:val="Loendilik"/>
              <w:numPr>
                <w:ilvl w:val="0"/>
                <w:numId w:val="42"/>
              </w:numPr>
              <w:rPr>
                <w:rFonts w:ascii="Times New Roman" w:hAnsi="Times New Roman" w:cs="Times New Roman"/>
                <w:iCs/>
                <w:sz w:val="24"/>
                <w:szCs w:val="24"/>
              </w:rPr>
            </w:pPr>
            <w:r w:rsidRPr="000D7754">
              <w:rPr>
                <w:rFonts w:ascii="Times New Roman" w:hAnsi="Times New Roman" w:cs="Times New Roman"/>
                <w:iCs/>
                <w:sz w:val="24"/>
                <w:szCs w:val="24"/>
              </w:rPr>
              <w:t xml:space="preserve">Dokumentide e-portfoolio koostamine </w:t>
            </w:r>
          </w:p>
          <w:p w:rsidR="009F520B" w:rsidRPr="000D7754" w:rsidRDefault="009F520B" w:rsidP="001307FA">
            <w:pPr>
              <w:pStyle w:val="Loendilik"/>
              <w:numPr>
                <w:ilvl w:val="0"/>
                <w:numId w:val="42"/>
              </w:numPr>
              <w:rPr>
                <w:rFonts w:ascii="Times New Roman" w:hAnsi="Times New Roman" w:cs="Times New Roman"/>
                <w:iCs/>
                <w:sz w:val="24"/>
                <w:szCs w:val="24"/>
              </w:rPr>
            </w:pPr>
            <w:r w:rsidRPr="000D7754">
              <w:rPr>
                <w:rFonts w:ascii="Times New Roman" w:hAnsi="Times New Roman" w:cs="Times New Roman"/>
                <w:iCs/>
                <w:sz w:val="24"/>
                <w:szCs w:val="24"/>
              </w:rPr>
              <w:t xml:space="preserve">Õppekeskkondadesse </w:t>
            </w:r>
            <w:proofErr w:type="spellStart"/>
            <w:r w:rsidRPr="000D7754">
              <w:rPr>
                <w:rFonts w:ascii="Times New Roman" w:hAnsi="Times New Roman" w:cs="Times New Roman"/>
                <w:iCs/>
                <w:sz w:val="24"/>
                <w:szCs w:val="24"/>
              </w:rPr>
              <w:t>sisselogimine</w:t>
            </w:r>
            <w:proofErr w:type="spellEnd"/>
            <w:r w:rsidRPr="000D7754">
              <w:rPr>
                <w:rFonts w:ascii="Times New Roman" w:hAnsi="Times New Roman" w:cs="Times New Roman"/>
                <w:iCs/>
                <w:sz w:val="24"/>
                <w:szCs w:val="24"/>
              </w:rPr>
              <w:t xml:space="preserve">, </w:t>
            </w:r>
            <w:proofErr w:type="spellStart"/>
            <w:r w:rsidRPr="000D7754">
              <w:rPr>
                <w:rFonts w:ascii="Times New Roman" w:hAnsi="Times New Roman" w:cs="Times New Roman"/>
                <w:iCs/>
                <w:sz w:val="24"/>
                <w:szCs w:val="24"/>
              </w:rPr>
              <w:t>kasutajatekontod</w:t>
            </w:r>
            <w:proofErr w:type="spellEnd"/>
            <w:r w:rsidRPr="000D7754">
              <w:rPr>
                <w:rFonts w:ascii="Times New Roman" w:hAnsi="Times New Roman" w:cs="Times New Roman"/>
                <w:iCs/>
                <w:sz w:val="24"/>
                <w:szCs w:val="24"/>
              </w:rPr>
              <w:t xml:space="preserve"> on loodud.</w:t>
            </w:r>
          </w:p>
          <w:p w:rsidR="009F520B" w:rsidRDefault="009F520B" w:rsidP="001307FA">
            <w:pPr>
              <w:pStyle w:val="Loendilik"/>
              <w:numPr>
                <w:ilvl w:val="0"/>
                <w:numId w:val="42"/>
              </w:numPr>
              <w:rPr>
                <w:rFonts w:ascii="Times New Roman" w:hAnsi="Times New Roman" w:cs="Times New Roman"/>
                <w:iCs/>
                <w:sz w:val="24"/>
                <w:szCs w:val="24"/>
              </w:rPr>
            </w:pPr>
            <w:r w:rsidRPr="000D7754">
              <w:rPr>
                <w:rFonts w:ascii="Times New Roman" w:hAnsi="Times New Roman" w:cs="Times New Roman"/>
                <w:iCs/>
                <w:sz w:val="24"/>
                <w:szCs w:val="24"/>
              </w:rPr>
              <w:t>CV vormistamine praktikaõppe keskkonda</w:t>
            </w:r>
          </w:p>
          <w:p w:rsidR="000D7754" w:rsidRPr="000D7754" w:rsidRDefault="000D7754" w:rsidP="000D7754">
            <w:pPr>
              <w:pStyle w:val="Loendilik"/>
              <w:ind w:left="360"/>
              <w:rPr>
                <w:rFonts w:ascii="Times New Roman" w:hAnsi="Times New Roman" w:cs="Times New Roman"/>
                <w:iCs/>
                <w:sz w:val="24"/>
                <w:szCs w:val="24"/>
              </w:rPr>
            </w:pPr>
          </w:p>
          <w:p w:rsidR="009F520B" w:rsidRPr="000D7754" w:rsidRDefault="009F520B" w:rsidP="009F520B">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0D7754">
              <w:rPr>
                <w:rFonts w:ascii="Times New Roman" w:eastAsiaTheme="minorEastAsia" w:hAnsi="Times New Roman" w:cs="Times New Roman"/>
                <w:b/>
                <w:iCs/>
                <w:sz w:val="24"/>
                <w:szCs w:val="24"/>
                <w:lang w:eastAsia="et-EE"/>
              </w:rPr>
              <w:t xml:space="preserve">Karjääri planeerimine </w:t>
            </w:r>
          </w:p>
          <w:p w:rsidR="009F520B" w:rsidRDefault="009F520B" w:rsidP="001307FA">
            <w:pPr>
              <w:pStyle w:val="Loendilik"/>
              <w:numPr>
                <w:ilvl w:val="0"/>
                <w:numId w:val="43"/>
              </w:numPr>
              <w:rPr>
                <w:rFonts w:ascii="Times New Roman" w:hAnsi="Times New Roman" w:cs="Times New Roman"/>
                <w:iCs/>
                <w:sz w:val="24"/>
                <w:szCs w:val="24"/>
              </w:rPr>
            </w:pPr>
            <w:r w:rsidRPr="000D7754">
              <w:rPr>
                <w:rFonts w:ascii="Times New Roman" w:hAnsi="Times New Roman" w:cs="Times New Roman"/>
                <w:iCs/>
                <w:sz w:val="24"/>
                <w:szCs w:val="24"/>
              </w:rPr>
              <w:t>Juhendi järgi on koostatud pikaajaline karjääriplaan</w:t>
            </w:r>
          </w:p>
          <w:p w:rsidR="000D7754" w:rsidRPr="000D7754" w:rsidRDefault="000D7754" w:rsidP="000D7754">
            <w:pPr>
              <w:pStyle w:val="Loendilik"/>
              <w:ind w:left="360"/>
              <w:rPr>
                <w:rFonts w:ascii="Times New Roman" w:hAnsi="Times New Roman" w:cs="Times New Roman"/>
                <w:iCs/>
                <w:sz w:val="24"/>
                <w:szCs w:val="24"/>
              </w:rPr>
            </w:pPr>
          </w:p>
          <w:p w:rsidR="009F520B" w:rsidRPr="000D7754" w:rsidRDefault="009F520B" w:rsidP="009F520B">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0D7754">
              <w:rPr>
                <w:rFonts w:ascii="Times New Roman" w:eastAsiaTheme="minorEastAsia" w:hAnsi="Times New Roman" w:cs="Times New Roman"/>
                <w:b/>
                <w:iCs/>
                <w:sz w:val="24"/>
                <w:szCs w:val="24"/>
                <w:lang w:eastAsia="et-EE"/>
              </w:rPr>
              <w:t>Töötamise õiguslikud alused</w:t>
            </w:r>
          </w:p>
          <w:p w:rsidR="009F520B" w:rsidRDefault="009F520B" w:rsidP="001307FA">
            <w:pPr>
              <w:pStyle w:val="Loendilik"/>
              <w:numPr>
                <w:ilvl w:val="0"/>
                <w:numId w:val="43"/>
              </w:numPr>
              <w:rPr>
                <w:rFonts w:ascii="Times New Roman" w:hAnsi="Times New Roman" w:cs="Times New Roman"/>
                <w:iCs/>
                <w:sz w:val="24"/>
                <w:szCs w:val="24"/>
              </w:rPr>
            </w:pPr>
            <w:r w:rsidRPr="000D7754">
              <w:rPr>
                <w:rFonts w:ascii="Times New Roman" w:hAnsi="Times New Roman" w:cs="Times New Roman"/>
                <w:iCs/>
                <w:sz w:val="24"/>
                <w:szCs w:val="24"/>
              </w:rPr>
              <w:t>Töötamise õiguslike aluste alane valikvastustega test on lahendatud.</w:t>
            </w:r>
          </w:p>
          <w:p w:rsidR="000D7754" w:rsidRPr="000D7754" w:rsidRDefault="000D7754" w:rsidP="000D7754">
            <w:pPr>
              <w:pStyle w:val="Loendilik"/>
              <w:ind w:left="360"/>
              <w:rPr>
                <w:rFonts w:ascii="Times New Roman" w:hAnsi="Times New Roman" w:cs="Times New Roman"/>
                <w:iCs/>
                <w:sz w:val="24"/>
                <w:szCs w:val="24"/>
              </w:rPr>
            </w:pPr>
          </w:p>
          <w:p w:rsidR="009F520B" w:rsidRPr="000D7754" w:rsidRDefault="009F520B" w:rsidP="009F520B">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0D7754">
              <w:rPr>
                <w:rFonts w:ascii="Times New Roman" w:eastAsiaTheme="minorEastAsia" w:hAnsi="Times New Roman" w:cs="Times New Roman"/>
                <w:b/>
                <w:iCs/>
                <w:sz w:val="24"/>
                <w:szCs w:val="24"/>
                <w:lang w:eastAsia="et-EE"/>
              </w:rPr>
              <w:t xml:space="preserve">Majandus ja ettevõtlus </w:t>
            </w:r>
          </w:p>
          <w:p w:rsidR="009F520B" w:rsidRDefault="009F520B" w:rsidP="001307FA">
            <w:pPr>
              <w:pStyle w:val="Loendilik"/>
              <w:numPr>
                <w:ilvl w:val="0"/>
                <w:numId w:val="43"/>
              </w:numPr>
              <w:rPr>
                <w:rFonts w:ascii="Times New Roman" w:hAnsi="Times New Roman" w:cs="Times New Roman"/>
                <w:iCs/>
                <w:sz w:val="24"/>
                <w:szCs w:val="24"/>
              </w:rPr>
            </w:pPr>
            <w:r w:rsidRPr="000D7754">
              <w:rPr>
                <w:rFonts w:ascii="Times New Roman" w:hAnsi="Times New Roman" w:cs="Times New Roman"/>
                <w:iCs/>
                <w:sz w:val="24"/>
                <w:szCs w:val="24"/>
              </w:rPr>
              <w:t>Grupitööna on juhendi alusel on koostatud äriplaan</w:t>
            </w:r>
          </w:p>
          <w:p w:rsidR="000D7754" w:rsidRPr="000D7754" w:rsidRDefault="000D7754" w:rsidP="000D7754">
            <w:pPr>
              <w:pStyle w:val="Loendilik"/>
              <w:ind w:left="360"/>
              <w:rPr>
                <w:rFonts w:ascii="Times New Roman" w:hAnsi="Times New Roman" w:cs="Times New Roman"/>
                <w:iCs/>
                <w:sz w:val="24"/>
                <w:szCs w:val="24"/>
              </w:rPr>
            </w:pPr>
          </w:p>
          <w:p w:rsidR="009F520B" w:rsidRPr="000D7754" w:rsidRDefault="009F520B" w:rsidP="009F520B">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0D7754">
              <w:rPr>
                <w:rFonts w:ascii="Times New Roman" w:eastAsiaTheme="minorEastAsia" w:hAnsi="Times New Roman" w:cs="Times New Roman"/>
                <w:b/>
                <w:iCs/>
                <w:sz w:val="24"/>
                <w:szCs w:val="24"/>
                <w:lang w:eastAsia="et-EE"/>
              </w:rPr>
              <w:t>Tööseadusandlus</w:t>
            </w:r>
          </w:p>
          <w:p w:rsidR="009F520B" w:rsidRDefault="009F520B" w:rsidP="001307FA">
            <w:pPr>
              <w:pStyle w:val="Loendilik"/>
              <w:numPr>
                <w:ilvl w:val="0"/>
                <w:numId w:val="43"/>
              </w:numPr>
              <w:rPr>
                <w:rFonts w:ascii="Times New Roman" w:hAnsi="Times New Roman" w:cs="Times New Roman"/>
                <w:iCs/>
                <w:sz w:val="24"/>
                <w:szCs w:val="24"/>
              </w:rPr>
            </w:pPr>
            <w:r w:rsidRPr="000D7754">
              <w:rPr>
                <w:rFonts w:ascii="Times New Roman" w:hAnsi="Times New Roman" w:cs="Times New Roman"/>
                <w:iCs/>
                <w:sz w:val="24"/>
                <w:szCs w:val="24"/>
              </w:rPr>
              <w:t>Töökeskkonna- ja tervishoiu alane valikvastustega test on lahendatud.</w:t>
            </w:r>
          </w:p>
          <w:p w:rsidR="000D7754" w:rsidRPr="000D7754" w:rsidRDefault="000D7754" w:rsidP="000D7754">
            <w:pPr>
              <w:pStyle w:val="Loendilik"/>
              <w:ind w:left="360"/>
              <w:rPr>
                <w:rFonts w:ascii="Times New Roman" w:hAnsi="Times New Roman" w:cs="Times New Roman"/>
                <w:iCs/>
                <w:sz w:val="24"/>
                <w:szCs w:val="24"/>
              </w:rPr>
            </w:pPr>
          </w:p>
        </w:tc>
      </w:tr>
      <w:tr w:rsidR="00F02D6F" w:rsidRPr="00F02D6F" w:rsidTr="00FB334D">
        <w:tc>
          <w:tcPr>
            <w:tcW w:w="4364"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Iseseisvad tööd</w:t>
            </w:r>
          </w:p>
          <w:p w:rsidR="00F02D6F" w:rsidRPr="00F02D6F" w:rsidRDefault="00F02D6F" w:rsidP="009F520B">
            <w:pPr>
              <w:widowControl w:val="0"/>
              <w:autoSpaceDE w:val="0"/>
              <w:autoSpaceDN w:val="0"/>
              <w:adjustRightInd w:val="0"/>
              <w:spacing w:after="0" w:line="240" w:lineRule="auto"/>
              <w:contextualSpacing/>
              <w:rPr>
                <w:rFonts w:ascii="Times New Roman" w:eastAsiaTheme="minorEastAsia" w:hAnsi="Times New Roman" w:cs="Times New Roman"/>
                <w:iCs/>
                <w:sz w:val="24"/>
                <w:szCs w:val="24"/>
                <w:lang w:eastAsia="et-EE"/>
              </w:rPr>
            </w:pPr>
          </w:p>
        </w:tc>
        <w:tc>
          <w:tcPr>
            <w:tcW w:w="10203" w:type="dxa"/>
          </w:tcPr>
          <w:p w:rsidR="00F02D6F" w:rsidRDefault="00F02D6F"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b/>
                <w:iCs/>
                <w:sz w:val="24"/>
                <w:szCs w:val="24"/>
                <w:lang w:eastAsia="et-EE"/>
              </w:rPr>
              <w:t>Tulemus „A“ arvestatud</w:t>
            </w:r>
            <w:r w:rsidRPr="00F02D6F">
              <w:rPr>
                <w:rFonts w:ascii="Times New Roman" w:eastAsiaTheme="minorEastAsia" w:hAnsi="Times New Roman" w:cs="Times New Roman"/>
                <w:iCs/>
                <w:sz w:val="24"/>
                <w:szCs w:val="24"/>
                <w:lang w:eastAsia="et-EE"/>
              </w:rPr>
              <w:t xml:space="preserve"> Vastavalt etteantud nõuetele tähtaegselt esitatud  kirjalik töö </w:t>
            </w:r>
          </w:p>
          <w:p w:rsidR="009F520B" w:rsidRDefault="009F520B" w:rsidP="009F520B">
            <w:pPr>
              <w:widowControl w:val="0"/>
              <w:autoSpaceDE w:val="0"/>
              <w:autoSpaceDN w:val="0"/>
              <w:adjustRightInd w:val="0"/>
              <w:spacing w:after="0"/>
              <w:rPr>
                <w:rFonts w:ascii="Times New Roman" w:eastAsiaTheme="minorEastAsia" w:hAnsi="Times New Roman" w:cs="Times New Roman"/>
                <w:iCs/>
                <w:sz w:val="24"/>
                <w:szCs w:val="24"/>
                <w:lang w:eastAsia="et-EE"/>
              </w:rPr>
            </w:pPr>
            <w:r>
              <w:rPr>
                <w:rFonts w:ascii="Times New Roman" w:eastAsiaTheme="minorEastAsia" w:hAnsi="Times New Roman" w:cs="Times New Roman"/>
                <w:iCs/>
                <w:sz w:val="24"/>
                <w:szCs w:val="24"/>
                <w:lang w:eastAsia="et-EE"/>
              </w:rPr>
              <w:t>Õpilane:</w:t>
            </w:r>
          </w:p>
          <w:p w:rsidR="009F520B" w:rsidRDefault="009F520B" w:rsidP="001307FA">
            <w:pPr>
              <w:pStyle w:val="Loendilik"/>
              <w:numPr>
                <w:ilvl w:val="0"/>
                <w:numId w:val="41"/>
              </w:numPr>
              <w:rPr>
                <w:rFonts w:ascii="Times New Roman" w:hAnsi="Times New Roman" w:cs="Times New Roman"/>
                <w:iCs/>
                <w:sz w:val="24"/>
                <w:szCs w:val="24"/>
              </w:rPr>
            </w:pPr>
            <w:r>
              <w:rPr>
                <w:rFonts w:ascii="Times New Roman" w:hAnsi="Times New Roman" w:cs="Times New Roman"/>
                <w:iCs/>
                <w:sz w:val="24"/>
                <w:szCs w:val="24"/>
              </w:rPr>
              <w:t xml:space="preserve">koostab </w:t>
            </w:r>
            <w:r w:rsidRPr="009F520B">
              <w:rPr>
                <w:rFonts w:ascii="Times New Roman" w:hAnsi="Times New Roman" w:cs="Times New Roman"/>
                <w:iCs/>
                <w:sz w:val="24"/>
                <w:szCs w:val="24"/>
              </w:rPr>
              <w:t xml:space="preserve">pikaajalise karjääriplaani </w:t>
            </w:r>
          </w:p>
          <w:p w:rsidR="009F520B" w:rsidRPr="009F520B" w:rsidRDefault="009F520B" w:rsidP="009F520B">
            <w:pPr>
              <w:pStyle w:val="Loendilik"/>
              <w:ind w:left="360"/>
              <w:rPr>
                <w:rFonts w:ascii="Times New Roman" w:hAnsi="Times New Roman" w:cs="Times New Roman"/>
                <w:iCs/>
                <w:sz w:val="24"/>
                <w:szCs w:val="24"/>
              </w:rPr>
            </w:pPr>
          </w:p>
        </w:tc>
      </w:tr>
      <w:tr w:rsidR="00F02D6F" w:rsidRPr="00F02D6F" w:rsidTr="00FB334D">
        <w:tc>
          <w:tcPr>
            <w:tcW w:w="4364"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KOKKUVÕTVA HINDE KUJUNEMINE</w:t>
            </w:r>
          </w:p>
        </w:tc>
        <w:tc>
          <w:tcPr>
            <w:tcW w:w="10203"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Kõik </w:t>
            </w:r>
            <w:r w:rsidR="003F45E6">
              <w:rPr>
                <w:rFonts w:ascii="Times New Roman" w:eastAsiaTheme="minorEastAsia" w:hAnsi="Times New Roman" w:cs="Times New Roman"/>
                <w:iCs/>
                <w:sz w:val="24"/>
                <w:szCs w:val="24"/>
                <w:lang w:eastAsia="et-EE"/>
              </w:rPr>
              <w:t xml:space="preserve">mooduli </w:t>
            </w:r>
            <w:r w:rsidRPr="00F02D6F">
              <w:rPr>
                <w:rFonts w:ascii="Times New Roman" w:eastAsiaTheme="minorEastAsia" w:hAnsi="Times New Roman" w:cs="Times New Roman"/>
                <w:iCs/>
                <w:sz w:val="24"/>
                <w:szCs w:val="24"/>
                <w:lang w:eastAsia="et-EE"/>
              </w:rPr>
              <w:t xml:space="preserve">õpiväljundites kirjeldatud oskused on omandatud ja  hinnatud tulemusega  </w:t>
            </w:r>
            <w:r w:rsidRPr="00F02D6F">
              <w:rPr>
                <w:rFonts w:ascii="Times New Roman" w:eastAsiaTheme="minorEastAsia" w:hAnsi="Times New Roman" w:cs="Times New Roman"/>
                <w:b/>
                <w:iCs/>
                <w:sz w:val="24"/>
                <w:szCs w:val="24"/>
                <w:lang w:eastAsia="et-EE"/>
              </w:rPr>
              <w:t>„Arvestatud“ („A“)</w:t>
            </w:r>
          </w:p>
        </w:tc>
      </w:tr>
      <w:tr w:rsidR="00F02D6F" w:rsidRPr="00F02D6F" w:rsidTr="00FB334D">
        <w:tc>
          <w:tcPr>
            <w:tcW w:w="4364"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TEEMAD, ALATEEMAD, MAHUD</w:t>
            </w:r>
          </w:p>
          <w:p w:rsidR="00F02D6F" w:rsidRPr="00F02D6F" w:rsidRDefault="00F02D6F" w:rsidP="00810DB7">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iCs/>
                <w:sz w:val="24"/>
                <w:szCs w:val="24"/>
                <w:lang w:eastAsia="et-EE"/>
              </w:rPr>
              <w:t>sh iseseisev töö</w:t>
            </w:r>
            <w:r w:rsidRPr="00F02D6F">
              <w:rPr>
                <w:rFonts w:ascii="Times New Roman" w:eastAsiaTheme="minorEastAsia" w:hAnsi="Times New Roman" w:cs="Times New Roman"/>
                <w:b/>
                <w:iCs/>
                <w:sz w:val="24"/>
                <w:szCs w:val="24"/>
                <w:lang w:eastAsia="et-EE"/>
              </w:rPr>
              <w:t xml:space="preserve">   </w:t>
            </w:r>
            <w:r w:rsidR="00810DB7">
              <w:rPr>
                <w:rFonts w:ascii="Times New Roman" w:eastAsiaTheme="minorEastAsia" w:hAnsi="Times New Roman" w:cs="Times New Roman"/>
                <w:b/>
                <w:iCs/>
                <w:sz w:val="24"/>
                <w:szCs w:val="24"/>
                <w:lang w:eastAsia="et-EE"/>
              </w:rPr>
              <w:t>4,5</w:t>
            </w:r>
            <w:r w:rsidRPr="00F02D6F">
              <w:rPr>
                <w:rFonts w:ascii="Times New Roman" w:eastAsiaTheme="minorEastAsia" w:hAnsi="Times New Roman" w:cs="Times New Roman"/>
                <w:b/>
                <w:iCs/>
                <w:sz w:val="24"/>
                <w:szCs w:val="24"/>
                <w:lang w:eastAsia="et-EE"/>
              </w:rPr>
              <w:t xml:space="preserve"> EKAP / </w:t>
            </w:r>
            <w:r w:rsidR="00810DB7">
              <w:rPr>
                <w:rFonts w:ascii="Times New Roman" w:eastAsiaTheme="minorEastAsia" w:hAnsi="Times New Roman" w:cs="Times New Roman"/>
                <w:b/>
                <w:iCs/>
                <w:sz w:val="24"/>
                <w:szCs w:val="24"/>
                <w:lang w:eastAsia="et-EE"/>
              </w:rPr>
              <w:t>117</w:t>
            </w:r>
            <w:r w:rsidRPr="00F02D6F">
              <w:rPr>
                <w:rFonts w:ascii="Times New Roman" w:eastAsiaTheme="minorEastAsia" w:hAnsi="Times New Roman" w:cs="Times New Roman"/>
                <w:b/>
                <w:iCs/>
                <w:sz w:val="24"/>
                <w:szCs w:val="24"/>
                <w:lang w:eastAsia="et-EE"/>
              </w:rPr>
              <w:t xml:space="preserve"> TUNDI</w:t>
            </w:r>
          </w:p>
        </w:tc>
        <w:tc>
          <w:tcPr>
            <w:tcW w:w="10203" w:type="dxa"/>
            <w:hideMark/>
          </w:tcPr>
          <w:p w:rsidR="00F02D6F" w:rsidRPr="00F02D6F" w:rsidRDefault="00F02D6F" w:rsidP="00F02D6F">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Mooduli õppemaht </w:t>
            </w:r>
            <w:r w:rsidR="00F53C30">
              <w:rPr>
                <w:rFonts w:ascii="Times New Roman" w:eastAsiaTheme="minorEastAsia" w:hAnsi="Times New Roman" w:cs="Times New Roman"/>
                <w:iCs/>
                <w:sz w:val="24"/>
                <w:szCs w:val="24"/>
                <w:lang w:eastAsia="et-EE"/>
              </w:rPr>
              <w:t>117</w:t>
            </w:r>
            <w:r w:rsidRPr="00F02D6F">
              <w:rPr>
                <w:rFonts w:ascii="Times New Roman" w:eastAsiaTheme="minorEastAsia" w:hAnsi="Times New Roman" w:cs="Times New Roman"/>
                <w:iCs/>
                <w:sz w:val="24"/>
                <w:szCs w:val="24"/>
                <w:lang w:eastAsia="et-EE"/>
              </w:rPr>
              <w:t xml:space="preserve">  tundi, jaguneb järgmiselt:</w:t>
            </w:r>
          </w:p>
          <w:p w:rsidR="00F02D6F" w:rsidRPr="00F02D6F" w:rsidRDefault="00F02D6F" w:rsidP="000D7754">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auditoorne töö  </w:t>
            </w:r>
            <w:r w:rsidR="00E91367">
              <w:rPr>
                <w:rFonts w:ascii="Times New Roman" w:eastAsiaTheme="minorEastAsia" w:hAnsi="Times New Roman" w:cs="Times New Roman"/>
                <w:iCs/>
                <w:sz w:val="24"/>
                <w:szCs w:val="24"/>
                <w:lang w:eastAsia="et-EE"/>
              </w:rPr>
              <w:t>2</w:t>
            </w:r>
            <w:r w:rsidR="003B6869">
              <w:rPr>
                <w:rFonts w:ascii="Times New Roman" w:eastAsiaTheme="minorEastAsia" w:hAnsi="Times New Roman" w:cs="Times New Roman"/>
                <w:iCs/>
                <w:sz w:val="24"/>
                <w:szCs w:val="24"/>
                <w:lang w:eastAsia="et-EE"/>
              </w:rPr>
              <w:t>7</w:t>
            </w:r>
            <w:r w:rsidRPr="00F02D6F">
              <w:rPr>
                <w:rFonts w:ascii="Times New Roman" w:eastAsiaTheme="minorEastAsia" w:hAnsi="Times New Roman" w:cs="Times New Roman"/>
                <w:iCs/>
                <w:sz w:val="24"/>
                <w:szCs w:val="24"/>
                <w:lang w:eastAsia="et-EE"/>
              </w:rPr>
              <w:t xml:space="preserve"> tundi</w:t>
            </w:r>
          </w:p>
          <w:p w:rsidR="00F02D6F" w:rsidRPr="00F02D6F" w:rsidRDefault="00F02D6F" w:rsidP="000D7754">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i/>
                <w:iCs/>
                <w:sz w:val="24"/>
                <w:szCs w:val="24"/>
                <w:lang w:eastAsia="et-EE"/>
              </w:rPr>
            </w:pPr>
            <w:r w:rsidRPr="00F02D6F">
              <w:rPr>
                <w:rFonts w:ascii="Times New Roman" w:eastAsiaTheme="minorEastAsia" w:hAnsi="Times New Roman" w:cs="Times New Roman"/>
                <w:iCs/>
                <w:sz w:val="24"/>
                <w:szCs w:val="24"/>
                <w:lang w:eastAsia="et-EE"/>
              </w:rPr>
              <w:t xml:space="preserve">iseseisev töö   </w:t>
            </w:r>
            <w:r w:rsidR="00E91367">
              <w:rPr>
                <w:rFonts w:ascii="Times New Roman" w:eastAsiaTheme="minorEastAsia" w:hAnsi="Times New Roman" w:cs="Times New Roman"/>
                <w:iCs/>
                <w:sz w:val="24"/>
                <w:szCs w:val="24"/>
                <w:lang w:eastAsia="et-EE"/>
              </w:rPr>
              <w:t>9</w:t>
            </w:r>
            <w:r w:rsidR="003B6869">
              <w:rPr>
                <w:rFonts w:ascii="Times New Roman" w:eastAsiaTheme="minorEastAsia" w:hAnsi="Times New Roman" w:cs="Times New Roman"/>
                <w:iCs/>
                <w:sz w:val="24"/>
                <w:szCs w:val="24"/>
                <w:lang w:eastAsia="et-EE"/>
              </w:rPr>
              <w:t>0</w:t>
            </w:r>
            <w:r w:rsidRPr="00F02D6F">
              <w:rPr>
                <w:rFonts w:ascii="Times New Roman" w:eastAsiaTheme="minorEastAsia" w:hAnsi="Times New Roman" w:cs="Times New Roman"/>
                <w:iCs/>
                <w:sz w:val="24"/>
                <w:szCs w:val="24"/>
                <w:lang w:eastAsia="et-EE"/>
              </w:rPr>
              <w:t xml:space="preserve"> tundi </w:t>
            </w:r>
          </w:p>
          <w:p w:rsidR="00F02D6F" w:rsidRPr="00F02D6F" w:rsidRDefault="00F02D6F" w:rsidP="00F02D6F">
            <w:pPr>
              <w:widowControl w:val="0"/>
              <w:autoSpaceDE w:val="0"/>
              <w:autoSpaceDN w:val="0"/>
              <w:adjustRightInd w:val="0"/>
              <w:spacing w:after="0"/>
              <w:jc w:val="both"/>
              <w:rPr>
                <w:rFonts w:ascii="Times New Roman" w:eastAsiaTheme="minorEastAsia" w:hAnsi="Times New Roman" w:cs="Times New Roman"/>
                <w:b/>
                <w:bCs/>
                <w:iCs/>
                <w:sz w:val="24"/>
                <w:szCs w:val="24"/>
                <w:lang w:eastAsia="et-EE"/>
              </w:rPr>
            </w:pPr>
          </w:p>
          <w:p w:rsidR="009F520B" w:rsidRPr="009F520B" w:rsidRDefault="00F02D6F" w:rsidP="009F520B">
            <w:pPr>
              <w:widowControl w:val="0"/>
              <w:autoSpaceDE w:val="0"/>
              <w:autoSpaceDN w:val="0"/>
              <w:adjustRightInd w:val="0"/>
              <w:spacing w:after="0"/>
              <w:jc w:val="both"/>
              <w:rPr>
                <w:rFonts w:ascii="Times New Roman" w:eastAsiaTheme="minorEastAsia" w:hAnsi="Times New Roman" w:cs="Times New Roman"/>
                <w:i/>
                <w:iCs/>
                <w:sz w:val="24"/>
                <w:szCs w:val="24"/>
                <w:lang w:eastAsia="et-EE"/>
              </w:rPr>
            </w:pPr>
            <w:r w:rsidRPr="00F02D6F">
              <w:rPr>
                <w:rFonts w:ascii="Times New Roman" w:eastAsiaTheme="minorEastAsia" w:hAnsi="Times New Roman" w:cs="Times New Roman"/>
                <w:i/>
                <w:iCs/>
                <w:sz w:val="24"/>
                <w:szCs w:val="24"/>
                <w:lang w:eastAsia="et-EE"/>
              </w:rPr>
              <w:t xml:space="preserve"> </w:t>
            </w:r>
            <w:r w:rsidR="009F520B" w:rsidRPr="009F520B">
              <w:rPr>
                <w:rFonts w:ascii="Times New Roman" w:eastAsiaTheme="minorEastAsia" w:hAnsi="Times New Roman" w:cs="Times New Roman"/>
                <w:b/>
                <w:i/>
                <w:iCs/>
                <w:sz w:val="24"/>
                <w:szCs w:val="24"/>
                <w:lang w:eastAsia="et-EE"/>
              </w:rPr>
              <w:t>1. ASJAAJAMISE ALUSED</w:t>
            </w:r>
            <w:r w:rsidR="009F520B" w:rsidRPr="009F520B">
              <w:rPr>
                <w:rFonts w:ascii="Times New Roman" w:eastAsiaTheme="minorEastAsia" w:hAnsi="Times New Roman" w:cs="Times New Roman"/>
                <w:i/>
                <w:iCs/>
                <w:sz w:val="24"/>
                <w:szCs w:val="24"/>
                <w:lang w:eastAsia="et-EE"/>
              </w:rPr>
              <w:t xml:space="preserve"> </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1.1. Eriala ja koolisüsteemi tutvustus. Õppekeskkondade kasutamine, sealjuures digitaalsete õppekeskkondade kasutajakontode loomine, e-portfoolio loomine. Praktikabaasi CV koostamine.</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 Asjaajamine ja dokumendihaldus organisatsioonis Dokument, asjaajamine, dokumendihaldus,  dokumendihaldussüsteem. Dokumentide haldamise vajalikkus. Dokumendi elukäik, dokumendi omadused. Dokumendihalduse õiguskeskkond (seadused, määrused, standardid,  juhised). Organisatsiooni dokumendisüsteemi alusdokumendid (asjaajamiskord, dokumentide liigitamine).</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Dokumentide  loomine.</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1.2.  </w:t>
            </w:r>
            <w:r w:rsidRPr="009F520B">
              <w:rPr>
                <w:rFonts w:ascii="Times New Roman" w:eastAsiaTheme="minorEastAsia" w:hAnsi="Times New Roman" w:cs="Times New Roman"/>
                <w:iCs/>
                <w:sz w:val="24"/>
                <w:szCs w:val="24"/>
                <w:lang w:eastAsia="et-EE"/>
              </w:rPr>
              <w:tab/>
            </w:r>
            <w:proofErr w:type="spellStart"/>
            <w:r w:rsidRPr="009F520B">
              <w:rPr>
                <w:rFonts w:ascii="Times New Roman" w:eastAsiaTheme="minorEastAsia" w:hAnsi="Times New Roman" w:cs="Times New Roman"/>
                <w:iCs/>
                <w:sz w:val="24"/>
                <w:szCs w:val="24"/>
                <w:lang w:eastAsia="et-EE"/>
              </w:rPr>
              <w:t>Üldnõuded</w:t>
            </w:r>
            <w:proofErr w:type="spellEnd"/>
            <w:r w:rsidRPr="009F520B">
              <w:rPr>
                <w:rFonts w:ascii="Times New Roman" w:eastAsiaTheme="minorEastAsia" w:hAnsi="Times New Roman" w:cs="Times New Roman"/>
                <w:iCs/>
                <w:sz w:val="24"/>
                <w:szCs w:val="24"/>
                <w:lang w:eastAsia="et-EE"/>
              </w:rPr>
              <w:t xml:space="preserve"> dokumentidele. Dokumendi elemendid. Dokumentide liigid. Dokumendiplank. Dokumendiplankide liigid.  Kiri. Kirja elemendid. Kirja esitusvorm. Kirja koostamine ja vormistamine. Kirja liigid. Algatuskirja, vastuskirja, koostamine ja vormistamine.</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1.3. Tekstitöötlusprogrammi kasutamine dokumentide vormistamisel. </w:t>
            </w:r>
            <w:proofErr w:type="spellStart"/>
            <w:r w:rsidRPr="009F520B">
              <w:rPr>
                <w:rFonts w:ascii="Times New Roman" w:eastAsiaTheme="minorEastAsia" w:hAnsi="Times New Roman" w:cs="Times New Roman"/>
                <w:iCs/>
                <w:sz w:val="24"/>
                <w:szCs w:val="24"/>
                <w:lang w:eastAsia="et-EE"/>
              </w:rPr>
              <w:t>E-kiri</w:t>
            </w:r>
            <w:proofErr w:type="spellEnd"/>
            <w:r w:rsidRPr="009F520B">
              <w:rPr>
                <w:rFonts w:ascii="Times New Roman" w:eastAsiaTheme="minorEastAsia" w:hAnsi="Times New Roman" w:cs="Times New Roman"/>
                <w:iCs/>
                <w:sz w:val="24"/>
                <w:szCs w:val="24"/>
                <w:lang w:eastAsia="et-EE"/>
              </w:rPr>
              <w:t xml:space="preserve">. </w:t>
            </w:r>
            <w:proofErr w:type="spellStart"/>
            <w:r w:rsidRPr="009F520B">
              <w:rPr>
                <w:rFonts w:ascii="Times New Roman" w:eastAsiaTheme="minorEastAsia" w:hAnsi="Times New Roman" w:cs="Times New Roman"/>
                <w:iCs/>
                <w:sz w:val="24"/>
                <w:szCs w:val="24"/>
                <w:lang w:eastAsia="et-EE"/>
              </w:rPr>
              <w:t>E-kirja</w:t>
            </w:r>
            <w:proofErr w:type="spellEnd"/>
            <w:r w:rsidRPr="009F520B">
              <w:rPr>
                <w:rFonts w:ascii="Times New Roman" w:eastAsiaTheme="minorEastAsia" w:hAnsi="Times New Roman" w:cs="Times New Roman"/>
                <w:iCs/>
                <w:sz w:val="24"/>
                <w:szCs w:val="24"/>
                <w:lang w:eastAsia="et-EE"/>
              </w:rPr>
              <w:t xml:space="preserve"> elemendid. </w:t>
            </w:r>
            <w:proofErr w:type="spellStart"/>
            <w:r w:rsidRPr="009F520B">
              <w:rPr>
                <w:rFonts w:ascii="Times New Roman" w:eastAsiaTheme="minorEastAsia" w:hAnsi="Times New Roman" w:cs="Times New Roman"/>
                <w:iCs/>
                <w:sz w:val="24"/>
                <w:szCs w:val="24"/>
                <w:lang w:eastAsia="et-EE"/>
              </w:rPr>
              <w:t>E-kirja</w:t>
            </w:r>
            <w:proofErr w:type="spellEnd"/>
            <w:r w:rsidRPr="009F520B">
              <w:rPr>
                <w:rFonts w:ascii="Times New Roman" w:eastAsiaTheme="minorEastAsia" w:hAnsi="Times New Roman" w:cs="Times New Roman"/>
                <w:iCs/>
                <w:sz w:val="24"/>
                <w:szCs w:val="24"/>
                <w:lang w:eastAsia="et-EE"/>
              </w:rPr>
              <w:t xml:space="preserve"> esitusvorm </w:t>
            </w:r>
            <w:proofErr w:type="spellStart"/>
            <w:r w:rsidRPr="009F520B">
              <w:rPr>
                <w:rFonts w:ascii="Times New Roman" w:eastAsiaTheme="minorEastAsia" w:hAnsi="Times New Roman" w:cs="Times New Roman"/>
                <w:iCs/>
                <w:sz w:val="24"/>
                <w:szCs w:val="24"/>
                <w:lang w:eastAsia="et-EE"/>
              </w:rPr>
              <w:t>E-kirja</w:t>
            </w:r>
            <w:proofErr w:type="spellEnd"/>
            <w:r w:rsidRPr="009F520B">
              <w:rPr>
                <w:rFonts w:ascii="Times New Roman" w:eastAsiaTheme="minorEastAsia" w:hAnsi="Times New Roman" w:cs="Times New Roman"/>
                <w:iCs/>
                <w:sz w:val="24"/>
                <w:szCs w:val="24"/>
                <w:lang w:eastAsia="et-EE"/>
              </w:rPr>
              <w:t xml:space="preserve"> koostamine ja  vormistamine. </w:t>
            </w:r>
            <w:proofErr w:type="spellStart"/>
            <w:r w:rsidRPr="009F520B">
              <w:rPr>
                <w:rFonts w:ascii="Times New Roman" w:eastAsiaTheme="minorEastAsia" w:hAnsi="Times New Roman" w:cs="Times New Roman"/>
                <w:iCs/>
                <w:sz w:val="24"/>
                <w:szCs w:val="24"/>
                <w:lang w:eastAsia="et-EE"/>
              </w:rPr>
              <w:t>E-kirja</w:t>
            </w:r>
            <w:proofErr w:type="spellEnd"/>
            <w:r w:rsidRPr="009F520B">
              <w:rPr>
                <w:rFonts w:ascii="Times New Roman" w:eastAsiaTheme="minorEastAsia" w:hAnsi="Times New Roman" w:cs="Times New Roman"/>
                <w:iCs/>
                <w:sz w:val="24"/>
                <w:szCs w:val="24"/>
                <w:lang w:eastAsia="et-EE"/>
              </w:rPr>
              <w:t xml:space="preserve"> saatmine. E-post. E-posti haldamine.</w:t>
            </w:r>
          </w:p>
          <w:p w:rsid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1.4. Dokumentide sh digitaaldokumentide säilitamine. Dokumentide hoidmine. Dokumentide säilitamise vajalikkus. Dokumentide säilitamise tingimused, säilitustähtajad. Dokumentide hävitamine.</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p>
          <w:p w:rsidR="009F520B" w:rsidRDefault="009F520B" w:rsidP="009F520B">
            <w:pPr>
              <w:widowControl w:val="0"/>
              <w:autoSpaceDE w:val="0"/>
              <w:autoSpaceDN w:val="0"/>
              <w:adjustRightInd w:val="0"/>
              <w:spacing w:after="0"/>
              <w:jc w:val="both"/>
              <w:rPr>
                <w:rFonts w:ascii="Times New Roman" w:eastAsiaTheme="minorEastAsia" w:hAnsi="Times New Roman" w:cs="Times New Roman"/>
                <w:i/>
                <w:iCs/>
                <w:sz w:val="24"/>
                <w:szCs w:val="24"/>
                <w:lang w:eastAsia="et-EE"/>
              </w:rPr>
            </w:pPr>
            <w:r w:rsidRPr="009F520B">
              <w:rPr>
                <w:rFonts w:ascii="Times New Roman" w:eastAsiaTheme="minorEastAsia" w:hAnsi="Times New Roman" w:cs="Times New Roman"/>
                <w:b/>
                <w:i/>
                <w:iCs/>
                <w:sz w:val="24"/>
                <w:szCs w:val="24"/>
                <w:lang w:eastAsia="et-EE"/>
              </w:rPr>
              <w:t>2. MAJANDUS JA ETTEVÕTLUS</w:t>
            </w:r>
            <w:r w:rsidRPr="009F520B">
              <w:rPr>
                <w:rFonts w:ascii="Times New Roman" w:eastAsiaTheme="minorEastAsia" w:hAnsi="Times New Roman" w:cs="Times New Roman"/>
                <w:i/>
                <w:iCs/>
                <w:sz w:val="24"/>
                <w:szCs w:val="24"/>
                <w:lang w:eastAsia="et-EE"/>
              </w:rPr>
              <w:t xml:space="preserve"> </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2.1.  Mina ja majandus. Majanduslikud otsused. Turg. Raha, selle funktsioonid ja omadused.</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2.2. Piiratud ressursid ja piiramatud vajadused. Ressursid majanduse. Majanduse põhivalikud. Alternatiivkulu. Erinevad majandussüsteemid.</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2.3. Pakkumine ja nõudlus. Nõudlus. </w:t>
            </w:r>
            <w:proofErr w:type="spellStart"/>
            <w:r w:rsidRPr="009F520B">
              <w:rPr>
                <w:rFonts w:ascii="Times New Roman" w:eastAsiaTheme="minorEastAsia" w:hAnsi="Times New Roman" w:cs="Times New Roman"/>
                <w:iCs/>
                <w:sz w:val="24"/>
                <w:szCs w:val="24"/>
                <w:lang w:eastAsia="et-EE"/>
              </w:rPr>
              <w:t>Pakkumine.Turu</w:t>
            </w:r>
            <w:proofErr w:type="spellEnd"/>
            <w:r w:rsidRPr="009F520B">
              <w:rPr>
                <w:rFonts w:ascii="Times New Roman" w:eastAsiaTheme="minorEastAsia" w:hAnsi="Times New Roman" w:cs="Times New Roman"/>
                <w:iCs/>
                <w:sz w:val="24"/>
                <w:szCs w:val="24"/>
                <w:lang w:eastAsia="et-EE"/>
              </w:rPr>
              <w:t xml:space="preserve"> tasakaal.  Turuhind.</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2.4. Maksud. Riigi roll majanduses. Otsesed ja kaudsed maksud. Riigieelarve tulud ja kulud.</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2.5. Finantsasutused  Eestis. Eestis tegutsevad pangad. Pankade teenused. Kiirlaenud.</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2.6. Eesti ja kodumaakonna ettevõtlus. Ettevõtluse olemus. Ettevõtluse areng ja olukord Eestis ning kodumaakonnas.</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2.7. Ettevõtja ja töövõtja. Ettevõtja omadused. Ettevõtlusega kaasnevad hüved ja väljakutsed. Ettevõtja ja palgatöötaja erinevused.</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2.6. Ettevõtluskeskkond. Poliitiline keskkond. Majanduslik keskkond. Sotsiaalne keskkond. Tehnoloogiline keskkond.</w:t>
            </w:r>
          </w:p>
          <w:p w:rsid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2.7. Äriidee ja selle elluviimine. Äriideede leidmine ja hindamine. Äriplaani olemus ja näidisstruktuur. Äriplaani koostamine.</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p>
          <w:p w:rsidR="009F520B" w:rsidRDefault="009F520B" w:rsidP="009F520B">
            <w:pPr>
              <w:widowControl w:val="0"/>
              <w:autoSpaceDE w:val="0"/>
              <w:autoSpaceDN w:val="0"/>
              <w:adjustRightInd w:val="0"/>
              <w:spacing w:after="0"/>
              <w:jc w:val="both"/>
              <w:rPr>
                <w:rFonts w:ascii="Times New Roman" w:eastAsiaTheme="minorEastAsia" w:hAnsi="Times New Roman" w:cs="Times New Roman"/>
                <w:i/>
                <w:iCs/>
                <w:sz w:val="24"/>
                <w:szCs w:val="24"/>
                <w:lang w:eastAsia="et-EE"/>
              </w:rPr>
            </w:pPr>
            <w:r w:rsidRPr="009F520B">
              <w:rPr>
                <w:rFonts w:ascii="Times New Roman" w:eastAsiaTheme="minorEastAsia" w:hAnsi="Times New Roman" w:cs="Times New Roman"/>
                <w:b/>
                <w:i/>
                <w:iCs/>
                <w:sz w:val="24"/>
                <w:szCs w:val="24"/>
                <w:lang w:eastAsia="et-EE"/>
              </w:rPr>
              <w:t>3. KARJÄÄRI PLANEERIMINE</w:t>
            </w:r>
            <w:r w:rsidRPr="009F520B">
              <w:rPr>
                <w:rFonts w:ascii="Times New Roman" w:eastAsiaTheme="minorEastAsia" w:hAnsi="Times New Roman" w:cs="Times New Roman"/>
                <w:i/>
                <w:iCs/>
                <w:sz w:val="24"/>
                <w:szCs w:val="24"/>
                <w:lang w:eastAsia="et-EE"/>
              </w:rPr>
              <w:t xml:space="preserve"> </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3.1. Enesetundmine karjääri planeerimisel. Isiksuseomadused: närvisüsteemi tüüp, temperament ja iseloom. Väärtused, vajadused, motivatsioon, hoiak, emotsioonid, mõtlemine, võimed, intelligentsus, huvid, oskused (</w:t>
            </w:r>
            <w:proofErr w:type="spellStart"/>
            <w:r w:rsidRPr="009F520B">
              <w:rPr>
                <w:rFonts w:ascii="Times New Roman" w:eastAsiaTheme="minorEastAsia" w:hAnsi="Times New Roman" w:cs="Times New Roman"/>
                <w:iCs/>
                <w:sz w:val="24"/>
                <w:szCs w:val="24"/>
                <w:lang w:eastAsia="et-EE"/>
              </w:rPr>
              <w:t>üldoskused</w:t>
            </w:r>
            <w:proofErr w:type="spellEnd"/>
            <w:r w:rsidRPr="009F520B">
              <w:rPr>
                <w:rFonts w:ascii="Times New Roman" w:eastAsiaTheme="minorEastAsia" w:hAnsi="Times New Roman" w:cs="Times New Roman"/>
                <w:iCs/>
                <w:sz w:val="24"/>
                <w:szCs w:val="24"/>
                <w:lang w:eastAsia="et-EE"/>
              </w:rPr>
              <w:t>, erioskused).  Eneseanalüüsi läbiviimine oma tugevate ja nõrkade külgede väljaselgitamise kaudu.</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3.2. Õppimisvõimaluste ja tööjõuturu tundmine karjääri planeerimisel. Haridustee: valdkonna erialad, haridussüsteem, mitteformaalne haridus, hariduse ja tööturu vahelised seosed, õpimotivatsioon ja elukestev õpe. Tööjõuturg ja selle muutumine valdkonnas: nõudlus ja pakkumine, konkurents, trendid ja arengusuunad, prognoosid. Ettevõtluse vormid valdkonnas, tööandjate ootused, töötamist mõjutavad õiguslikud alused.</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Kutsestandardid, kutse ja kutseoskused, kutse-eelistused ja kutseriskid. Töömotivatsioon. Töötus ja tööturuteenused.</w:t>
            </w:r>
          </w:p>
          <w:p w:rsid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3.3. Planeerimine ja karjääriotsuste tegemine. Karjääriotsuseid mõjutavad tegurid, alternatiivid ja valiku tegemise tagajärjed. Karjääriplaneerimine kui elukestev protsess: karjäär, karjääriplaneerimine, karjääriinfo allikad ja karjääriinfo otsimine. Karjääriteenused ja karjäärinõustamine. Muutustega toimetulek, elurollid ja elulaad. Tööotsimine: </w:t>
            </w:r>
            <w:proofErr w:type="spellStart"/>
            <w:r w:rsidRPr="009F520B">
              <w:rPr>
                <w:rFonts w:ascii="Times New Roman" w:eastAsiaTheme="minorEastAsia" w:hAnsi="Times New Roman" w:cs="Times New Roman"/>
                <w:iCs/>
                <w:sz w:val="24"/>
                <w:szCs w:val="24"/>
                <w:lang w:eastAsia="et-EE"/>
              </w:rPr>
              <w:t>tööotsimisallikad</w:t>
            </w:r>
            <w:proofErr w:type="spellEnd"/>
            <w:r w:rsidRPr="009F520B">
              <w:rPr>
                <w:rFonts w:ascii="Times New Roman" w:eastAsiaTheme="minorEastAsia" w:hAnsi="Times New Roman" w:cs="Times New Roman"/>
                <w:iCs/>
                <w:sz w:val="24"/>
                <w:szCs w:val="24"/>
                <w:lang w:eastAsia="et-EE"/>
              </w:rPr>
              <w:t xml:space="preserve"> ja tööinfo otsimine, kandideerimisdokumendid, tööintervjuu. Isikliku karjääriplaani koostamine. Karjääriplaani koostamine: eesmärkide seadmine, tegevuste ja aja planeerimine. Lühi- ja pikaajaline karjääriplaan.</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p>
          <w:p w:rsidR="009F520B" w:rsidRDefault="009F520B" w:rsidP="009F520B">
            <w:pPr>
              <w:widowControl w:val="0"/>
              <w:autoSpaceDE w:val="0"/>
              <w:autoSpaceDN w:val="0"/>
              <w:adjustRightInd w:val="0"/>
              <w:spacing w:after="0"/>
              <w:jc w:val="both"/>
              <w:rPr>
                <w:rFonts w:ascii="Times New Roman" w:eastAsiaTheme="minorEastAsia" w:hAnsi="Times New Roman" w:cs="Times New Roman"/>
                <w:i/>
                <w:iCs/>
                <w:sz w:val="24"/>
                <w:szCs w:val="24"/>
                <w:lang w:eastAsia="et-EE"/>
              </w:rPr>
            </w:pPr>
            <w:r w:rsidRPr="009F520B">
              <w:rPr>
                <w:rFonts w:ascii="Times New Roman" w:eastAsiaTheme="minorEastAsia" w:hAnsi="Times New Roman" w:cs="Times New Roman"/>
                <w:b/>
                <w:i/>
                <w:iCs/>
                <w:sz w:val="24"/>
                <w:szCs w:val="24"/>
                <w:lang w:eastAsia="et-EE"/>
              </w:rPr>
              <w:t>4. TÖÖTAMISE ÕIGUSLIKUD ALUSED</w:t>
            </w:r>
            <w:r w:rsidRPr="009F520B">
              <w:rPr>
                <w:rFonts w:ascii="Times New Roman" w:eastAsiaTheme="minorEastAsia" w:hAnsi="Times New Roman" w:cs="Times New Roman"/>
                <w:i/>
                <w:iCs/>
                <w:sz w:val="24"/>
                <w:szCs w:val="24"/>
                <w:lang w:eastAsia="et-EE"/>
              </w:rPr>
              <w:t xml:space="preserve"> </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4.1. Lepingulised suhted töö </w:t>
            </w:r>
            <w:proofErr w:type="spellStart"/>
            <w:r w:rsidRPr="009F520B">
              <w:rPr>
                <w:rFonts w:ascii="Times New Roman" w:eastAsiaTheme="minorEastAsia" w:hAnsi="Times New Roman" w:cs="Times New Roman"/>
                <w:iCs/>
                <w:sz w:val="24"/>
                <w:szCs w:val="24"/>
                <w:lang w:eastAsia="et-EE"/>
              </w:rPr>
              <w:t>tegemiselLepingu</w:t>
            </w:r>
            <w:proofErr w:type="spellEnd"/>
            <w:r w:rsidRPr="009F520B">
              <w:rPr>
                <w:rFonts w:ascii="Times New Roman" w:eastAsiaTheme="minorEastAsia" w:hAnsi="Times New Roman" w:cs="Times New Roman"/>
                <w:iCs/>
                <w:sz w:val="24"/>
                <w:szCs w:val="24"/>
                <w:lang w:eastAsia="et-EE"/>
              </w:rPr>
              <w:t xml:space="preserve"> mõiste. Lepingute sõlmimine, muutmine ja lõpetamine. Lepingute liigid. Töölepingu mõiste ja sisu, tähtajalise töölepingu sõlmimine. Katseaeg. Töölepingu muutmine. Töötaja ja tööandja kohustused ja vastutus. Varalise vastutuse kokkulepe. Töölepingu lõppemine, töölepingu ülesütlemine ja hüvitise maksmine. Töövaidluste lahendamine. Teenuste osutamine käsunduslepingu ja töövõtulepinguga. Töötamine avalikus teenistuses. Töötamine välisriigis: välisriigi seaduste kohaldamine töötajale, maksude arvestus ja tasumine. Kollektiivsed töösuhted ja kollektiivleping. Töötajate usaldusisik. Kollektiivne töötüli, streik ja töösulg.</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4.2. Töökorraldus. Tööandja kehtestatud reeglid töökorraldusele. Ametijuhend. Tööaeg ja selle korraldus: töönorm, </w:t>
            </w:r>
            <w:proofErr w:type="spellStart"/>
            <w:r w:rsidRPr="009F520B">
              <w:rPr>
                <w:rFonts w:ascii="Times New Roman" w:eastAsiaTheme="minorEastAsia" w:hAnsi="Times New Roman" w:cs="Times New Roman"/>
                <w:iCs/>
                <w:sz w:val="24"/>
                <w:szCs w:val="24"/>
                <w:lang w:eastAsia="et-EE"/>
              </w:rPr>
              <w:t>ületunnitöö</w:t>
            </w:r>
            <w:proofErr w:type="spellEnd"/>
            <w:r w:rsidRPr="009F520B">
              <w:rPr>
                <w:rFonts w:ascii="Times New Roman" w:eastAsiaTheme="minorEastAsia" w:hAnsi="Times New Roman" w:cs="Times New Roman"/>
                <w:iCs/>
                <w:sz w:val="24"/>
                <w:szCs w:val="24"/>
                <w:lang w:eastAsia="et-EE"/>
              </w:rPr>
              <w:t xml:space="preserve">, </w:t>
            </w:r>
            <w:proofErr w:type="spellStart"/>
            <w:r w:rsidRPr="009F520B">
              <w:rPr>
                <w:rFonts w:ascii="Times New Roman" w:eastAsiaTheme="minorEastAsia" w:hAnsi="Times New Roman" w:cs="Times New Roman"/>
                <w:iCs/>
                <w:sz w:val="24"/>
                <w:szCs w:val="24"/>
                <w:lang w:eastAsia="et-EE"/>
              </w:rPr>
              <w:t>öötöö</w:t>
            </w:r>
            <w:proofErr w:type="spellEnd"/>
            <w:r w:rsidRPr="009F520B">
              <w:rPr>
                <w:rFonts w:ascii="Times New Roman" w:eastAsiaTheme="minorEastAsia" w:hAnsi="Times New Roman" w:cs="Times New Roman"/>
                <w:iCs/>
                <w:sz w:val="24"/>
                <w:szCs w:val="24"/>
                <w:lang w:eastAsia="et-EE"/>
              </w:rPr>
              <w:t xml:space="preserve">, riigipühal tehtav töö, valveaeg, töö tegemise aja ja </w:t>
            </w:r>
            <w:proofErr w:type="spellStart"/>
            <w:r w:rsidRPr="009F520B">
              <w:rPr>
                <w:rFonts w:ascii="Times New Roman" w:eastAsiaTheme="minorEastAsia" w:hAnsi="Times New Roman" w:cs="Times New Roman"/>
                <w:iCs/>
                <w:sz w:val="24"/>
                <w:szCs w:val="24"/>
                <w:lang w:eastAsia="et-EE"/>
              </w:rPr>
              <w:t>öötöö</w:t>
            </w:r>
            <w:proofErr w:type="spellEnd"/>
            <w:r w:rsidRPr="009F520B">
              <w:rPr>
                <w:rFonts w:ascii="Times New Roman" w:eastAsiaTheme="minorEastAsia" w:hAnsi="Times New Roman" w:cs="Times New Roman"/>
                <w:iCs/>
                <w:sz w:val="24"/>
                <w:szCs w:val="24"/>
                <w:lang w:eastAsia="et-EE"/>
              </w:rPr>
              <w:t xml:space="preserve"> piirang, tööpäevasisene vaheaeg, igapäevane puhkeaeg, iganädalane puhkeaeg. Lähetus. Puhkuse korraldamine, puhkuse liigid: põhipuhkus, vanemapuhkused, õppepuhkus. Puhkuse tasustamine ja kasutamata puhkuse hüvitamine.</w:t>
            </w:r>
          </w:p>
          <w:p w:rsid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4.3. Töö tasustamine ja sotsiaalsed tagatised. Töötasus kokkuleppimine, miinimumpalk. Töötasu arvutamise viisid (</w:t>
            </w:r>
            <w:proofErr w:type="spellStart"/>
            <w:r w:rsidRPr="009F520B">
              <w:rPr>
                <w:rFonts w:ascii="Times New Roman" w:eastAsiaTheme="minorEastAsia" w:hAnsi="Times New Roman" w:cs="Times New Roman"/>
                <w:iCs/>
                <w:sz w:val="24"/>
                <w:szCs w:val="24"/>
                <w:lang w:eastAsia="et-EE"/>
              </w:rPr>
              <w:t>ajatöö</w:t>
            </w:r>
            <w:proofErr w:type="spellEnd"/>
            <w:r w:rsidRPr="009F520B">
              <w:rPr>
                <w:rFonts w:ascii="Times New Roman" w:eastAsiaTheme="minorEastAsia" w:hAnsi="Times New Roman" w:cs="Times New Roman"/>
                <w:iCs/>
                <w:sz w:val="24"/>
                <w:szCs w:val="24"/>
                <w:lang w:eastAsia="et-EE"/>
              </w:rPr>
              <w:t xml:space="preserve">, tükitöö, majandustulemustelt ja tehingutelt makstav tasu). Töö tasustamine </w:t>
            </w:r>
            <w:proofErr w:type="spellStart"/>
            <w:r w:rsidRPr="009F520B">
              <w:rPr>
                <w:rFonts w:ascii="Times New Roman" w:eastAsiaTheme="minorEastAsia" w:hAnsi="Times New Roman" w:cs="Times New Roman"/>
                <w:iCs/>
                <w:sz w:val="24"/>
                <w:szCs w:val="24"/>
                <w:lang w:eastAsia="et-EE"/>
              </w:rPr>
              <w:t>ületunnitöö</w:t>
            </w:r>
            <w:proofErr w:type="spellEnd"/>
            <w:r w:rsidRPr="009F520B">
              <w:rPr>
                <w:rFonts w:ascii="Times New Roman" w:eastAsiaTheme="minorEastAsia" w:hAnsi="Times New Roman" w:cs="Times New Roman"/>
                <w:iCs/>
                <w:sz w:val="24"/>
                <w:szCs w:val="24"/>
                <w:lang w:eastAsia="et-EE"/>
              </w:rPr>
              <w:t xml:space="preserve">, </w:t>
            </w:r>
            <w:proofErr w:type="spellStart"/>
            <w:r w:rsidRPr="009F520B">
              <w:rPr>
                <w:rFonts w:ascii="Times New Roman" w:eastAsiaTheme="minorEastAsia" w:hAnsi="Times New Roman" w:cs="Times New Roman"/>
                <w:iCs/>
                <w:sz w:val="24"/>
                <w:szCs w:val="24"/>
                <w:lang w:eastAsia="et-EE"/>
              </w:rPr>
              <w:t>öötöö</w:t>
            </w:r>
            <w:proofErr w:type="spellEnd"/>
            <w:r w:rsidRPr="009F520B">
              <w:rPr>
                <w:rFonts w:ascii="Times New Roman" w:eastAsiaTheme="minorEastAsia" w:hAnsi="Times New Roman" w:cs="Times New Roman"/>
                <w:iCs/>
                <w:sz w:val="24"/>
                <w:szCs w:val="24"/>
                <w:lang w:eastAsia="et-EE"/>
              </w:rPr>
              <w:t>, riigipühal tehtava töö ja valveaja korral. Töötasu maksmise kord. Töötasult kinnipeetavad maksud ja maksed. Ajutise töövõimetuse hüvitis ja selle liigid, töövõimetusleht. Töötuskindlustushüvitis. Vanemahüvitis. Riiklik pension.</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
                <w:iCs/>
                <w:sz w:val="24"/>
                <w:szCs w:val="24"/>
                <w:lang w:eastAsia="et-EE"/>
              </w:rPr>
            </w:pPr>
            <w:r w:rsidRPr="009F520B">
              <w:rPr>
                <w:rFonts w:ascii="Times New Roman" w:eastAsiaTheme="minorEastAsia" w:hAnsi="Times New Roman" w:cs="Times New Roman"/>
                <w:b/>
                <w:i/>
                <w:iCs/>
                <w:sz w:val="24"/>
                <w:szCs w:val="24"/>
                <w:lang w:eastAsia="et-EE"/>
              </w:rPr>
              <w:t>5. TÖÖSEADUSANDLUS</w:t>
            </w:r>
            <w:r w:rsidRPr="009F520B">
              <w:rPr>
                <w:rFonts w:ascii="Times New Roman" w:eastAsiaTheme="minorEastAsia" w:hAnsi="Times New Roman" w:cs="Times New Roman"/>
                <w:i/>
                <w:iCs/>
                <w:sz w:val="24"/>
                <w:szCs w:val="24"/>
                <w:lang w:eastAsia="et-EE"/>
              </w:rPr>
              <w:t xml:space="preserve"> </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5.1. Sissejuhatus </w:t>
            </w:r>
            <w:proofErr w:type="spellStart"/>
            <w:r w:rsidRPr="009F520B">
              <w:rPr>
                <w:rFonts w:ascii="Times New Roman" w:eastAsiaTheme="minorEastAsia" w:hAnsi="Times New Roman" w:cs="Times New Roman"/>
                <w:iCs/>
                <w:sz w:val="24"/>
                <w:szCs w:val="24"/>
                <w:lang w:eastAsia="et-EE"/>
              </w:rPr>
              <w:t>töökeskkonda,töökeskkonna</w:t>
            </w:r>
            <w:proofErr w:type="spellEnd"/>
            <w:r w:rsidRPr="009F520B">
              <w:rPr>
                <w:rFonts w:ascii="Times New Roman" w:eastAsiaTheme="minorEastAsia" w:hAnsi="Times New Roman" w:cs="Times New Roman"/>
                <w:iCs/>
                <w:sz w:val="24"/>
                <w:szCs w:val="24"/>
                <w:lang w:eastAsia="et-EE"/>
              </w:rPr>
              <w:t xml:space="preserve"> riiklik strateegia, töökeskkonnaga tegelevad struktuurid, töövõime säilitamise olulisus.</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5.2. Töökeskkonnaalase töö korraldus, tööandja ja töötaja õigused ja kohustused.</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5.3. Riskianalüüs. Töökeskkonna ohutegurid, töökeskkonna füüsikalised, keemilised, bioloogilised, füsioloogilised ja </w:t>
            </w:r>
            <w:proofErr w:type="spellStart"/>
            <w:r w:rsidRPr="009F520B">
              <w:rPr>
                <w:rFonts w:ascii="Times New Roman" w:eastAsiaTheme="minorEastAsia" w:hAnsi="Times New Roman" w:cs="Times New Roman"/>
                <w:iCs/>
                <w:sz w:val="24"/>
                <w:szCs w:val="24"/>
                <w:lang w:eastAsia="et-EE"/>
              </w:rPr>
              <w:t>psühhosotsiaalsed</w:t>
            </w:r>
            <w:proofErr w:type="spellEnd"/>
            <w:r w:rsidRPr="009F520B">
              <w:rPr>
                <w:rFonts w:ascii="Times New Roman" w:eastAsiaTheme="minorEastAsia" w:hAnsi="Times New Roman" w:cs="Times New Roman"/>
                <w:iCs/>
                <w:sz w:val="24"/>
                <w:szCs w:val="24"/>
                <w:lang w:eastAsia="et-EE"/>
              </w:rPr>
              <w:t xml:space="preserve"> ohutegurid, meetmed ohutegurite mõju vähendamiseks.</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5.4. Töökeskkonnaalane teave, erinevad töökeskkonnaalase teabe allikad.</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5.5. Tööõnnetused, tööõnnetuse mõiste, õigused ja kohustused seoses tööõnnetusega.</w:t>
            </w:r>
          </w:p>
          <w:p w:rsid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5.6. Tuleohutus, tulekahju ennetamine, tegutsemine tulekahju puhkemisel.</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
                <w:iCs/>
                <w:sz w:val="24"/>
                <w:szCs w:val="24"/>
                <w:lang w:eastAsia="et-EE"/>
              </w:rPr>
            </w:pPr>
            <w:r w:rsidRPr="009F520B">
              <w:rPr>
                <w:rFonts w:ascii="Times New Roman" w:eastAsiaTheme="minorEastAsia" w:hAnsi="Times New Roman" w:cs="Times New Roman"/>
                <w:b/>
                <w:i/>
                <w:iCs/>
                <w:sz w:val="24"/>
                <w:szCs w:val="24"/>
                <w:lang w:eastAsia="et-EE"/>
              </w:rPr>
              <w:t>6. SUHTLEMISE ALUSED</w:t>
            </w:r>
            <w:r w:rsidRPr="009F520B">
              <w:rPr>
                <w:rFonts w:ascii="Times New Roman" w:eastAsiaTheme="minorEastAsia" w:hAnsi="Times New Roman" w:cs="Times New Roman"/>
                <w:i/>
                <w:iCs/>
                <w:sz w:val="24"/>
                <w:szCs w:val="24"/>
                <w:lang w:eastAsia="et-EE"/>
              </w:rPr>
              <w:t xml:space="preserve"> </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 xml:space="preserve">6.1. Suhtlemine. Suhtlemisvajadused ja –ülesanded. Verbaalne ja mitteverbaalne suhtlemine. Suulise esitluse läbiviimine grupile. Vahetu- ja vahendatud suhtlemine. Ametlik ja mitteametlik suhtlemine. Telefonisuhtlus. Internetisuhtlus ja suhtlusvõrgustikud. Kirjalik suhtlemine. Erinevad suhtlemissituatsioonid Suhtlemine erinevate kulutuuride esindajatega, </w:t>
            </w:r>
            <w:proofErr w:type="spellStart"/>
            <w:r w:rsidRPr="009F520B">
              <w:rPr>
                <w:rFonts w:ascii="Times New Roman" w:eastAsiaTheme="minorEastAsia" w:hAnsi="Times New Roman" w:cs="Times New Roman"/>
                <w:iCs/>
                <w:sz w:val="24"/>
                <w:szCs w:val="24"/>
                <w:lang w:eastAsia="et-EE"/>
              </w:rPr>
              <w:t>kultuuridevahelised</w:t>
            </w:r>
            <w:proofErr w:type="spellEnd"/>
            <w:r w:rsidRPr="009F520B">
              <w:rPr>
                <w:rFonts w:ascii="Times New Roman" w:eastAsiaTheme="minorEastAsia" w:hAnsi="Times New Roman" w:cs="Times New Roman"/>
                <w:iCs/>
                <w:sz w:val="24"/>
                <w:szCs w:val="24"/>
                <w:lang w:eastAsia="et-EE"/>
              </w:rPr>
              <w:t xml:space="preserve"> erinevused ja nende arvestamine suhtlemissituatsioonides Suhtlemisbarjäär ja selle ületamise võimalused. Isikutaju eripära ja seda mõjutavad  tegurid. Tõepärane enesehinnang suhtlemisoskuste kohta.</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6.2. Käitumine suhtlemissituatsioonides. Tööalase käitumise etikett. Koosolekud ja läbirääkimised. Positiivse mulje loomine.  Käitumisviisid. Kehtestav käitumine.  Konfliktid ja veaolukorrad ning nende tekkepõhjused. Toimetulek konfliktidega.</w:t>
            </w:r>
          </w:p>
          <w:p w:rsidR="009F520B" w:rsidRPr="009F520B"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6.3. Grupp ja meeskond. Grupi arengu etapid. Eesmärkidest lähtuvad reeglid ja normid grupis. Meeskonnatöö põhimõtted. Meeskonda kuulumise positiivsed ja negatiivsed küljed. Loovus ja isiklik areng meeskonnas. Meeskonna juhtimine ja liidri roll.</w:t>
            </w:r>
          </w:p>
          <w:p w:rsidR="00F02D6F" w:rsidRDefault="009F520B" w:rsidP="009F520B">
            <w:pPr>
              <w:widowControl w:val="0"/>
              <w:autoSpaceDE w:val="0"/>
              <w:autoSpaceDN w:val="0"/>
              <w:adjustRightInd w:val="0"/>
              <w:spacing w:after="0"/>
              <w:jc w:val="both"/>
              <w:rPr>
                <w:rFonts w:ascii="Times New Roman" w:eastAsiaTheme="minorEastAsia" w:hAnsi="Times New Roman" w:cs="Times New Roman"/>
                <w:iCs/>
                <w:sz w:val="24"/>
                <w:szCs w:val="24"/>
                <w:lang w:eastAsia="et-EE"/>
              </w:rPr>
            </w:pPr>
            <w:r w:rsidRPr="009F520B">
              <w:rPr>
                <w:rFonts w:ascii="Times New Roman" w:eastAsiaTheme="minorEastAsia" w:hAnsi="Times New Roman" w:cs="Times New Roman"/>
                <w:iCs/>
                <w:sz w:val="24"/>
                <w:szCs w:val="24"/>
                <w:lang w:eastAsia="et-EE"/>
              </w:rPr>
              <w:t>6.4. Klienditeenindus. Teenindushoiakud ja –oskused. Kliendikeskse teeninduse põhimõtted. Klient ja teenindaja. Teenindussituatsioonid ja nende  lahendamine.</w:t>
            </w:r>
          </w:p>
          <w:p w:rsidR="009F520B" w:rsidRPr="00F02D6F" w:rsidRDefault="009F520B" w:rsidP="009F520B">
            <w:pPr>
              <w:widowControl w:val="0"/>
              <w:autoSpaceDE w:val="0"/>
              <w:autoSpaceDN w:val="0"/>
              <w:adjustRightInd w:val="0"/>
              <w:spacing w:after="0"/>
              <w:jc w:val="both"/>
              <w:rPr>
                <w:rFonts w:ascii="Times New Roman" w:eastAsiaTheme="minorEastAsia" w:hAnsi="Times New Roman" w:cs="Times New Roman"/>
                <w:b/>
                <w:iCs/>
                <w:sz w:val="24"/>
                <w:szCs w:val="24"/>
                <w:lang w:eastAsia="et-EE"/>
              </w:rPr>
            </w:pPr>
          </w:p>
        </w:tc>
      </w:tr>
      <w:tr w:rsidR="00F02D6F" w:rsidRPr="00F02D6F" w:rsidTr="00FB334D">
        <w:tc>
          <w:tcPr>
            <w:tcW w:w="4364" w:type="dxa"/>
            <w:hideMark/>
          </w:tcPr>
          <w:p w:rsid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ÕPPEMATERJALID</w:t>
            </w:r>
          </w:p>
          <w:p w:rsidR="0006632E" w:rsidRDefault="0006632E"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p w:rsidR="0006632E" w:rsidRPr="00F02D6F" w:rsidRDefault="0006632E"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c>
          <w:tcPr>
            <w:tcW w:w="10203" w:type="dxa"/>
          </w:tcPr>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Ettevõtlusõppe edendamise kava. Eesti Kaubandus – Tööstuskoda: Õppematerjalid http://www.innove.ee/et/kutseharidus/materjalid/ettevotlusope</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Ettevõtlusõppe edendamise kava. Eesti Kaubandus – Tööstuskoda: Õppematerjalid http://www.innove.ee/et/kutseharidus/materjalid/ettevotlusope</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Töötervishoiu ja tööohutuse strateegia 2010–2013</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Töötervishoiu ja tööohutuse seadus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 xml:space="preserve">Töötervishoiu- ja tööohutusalase väljaõppe ja täiendõppe kord </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 xml:space="preserve">Töötajate tervisekontrolli kord </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Esmaabi korraldus ettevõttes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Töökohale esitatavad töötervishoiu ja tööohutuse nõuded</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Töövahendi kasutamise töötervishoiu ja tööohutuse nõuded</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Ohtlike kemikaalide ja neid sisaldavate materjalide kasutamise töötervishoiu ja tööohutuse nõuded</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Isikukaitsevahendite valimise ja kasutamise kord</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Tööõnnetuse ja kutsehaigestumise registreerimise, teatamise ja uurimise kord</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Tuleohutuse seadus ja määrus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Tuletöö tegemisele esitatavad nõuded.</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Äripäeva käsiraamat – Töötervishoid ja tööohutus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Töölepinguseadus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Võlaõigusseadus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Kollektiivlepingu seadus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Ravikindlustuse seadus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Vanemahüvitise seadus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Riikliku pensionikindlustuse seadus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Gümnaasiumi riiklik õppekava” lisa 10 Valikaine „Majandus- ja ettevõtlusõpe”  ja lisa 5 Ainevaldkond „Sotsiaalained”</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Kutseõppeasutuse riiklik õppekava aines matemaatika (võtmepädevus matemaatika)</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Gümnaasiumi riiklik õppekava. Lisa 5. Ainevaldkond „Sotsiaalained”</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Õppeaine „Inimeseõpetus“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Karjääriõppe mudel kutseõppeasutustele (projekt);</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Gümnaasiumi riiklik õppekava lisa 10 Valikaine „Majandus- ja ettevõtlusõpe” ja lisa 11 Valikaine „Karjääriõpetus”.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Arhiiviseadus</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Asjaajamiskorra ühtsed alused</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Arhiivieeskiri</w:t>
            </w:r>
          </w:p>
          <w:p w:rsidR="00134418" w:rsidRPr="00134418"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iCs/>
                <w:sz w:val="24"/>
                <w:szCs w:val="24"/>
              </w:rPr>
            </w:pPr>
            <w:r w:rsidRPr="00134418">
              <w:rPr>
                <w:rFonts w:ascii="Times New Roman" w:eastAsiaTheme="minorEastAsia" w:hAnsi="Times New Roman" w:cs="Times New Roman"/>
                <w:iCs/>
                <w:sz w:val="24"/>
                <w:szCs w:val="24"/>
              </w:rPr>
              <w:t xml:space="preserve">EVS-ISO 15489-1:2004 „Informatsioon ja dokumentatsioon. Dokumendihaldus. Osa 1: </w:t>
            </w:r>
            <w:proofErr w:type="spellStart"/>
            <w:r w:rsidRPr="00134418">
              <w:rPr>
                <w:rFonts w:ascii="Times New Roman" w:eastAsiaTheme="minorEastAsia" w:hAnsi="Times New Roman" w:cs="Times New Roman"/>
                <w:iCs/>
                <w:sz w:val="24"/>
                <w:szCs w:val="24"/>
              </w:rPr>
              <w:t>Üldnõuded</w:t>
            </w:r>
            <w:proofErr w:type="spellEnd"/>
            <w:r w:rsidRPr="00134418">
              <w:rPr>
                <w:rFonts w:ascii="Times New Roman" w:eastAsiaTheme="minorEastAsia" w:hAnsi="Times New Roman" w:cs="Times New Roman"/>
                <w:iCs/>
                <w:sz w:val="24"/>
                <w:szCs w:val="24"/>
              </w:rPr>
              <w:t>“.</w:t>
            </w:r>
          </w:p>
          <w:p w:rsidR="00F02D6F" w:rsidRPr="00F02D6F" w:rsidRDefault="00134418" w:rsidP="00134418">
            <w:pPr>
              <w:widowControl w:val="0"/>
              <w:numPr>
                <w:ilvl w:val="0"/>
                <w:numId w:val="6"/>
              </w:numPr>
              <w:autoSpaceDE w:val="0"/>
              <w:autoSpaceDN w:val="0"/>
              <w:adjustRightInd w:val="0"/>
              <w:spacing w:after="0" w:line="240" w:lineRule="auto"/>
              <w:contextualSpacing/>
              <w:rPr>
                <w:rFonts w:ascii="Times New Roman" w:eastAsiaTheme="minorEastAsia" w:hAnsi="Times New Roman" w:cs="Times New Roman"/>
                <w:b/>
                <w:iCs/>
                <w:sz w:val="24"/>
                <w:szCs w:val="24"/>
              </w:rPr>
            </w:pPr>
            <w:r w:rsidRPr="00134418">
              <w:rPr>
                <w:rFonts w:ascii="Times New Roman" w:eastAsiaTheme="minorEastAsia" w:hAnsi="Times New Roman" w:cs="Times New Roman"/>
                <w:iCs/>
                <w:sz w:val="24"/>
                <w:szCs w:val="24"/>
              </w:rPr>
              <w:t>EVS  882-1:2006 „Informatsioon ja dokumentatsioon. Dokumendielemendid ja vorminõuded. Osa 1: Kiri“.</w:t>
            </w: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1464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3499"/>
        <w:gridCol w:w="1145"/>
        <w:gridCol w:w="171"/>
        <w:gridCol w:w="4035"/>
        <w:gridCol w:w="2415"/>
        <w:gridCol w:w="3302"/>
        <w:gridCol w:w="39"/>
      </w:tblGrid>
      <w:tr w:rsidR="00F02D6F" w:rsidRPr="00F02D6F" w:rsidTr="00D95011">
        <w:trPr>
          <w:gridBefore w:val="1"/>
          <w:gridAfter w:val="1"/>
          <w:wBefore w:w="39" w:type="dxa"/>
          <w:wAfter w:w="39" w:type="dxa"/>
        </w:trPr>
        <w:tc>
          <w:tcPr>
            <w:tcW w:w="14567" w:type="dxa"/>
            <w:gridSpan w:val="6"/>
            <w:hideMark/>
          </w:tcPr>
          <w:p w:rsidR="00F02D6F" w:rsidRPr="00F02D6F" w:rsidRDefault="00F02D6F" w:rsidP="00105786">
            <w:pPr>
              <w:widowControl w:val="0"/>
              <w:autoSpaceDE w:val="0"/>
              <w:autoSpaceDN w:val="0"/>
              <w:adjustRightInd w:val="0"/>
              <w:spacing w:after="0"/>
              <w:jc w:val="center"/>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VILAJNDI KUTSEÕPPEKESKUSE ÕPPEKAVA „</w:t>
            </w:r>
            <w:r w:rsidR="00105786">
              <w:rPr>
                <w:rFonts w:ascii="Times New Roman" w:eastAsiaTheme="minorEastAsia" w:hAnsi="Times New Roman" w:cs="Times New Roman"/>
                <w:b/>
                <w:iCs/>
                <w:sz w:val="24"/>
                <w:szCs w:val="24"/>
                <w:lang w:eastAsia="et-EE"/>
              </w:rPr>
              <w:t>KIVI</w:t>
            </w:r>
            <w:r w:rsidR="00E81DD8">
              <w:rPr>
                <w:rFonts w:ascii="Times New Roman" w:eastAsiaTheme="minorEastAsia" w:hAnsi="Times New Roman" w:cs="Times New Roman"/>
                <w:b/>
                <w:iCs/>
                <w:sz w:val="24"/>
                <w:szCs w:val="24"/>
                <w:lang w:eastAsia="et-EE"/>
              </w:rPr>
              <w:t>EHITISTE RESTAURAATOR</w:t>
            </w:r>
            <w:r w:rsidRPr="00F02D6F">
              <w:rPr>
                <w:rFonts w:ascii="Times New Roman" w:eastAsiaTheme="minorEastAsia" w:hAnsi="Times New Roman" w:cs="Times New Roman"/>
                <w:b/>
                <w:iCs/>
                <w:sz w:val="24"/>
                <w:szCs w:val="24"/>
                <w:lang w:eastAsia="et-EE"/>
              </w:rPr>
              <w:t>“  MOODULI RAKENDUSKAVA</w:t>
            </w:r>
          </w:p>
        </w:tc>
      </w:tr>
      <w:tr w:rsidR="00F02D6F" w:rsidRPr="00F02D6F" w:rsidTr="00D95011">
        <w:trPr>
          <w:gridBefore w:val="1"/>
          <w:gridAfter w:val="1"/>
          <w:wBefore w:w="39" w:type="dxa"/>
          <w:wAfter w:w="39" w:type="dxa"/>
        </w:trPr>
        <w:tc>
          <w:tcPr>
            <w:tcW w:w="3499"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SIHTRÜHM</w:t>
            </w:r>
          </w:p>
        </w:tc>
        <w:tc>
          <w:tcPr>
            <w:tcW w:w="11068" w:type="dxa"/>
            <w:gridSpan w:val="5"/>
          </w:tcPr>
          <w:p w:rsidR="00F02D6F" w:rsidRPr="00F02D6F" w:rsidRDefault="00E81DD8"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Pr>
                <w:rFonts w:ascii="Times New Roman" w:eastAsiaTheme="minorEastAsia" w:hAnsi="Times New Roman" w:cs="Times New Roman"/>
                <w:sz w:val="24"/>
                <w:szCs w:val="24"/>
              </w:rPr>
              <w:t>Kesk</w:t>
            </w:r>
            <w:r w:rsidR="00F02D6F" w:rsidRPr="00F02D6F">
              <w:rPr>
                <w:rFonts w:ascii="Times New Roman" w:eastAsiaTheme="minorEastAsia" w:hAnsi="Times New Roman" w:cs="Times New Roman"/>
                <w:sz w:val="24"/>
                <w:szCs w:val="24"/>
              </w:rPr>
              <w:t>hariduse omandanud õppur</w:t>
            </w:r>
          </w:p>
        </w:tc>
      </w:tr>
      <w:tr w:rsidR="00F02D6F" w:rsidRPr="00F02D6F" w:rsidTr="00D95011">
        <w:trPr>
          <w:gridBefore w:val="1"/>
          <w:gridAfter w:val="1"/>
          <w:wBefore w:w="39" w:type="dxa"/>
          <w:wAfter w:w="39" w:type="dxa"/>
        </w:trPr>
        <w:tc>
          <w:tcPr>
            <w:tcW w:w="3499"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ÕPPEVORM</w:t>
            </w:r>
          </w:p>
        </w:tc>
        <w:tc>
          <w:tcPr>
            <w:tcW w:w="11068" w:type="dxa"/>
            <w:gridSpan w:val="5"/>
          </w:tcPr>
          <w:p w:rsidR="00F02D6F" w:rsidRPr="00F02D6F" w:rsidRDefault="006C587D"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6C587D">
              <w:rPr>
                <w:rFonts w:ascii="Times New Roman" w:eastAsiaTheme="minorEastAsia" w:hAnsi="Times New Roman" w:cs="Times New Roman"/>
                <w:iCs/>
                <w:sz w:val="24"/>
                <w:szCs w:val="24"/>
                <w:lang w:eastAsia="et-EE"/>
              </w:rPr>
              <w:t>Mittestatsionaarne õpe</w:t>
            </w:r>
          </w:p>
        </w:tc>
      </w:tr>
      <w:tr w:rsidR="00F02D6F" w:rsidRPr="00F02D6F" w:rsidTr="00D95011">
        <w:trPr>
          <w:gridBefore w:val="1"/>
          <w:gridAfter w:val="1"/>
          <w:wBefore w:w="39" w:type="dxa"/>
          <w:wAfter w:w="39" w:type="dxa"/>
        </w:trPr>
        <w:tc>
          <w:tcPr>
            <w:tcW w:w="3499"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NR.</w:t>
            </w:r>
          </w:p>
        </w:tc>
        <w:tc>
          <w:tcPr>
            <w:tcW w:w="5351" w:type="dxa"/>
            <w:gridSpan w:val="3"/>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NIMETUS</w:t>
            </w:r>
          </w:p>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c>
          <w:tcPr>
            <w:tcW w:w="2415"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MAHT (EKAP)</w:t>
            </w:r>
          </w:p>
        </w:tc>
        <w:tc>
          <w:tcPr>
            <w:tcW w:w="3302"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ÕPETAJAD</w:t>
            </w:r>
          </w:p>
        </w:tc>
      </w:tr>
      <w:tr w:rsidR="00F02D6F" w:rsidRPr="00F02D6F" w:rsidTr="00D95011">
        <w:trPr>
          <w:gridBefore w:val="1"/>
          <w:gridAfter w:val="1"/>
          <w:wBefore w:w="39" w:type="dxa"/>
          <w:wAfter w:w="39" w:type="dxa"/>
        </w:trPr>
        <w:tc>
          <w:tcPr>
            <w:tcW w:w="3499" w:type="dxa"/>
          </w:tcPr>
          <w:p w:rsidR="00F02D6F" w:rsidRPr="00F02D6F" w:rsidRDefault="00F02D6F" w:rsidP="000D7754">
            <w:pPr>
              <w:widowControl w:val="0"/>
              <w:numPr>
                <w:ilvl w:val="0"/>
                <w:numId w:val="2"/>
              </w:numPr>
              <w:autoSpaceDE w:val="0"/>
              <w:autoSpaceDN w:val="0"/>
              <w:adjustRightInd w:val="0"/>
              <w:spacing w:after="0" w:line="240" w:lineRule="auto"/>
              <w:contextualSpacing/>
              <w:rPr>
                <w:rFonts w:ascii="Times New Roman" w:eastAsiaTheme="minorEastAsia" w:hAnsi="Times New Roman" w:cs="Times New Roman"/>
                <w:b/>
                <w:iCs/>
                <w:sz w:val="24"/>
                <w:szCs w:val="24"/>
                <w:lang w:eastAsia="et-EE"/>
              </w:rPr>
            </w:pPr>
          </w:p>
        </w:tc>
        <w:tc>
          <w:tcPr>
            <w:tcW w:w="5351" w:type="dxa"/>
            <w:gridSpan w:val="3"/>
          </w:tcPr>
          <w:p w:rsidR="00F02D6F" w:rsidRPr="00F02D6F" w:rsidRDefault="00E81DD8"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Pr>
                <w:rFonts w:ascii="Times New Roman" w:eastAsiaTheme="minorEastAsia" w:hAnsi="Times New Roman" w:cs="Times New Roman"/>
                <w:b/>
                <w:iCs/>
                <w:sz w:val="24"/>
                <w:szCs w:val="24"/>
                <w:lang w:eastAsia="et-EE"/>
              </w:rPr>
              <w:t>RESTAUREERIMISE ALUSED</w:t>
            </w:r>
          </w:p>
        </w:tc>
        <w:tc>
          <w:tcPr>
            <w:tcW w:w="2415" w:type="dxa"/>
          </w:tcPr>
          <w:p w:rsidR="00F02D6F" w:rsidRPr="00F02D6F" w:rsidRDefault="00E81DD8"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Pr>
                <w:rFonts w:ascii="Times New Roman" w:eastAsiaTheme="minorEastAsia" w:hAnsi="Times New Roman" w:cs="Times New Roman"/>
                <w:b/>
                <w:iCs/>
                <w:sz w:val="24"/>
                <w:szCs w:val="24"/>
                <w:lang w:eastAsia="et-EE"/>
              </w:rPr>
              <w:t>3</w:t>
            </w:r>
            <w:r w:rsidR="00F02D6F" w:rsidRPr="00F02D6F">
              <w:rPr>
                <w:rFonts w:ascii="Times New Roman" w:eastAsiaTheme="minorEastAsia" w:hAnsi="Times New Roman" w:cs="Times New Roman"/>
                <w:b/>
                <w:iCs/>
                <w:sz w:val="24"/>
                <w:szCs w:val="24"/>
                <w:lang w:eastAsia="et-EE"/>
              </w:rPr>
              <w:t xml:space="preserve"> EKAP</w:t>
            </w:r>
          </w:p>
        </w:tc>
        <w:tc>
          <w:tcPr>
            <w:tcW w:w="3302"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r>
      <w:tr w:rsidR="00F02D6F" w:rsidRPr="00F02D6F" w:rsidTr="00D95011">
        <w:tblPrEx>
          <w:tblLook w:val="01E0" w:firstRow="1" w:lastRow="1" w:firstColumn="1" w:lastColumn="1" w:noHBand="0" w:noVBand="0"/>
        </w:tblPrEx>
        <w:trPr>
          <w:gridAfter w:val="1"/>
          <w:wAfter w:w="39" w:type="dxa"/>
          <w:trHeight w:val="303"/>
        </w:trPr>
        <w:tc>
          <w:tcPr>
            <w:tcW w:w="4683" w:type="dxa"/>
            <w:gridSpan w:val="3"/>
            <w:tcBorders>
              <w:top w:val="single" w:sz="4" w:space="0" w:color="auto"/>
              <w:left w:val="single" w:sz="4" w:space="0" w:color="auto"/>
              <w:bottom w:val="single" w:sz="4" w:space="0" w:color="auto"/>
              <w:right w:val="single" w:sz="4" w:space="0" w:color="auto"/>
            </w:tcBorders>
          </w:tcPr>
          <w:p w:rsidR="00F02D6F" w:rsidRPr="00F02D6F" w:rsidRDefault="00F02D6F" w:rsidP="00F02D6F">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NÕUDED MOODULI ALUSTAMISEKS</w:t>
            </w:r>
          </w:p>
        </w:tc>
        <w:tc>
          <w:tcPr>
            <w:tcW w:w="9923" w:type="dxa"/>
            <w:gridSpan w:val="4"/>
            <w:tcBorders>
              <w:top w:val="single" w:sz="4" w:space="0" w:color="auto"/>
              <w:left w:val="single" w:sz="4" w:space="0" w:color="auto"/>
              <w:bottom w:val="single" w:sz="4" w:space="0" w:color="auto"/>
              <w:right w:val="single" w:sz="4" w:space="0" w:color="auto"/>
            </w:tcBorders>
            <w:hideMark/>
          </w:tcPr>
          <w:p w:rsidR="00F02D6F" w:rsidRPr="00F02D6F" w:rsidRDefault="00E81DD8" w:rsidP="00F02D6F">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nõudeta</w:t>
            </w:r>
            <w:r w:rsidR="00F02D6F" w:rsidRPr="00F02D6F">
              <w:rPr>
                <w:rFonts w:ascii="Times New Roman" w:eastAsia="Times New Roman" w:hAnsi="Times New Roman" w:cs="Times New Roman"/>
                <w:sz w:val="24"/>
                <w:szCs w:val="24"/>
                <w:lang w:eastAsia="et-EE"/>
              </w:rPr>
              <w:t xml:space="preserve"> </w:t>
            </w:r>
          </w:p>
        </w:tc>
      </w:tr>
      <w:tr w:rsidR="00F02D6F" w:rsidRPr="00F02D6F" w:rsidTr="00D95011">
        <w:tblPrEx>
          <w:tblLook w:val="01E0" w:firstRow="1" w:lastRow="1" w:firstColumn="1" w:lastColumn="1" w:noHBand="0" w:noVBand="0"/>
        </w:tblPrEx>
        <w:trPr>
          <w:gridAfter w:val="1"/>
          <w:wAfter w:w="39" w:type="dxa"/>
        </w:trPr>
        <w:tc>
          <w:tcPr>
            <w:tcW w:w="14606" w:type="dxa"/>
            <w:gridSpan w:val="7"/>
            <w:tcBorders>
              <w:top w:val="single" w:sz="4" w:space="0" w:color="auto"/>
              <w:left w:val="single" w:sz="4" w:space="0" w:color="auto"/>
              <w:bottom w:val="single" w:sz="4" w:space="0" w:color="auto"/>
              <w:right w:val="single" w:sz="4" w:space="0" w:color="auto"/>
            </w:tcBorders>
            <w:hideMark/>
          </w:tcPr>
          <w:p w:rsidR="00E81DD8" w:rsidRPr="00F02D6F" w:rsidRDefault="00F02D6F" w:rsidP="00E81DD8">
            <w:pPr>
              <w:spacing w:after="0"/>
              <w:rPr>
                <w:rFonts w:ascii="Times New Roman" w:eastAsia="Times New Roman" w:hAnsi="Times New Roman" w:cs="Times New Roman"/>
                <w:iCs/>
                <w:sz w:val="24"/>
                <w:szCs w:val="24"/>
              </w:rPr>
            </w:pPr>
            <w:r w:rsidRPr="00F02D6F">
              <w:rPr>
                <w:rFonts w:ascii="Times New Roman" w:eastAsia="Times New Roman" w:hAnsi="Times New Roman" w:cs="Times New Roman"/>
                <w:b/>
                <w:sz w:val="24"/>
                <w:szCs w:val="24"/>
              </w:rPr>
              <w:t>EESMÄRK :</w:t>
            </w:r>
            <w:r w:rsidRPr="00F02D6F">
              <w:rPr>
                <w:rFonts w:ascii="Times New Roman" w:eastAsia="Times New Roman" w:hAnsi="Times New Roman" w:cs="Times New Roman"/>
                <w:sz w:val="24"/>
                <w:szCs w:val="24"/>
              </w:rPr>
              <w:t xml:space="preserve">  </w:t>
            </w:r>
            <w:r w:rsidR="00E81DD8" w:rsidRPr="00E81DD8">
              <w:rPr>
                <w:rFonts w:ascii="Times New Roman" w:eastAsia="Times New Roman" w:hAnsi="Times New Roman" w:cs="Times New Roman"/>
                <w:sz w:val="24"/>
                <w:szCs w:val="24"/>
              </w:rPr>
              <w:t xml:space="preserve">Õpetusega taotletakse, et õppija omandab ülevaate restaureerimise ja muinsuskaitse </w:t>
            </w:r>
            <w:proofErr w:type="spellStart"/>
            <w:r w:rsidR="00E81DD8" w:rsidRPr="00E81DD8">
              <w:rPr>
                <w:rFonts w:ascii="Times New Roman" w:eastAsia="Times New Roman" w:hAnsi="Times New Roman" w:cs="Times New Roman"/>
                <w:sz w:val="24"/>
                <w:szCs w:val="24"/>
              </w:rPr>
              <w:t>üldpõhimõtetest</w:t>
            </w:r>
            <w:proofErr w:type="spellEnd"/>
            <w:r w:rsidR="00E81DD8" w:rsidRPr="00E81DD8">
              <w:rPr>
                <w:rFonts w:ascii="Times New Roman" w:eastAsia="Times New Roman" w:hAnsi="Times New Roman" w:cs="Times New Roman"/>
                <w:sz w:val="24"/>
                <w:szCs w:val="24"/>
              </w:rPr>
              <w:t>; erinevate arhitektuuri-ja interjööristiilide seostest ja arenguloost , stiilitunnustest ja periodiseeringust; muinsuskaitse arengust Eestis ja Euroopas; eristaks ja propageeriks muinsuskaitseliste ideoloogiliste aluste ja praktilise rakenduse häid võimalusi ning eesmärke. Õpiks adekvaatselt hindama riiklikku kultuuriväärtuste säilitamise vajaduse seadusandlikke väljundeid ja omandaks praktilisi teadmisi restauraatori rollist kultuuriväärtuste kaitsel .</w:t>
            </w:r>
          </w:p>
          <w:p w:rsidR="00F02D6F" w:rsidRPr="00F02D6F" w:rsidRDefault="00F02D6F" w:rsidP="00F02D6F">
            <w:pPr>
              <w:spacing w:after="0"/>
              <w:rPr>
                <w:rFonts w:ascii="Times New Roman" w:eastAsia="Times New Roman" w:hAnsi="Times New Roman" w:cs="Times New Roman"/>
                <w:iCs/>
                <w:sz w:val="24"/>
                <w:szCs w:val="24"/>
              </w:rPr>
            </w:pPr>
          </w:p>
        </w:tc>
      </w:tr>
      <w:tr w:rsidR="00F02D6F" w:rsidRPr="00F02D6F" w:rsidTr="00D95011">
        <w:tblPrEx>
          <w:tblLook w:val="01E0" w:firstRow="1" w:lastRow="1" w:firstColumn="1" w:lastColumn="1" w:noHBand="0" w:noVBand="0"/>
        </w:tblPrEx>
        <w:trPr>
          <w:gridBefore w:val="1"/>
          <w:wBefore w:w="39" w:type="dxa"/>
          <w:trHeight w:val="303"/>
        </w:trPr>
        <w:tc>
          <w:tcPr>
            <w:tcW w:w="4815" w:type="dxa"/>
            <w:gridSpan w:val="3"/>
            <w:tcBorders>
              <w:top w:val="single" w:sz="4" w:space="0" w:color="auto"/>
              <w:left w:val="single" w:sz="4" w:space="0" w:color="auto"/>
              <w:bottom w:val="single" w:sz="4" w:space="0" w:color="auto"/>
              <w:right w:val="single" w:sz="4" w:space="0" w:color="auto"/>
            </w:tcBorders>
          </w:tcPr>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Õpiväljundid</w:t>
            </w:r>
          </w:p>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sz w:val="24"/>
                <w:szCs w:val="24"/>
              </w:rPr>
              <w:t>Õppija</w:t>
            </w:r>
            <w:r w:rsidRPr="00F02D6F">
              <w:rPr>
                <w:rFonts w:ascii="Times New Roman" w:eastAsia="Times New Roman" w:hAnsi="Times New Roman" w:cs="Times New Roman"/>
                <w:b/>
                <w:sz w:val="24"/>
                <w:szCs w:val="24"/>
              </w:rPr>
              <w:t>:</w:t>
            </w:r>
          </w:p>
          <w:p w:rsidR="00F02D6F" w:rsidRPr="00F02D6F" w:rsidRDefault="00E81DD8" w:rsidP="00F02D6F">
            <w:pPr>
              <w:tabs>
                <w:tab w:val="left" w:pos="945"/>
                <w:tab w:val="left" w:pos="1800"/>
              </w:tabs>
              <w:spacing w:after="0"/>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2.1.</w:t>
            </w:r>
            <w:r w:rsidRPr="00E81DD8">
              <w:rPr>
                <w:rFonts w:ascii="Times New Roman" w:eastAsia="Times New Roman" w:hAnsi="Times New Roman" w:cs="Times New Roman"/>
                <w:sz w:val="24"/>
                <w:szCs w:val="24"/>
              </w:rPr>
              <w:tab/>
              <w:t>omab ülevaadet arhitektuuri-ja interjöörialasest terminoloogiast, perioodidest ja stiilidest ning kohalikest eripäradest sh. eesti rahvakultuuri ja rahvakunsti iseärasustest ehituskunstis</w:t>
            </w:r>
          </w:p>
          <w:p w:rsidR="00F02D6F" w:rsidRPr="00F02D6F" w:rsidRDefault="00F02D6F" w:rsidP="00F02D6F">
            <w:pPr>
              <w:tabs>
                <w:tab w:val="left" w:pos="176"/>
                <w:tab w:val="left" w:pos="1800"/>
              </w:tabs>
              <w:autoSpaceDE w:val="0"/>
              <w:autoSpaceDN w:val="0"/>
              <w:adjustRightInd w:val="0"/>
              <w:spacing w:after="0"/>
              <w:contextualSpacing/>
              <w:rPr>
                <w:rFonts w:ascii="Times New Roman" w:eastAsia="Times New Roman" w:hAnsi="Times New Roman" w:cs="Times New Roman"/>
                <w:b/>
                <w:sz w:val="24"/>
                <w:szCs w:val="24"/>
              </w:rPr>
            </w:pPr>
          </w:p>
        </w:tc>
        <w:tc>
          <w:tcPr>
            <w:tcW w:w="9791" w:type="dxa"/>
            <w:gridSpan w:val="4"/>
            <w:tcBorders>
              <w:top w:val="single" w:sz="4" w:space="0" w:color="auto"/>
              <w:left w:val="single" w:sz="4" w:space="0" w:color="auto"/>
              <w:bottom w:val="single" w:sz="4" w:space="0" w:color="auto"/>
              <w:right w:val="single" w:sz="4" w:space="0" w:color="auto"/>
            </w:tcBorders>
            <w:hideMark/>
          </w:tcPr>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Hindamiskriteeriumid</w:t>
            </w:r>
          </w:p>
          <w:p w:rsidR="00F02D6F" w:rsidRPr="00F02D6F" w:rsidRDefault="00F02D6F" w:rsidP="00F02D6F">
            <w:pPr>
              <w:tabs>
                <w:tab w:val="left" w:pos="945"/>
                <w:tab w:val="left" w:pos="1800"/>
              </w:tabs>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Õppija:</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määratleb visuaalsel vaatlusel arhitektuuri ja interjööri ajastuperioodi ja stiili </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kirjeldab seoseid </w:t>
            </w:r>
            <w:proofErr w:type="spellStart"/>
            <w:r w:rsidRPr="00E81DD8">
              <w:rPr>
                <w:rFonts w:ascii="Times New Roman" w:eastAsia="Times New Roman" w:hAnsi="Times New Roman" w:cs="Times New Roman"/>
                <w:sz w:val="24"/>
                <w:szCs w:val="24"/>
              </w:rPr>
              <w:t>sise</w:t>
            </w:r>
            <w:proofErr w:type="spellEnd"/>
            <w:r w:rsidRPr="00E81DD8">
              <w:rPr>
                <w:rFonts w:ascii="Times New Roman" w:eastAsia="Times New Roman" w:hAnsi="Times New Roman" w:cs="Times New Roman"/>
                <w:sz w:val="24"/>
                <w:szCs w:val="24"/>
              </w:rPr>
              <w:t xml:space="preserve">- ja </w:t>
            </w:r>
            <w:proofErr w:type="spellStart"/>
            <w:r w:rsidRPr="00E81DD8">
              <w:rPr>
                <w:rFonts w:ascii="Times New Roman" w:eastAsia="Times New Roman" w:hAnsi="Times New Roman" w:cs="Times New Roman"/>
                <w:sz w:val="24"/>
                <w:szCs w:val="24"/>
              </w:rPr>
              <w:t>välisarhitektuuri</w:t>
            </w:r>
            <w:proofErr w:type="spellEnd"/>
            <w:r w:rsidRPr="00E81DD8">
              <w:rPr>
                <w:rFonts w:ascii="Times New Roman" w:eastAsia="Times New Roman" w:hAnsi="Times New Roman" w:cs="Times New Roman"/>
                <w:sz w:val="24"/>
                <w:szCs w:val="24"/>
              </w:rPr>
              <w:t xml:space="preserve"> vahel </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nimetab arhitektuuri ja interjööri kujundamise tähtsamaid perioode ja stiile </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analüüsib perioodile iseloomulikke jooni ja tunnuseid </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loetleb ja määratleb ornamendi tüüpe </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defineerib ja seostab erinevate teabeallikate põhjal erialaseid termineid arhitektuuris ja interjööris </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iseloomustab ja eristab dekoreerimisviiside alusel interjööri- ja mööblistiile </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eristab näidete varal Eesti rahvakunsti elementide esinemist arhitektuuris ja interjöörides </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iseloomustab Eesti mõisaarhitektuuri stiile ja tunnusjooni </w:t>
            </w:r>
          </w:p>
          <w:p w:rsidR="00455E87"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 xml:space="preserve">kirjeldab mõisaarhitektuuri olukorda ja analüüsib neid kaasaegse restaureerimiskontseptsiooni suhtes </w:t>
            </w:r>
          </w:p>
          <w:p w:rsidR="00F02D6F" w:rsidRPr="00E81DD8" w:rsidRDefault="00E81DD8"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kirjeldab eesti taluarhitektuuri iseloomulikke tunnusjooni ja kasutatud materjale</w:t>
            </w:r>
          </w:p>
        </w:tc>
      </w:tr>
      <w:tr w:rsidR="00F02D6F" w:rsidRPr="00F02D6F" w:rsidTr="00D95011">
        <w:tblPrEx>
          <w:tblLook w:val="01E0" w:firstRow="1" w:lastRow="1" w:firstColumn="1" w:lastColumn="1" w:noHBand="0" w:noVBand="0"/>
        </w:tblPrEx>
        <w:trPr>
          <w:gridBefore w:val="1"/>
          <w:wBefore w:w="39" w:type="dxa"/>
          <w:trHeight w:val="303"/>
        </w:trPr>
        <w:tc>
          <w:tcPr>
            <w:tcW w:w="4815" w:type="dxa"/>
            <w:gridSpan w:val="3"/>
            <w:tcBorders>
              <w:top w:val="single" w:sz="4" w:space="0" w:color="auto"/>
              <w:left w:val="single" w:sz="4" w:space="0" w:color="auto"/>
              <w:bottom w:val="single" w:sz="4" w:space="0" w:color="auto"/>
              <w:right w:val="single" w:sz="4" w:space="0" w:color="auto"/>
            </w:tcBorders>
          </w:tcPr>
          <w:p w:rsidR="00F02D6F" w:rsidRPr="00F02D6F" w:rsidRDefault="00F02D6F" w:rsidP="00F02D6F">
            <w:pPr>
              <w:tabs>
                <w:tab w:val="left" w:pos="945"/>
                <w:tab w:val="left" w:pos="1800"/>
              </w:tabs>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 </w:t>
            </w:r>
            <w:r w:rsidR="00E81DD8" w:rsidRPr="00E81DD8">
              <w:rPr>
                <w:rFonts w:ascii="Times New Roman" w:eastAsia="Times New Roman" w:hAnsi="Times New Roman" w:cs="Times New Roman"/>
                <w:sz w:val="24"/>
                <w:szCs w:val="24"/>
              </w:rPr>
              <w:t>2.2.</w:t>
            </w:r>
            <w:r w:rsidR="00E81DD8" w:rsidRPr="00E81DD8">
              <w:rPr>
                <w:rFonts w:ascii="Times New Roman" w:eastAsia="Times New Roman" w:hAnsi="Times New Roman" w:cs="Times New Roman"/>
                <w:sz w:val="24"/>
                <w:szCs w:val="24"/>
              </w:rPr>
              <w:tab/>
            </w:r>
            <w:r w:rsidR="00105786" w:rsidRPr="00105786">
              <w:rPr>
                <w:rFonts w:ascii="Times New Roman" w:eastAsia="Times New Roman" w:hAnsi="Times New Roman" w:cs="Times New Roman"/>
                <w:sz w:val="24"/>
                <w:szCs w:val="24"/>
              </w:rPr>
              <w:t>omab ülevaadet muinsuskaitse ajaloost, struktuurist, rahvusvahelistest regulatsioonidest, Eesti muinsuskaitse seadusandlusest ning ametieetikast-ja terminoloogiast.</w:t>
            </w:r>
          </w:p>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p>
        </w:tc>
        <w:tc>
          <w:tcPr>
            <w:tcW w:w="9791" w:type="dxa"/>
            <w:gridSpan w:val="4"/>
            <w:tcBorders>
              <w:top w:val="single" w:sz="4" w:space="0" w:color="auto"/>
              <w:left w:val="single" w:sz="4" w:space="0" w:color="auto"/>
              <w:bottom w:val="single" w:sz="4" w:space="0" w:color="auto"/>
              <w:right w:val="single" w:sz="4" w:space="0" w:color="auto"/>
            </w:tcBorders>
          </w:tcPr>
          <w:p w:rsidR="00455E87" w:rsidRDefault="00455E87"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selgitab muinsuskaitse filosoofiat ja ajalugu </w:t>
            </w:r>
          </w:p>
          <w:p w:rsidR="00455E87" w:rsidRDefault="00455E87"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selgitab konserveerimise, restaureerimise, remondi, saneerimise ja säästva renoveerimise termineid, sisulist erinevust ja teostuspõhimõtteid </w:t>
            </w:r>
          </w:p>
          <w:p w:rsidR="00455E87" w:rsidRDefault="00455E87"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nimetab Muinsuskaitse Rahvusvahelisi organisatsioone (UNESCO, ICOMOS, ICOM, ICCROM jm.) </w:t>
            </w:r>
          </w:p>
          <w:p w:rsidR="00455E87" w:rsidRDefault="00455E87"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annab ülevaate Eesti muinsuskaitse süsteemist ja struktuurist </w:t>
            </w:r>
          </w:p>
          <w:p w:rsidR="00455E87" w:rsidRDefault="00455E87"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selgitab mälestise, ajalooliste hoonete ansambli, linnaehituslikku koosluse või paiga kultuurilist väärtuskriteeriume (sh. emotsionaalset ja kasutusväärtust) ning sellega seotud mõisteid ja termineid </w:t>
            </w:r>
          </w:p>
          <w:p w:rsidR="00455E87" w:rsidRDefault="00455E87"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selgitab kultuuripärandi kaitset käsitlevaid regulatsioone ja juhiseid ning Eesti muinsuskaitse seadusandlust </w:t>
            </w:r>
          </w:p>
          <w:p w:rsidR="00455E87" w:rsidRDefault="00455E87"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selgitab ehitismälestisteks tunnistamise kriteeriumeid Eestis ning muinsuskaitse eritingimusi </w:t>
            </w:r>
          </w:p>
          <w:p w:rsidR="00455E87" w:rsidRDefault="00455E87"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analüüsib Muinsuskaitse juriidilisi ning ideoloogilisi aspekte, riigi ja omavalitsuste ülesandeid kultuuripärandi kaitsmisel </w:t>
            </w:r>
          </w:p>
          <w:p w:rsidR="00F02D6F" w:rsidRPr="00455E87" w:rsidRDefault="00455E87"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selgitab kutsetöö ja ametieetika põhimõtteid ning reegleid (restauraatori 10 käsku)</w:t>
            </w:r>
          </w:p>
        </w:tc>
      </w:tr>
      <w:tr w:rsidR="00F02D6F" w:rsidRPr="00F02D6F" w:rsidTr="00D95011">
        <w:tblPrEx>
          <w:tblLook w:val="01E0" w:firstRow="1" w:lastRow="1" w:firstColumn="1" w:lastColumn="1" w:noHBand="0" w:noVBand="0"/>
        </w:tblPrEx>
        <w:trPr>
          <w:gridAfter w:val="1"/>
          <w:wAfter w:w="39" w:type="dxa"/>
          <w:trHeight w:val="303"/>
        </w:trPr>
        <w:tc>
          <w:tcPr>
            <w:tcW w:w="4854" w:type="dxa"/>
            <w:gridSpan w:val="4"/>
            <w:tcBorders>
              <w:top w:val="single" w:sz="4" w:space="0" w:color="auto"/>
              <w:left w:val="single" w:sz="4" w:space="0" w:color="auto"/>
              <w:bottom w:val="single" w:sz="4" w:space="0" w:color="auto"/>
              <w:right w:val="single" w:sz="4" w:space="0" w:color="auto"/>
            </w:tcBorders>
          </w:tcPr>
          <w:p w:rsidR="00F02D6F" w:rsidRPr="00F02D6F" w:rsidRDefault="00E81DD8" w:rsidP="00F02D6F">
            <w:pPr>
              <w:tabs>
                <w:tab w:val="left" w:pos="945"/>
                <w:tab w:val="left" w:pos="1800"/>
              </w:tabs>
              <w:spacing w:after="0"/>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2.3.</w:t>
            </w:r>
            <w:r w:rsidRPr="00E81DD8">
              <w:rPr>
                <w:rFonts w:ascii="Times New Roman" w:eastAsia="Times New Roman" w:hAnsi="Times New Roman" w:cs="Times New Roman"/>
                <w:sz w:val="24"/>
                <w:szCs w:val="24"/>
              </w:rPr>
              <w:tab/>
              <w:t>omab ülevaadet ehitusmälestiste, muinsuskaitse- ja miljööväärtuslike alade säilitamise võimalustest, restaureerimise ja konserveerimise põhimõtetest, ehitusmälestiste seisukorra uurimisest ja hindamisest ning põhilistest kahjustustest</w:t>
            </w:r>
          </w:p>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p>
        </w:tc>
        <w:tc>
          <w:tcPr>
            <w:tcW w:w="9752" w:type="dxa"/>
            <w:gridSpan w:val="3"/>
            <w:tcBorders>
              <w:top w:val="single" w:sz="4" w:space="0" w:color="auto"/>
              <w:left w:val="single" w:sz="4" w:space="0" w:color="auto"/>
              <w:bottom w:val="single" w:sz="4" w:space="0" w:color="auto"/>
              <w:right w:val="single" w:sz="4" w:space="0" w:color="auto"/>
            </w:tcBorders>
          </w:tcPr>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kirjeldab ehitusmälestiste kaitse ja säilitamise probleeme, võimalusi ja meetodeid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kirjeldab ajalooliste proportsioonide säilitamise vajalikkust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analüüsib Muinsuskaitse- ja miljööväärtuslike alade moodustamise põhimõtteid ja probleeme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iseloomustab puidust ja kivist ehitustarindite omadusi ja neid mõjutavaid tegureid ning materjalide lagunemise põhjuseid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selgitab hoonete tehnilise seisukorra hindamise meetodeid ja võimalusi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analüüsib </w:t>
            </w:r>
            <w:proofErr w:type="spellStart"/>
            <w:r w:rsidRPr="00455E87">
              <w:rPr>
                <w:rFonts w:ascii="Times New Roman" w:eastAsia="Times New Roman" w:hAnsi="Times New Roman" w:cs="Times New Roman"/>
                <w:sz w:val="24"/>
                <w:szCs w:val="24"/>
              </w:rPr>
              <w:t>puit-ja</w:t>
            </w:r>
            <w:proofErr w:type="spellEnd"/>
            <w:r w:rsidRPr="00455E87">
              <w:rPr>
                <w:rFonts w:ascii="Times New Roman" w:eastAsia="Times New Roman" w:hAnsi="Times New Roman" w:cs="Times New Roman"/>
                <w:sz w:val="24"/>
                <w:szCs w:val="24"/>
              </w:rPr>
              <w:t xml:space="preserve"> kiviehitiste ja nende konstruktsioonide põhilisi kahjutusi ja põhjusi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selgitab ajalooliste hoonete arhitektuuriajaloolise uurimistöö põhialuseid ning restaureerimis- ja konserveerimistööde dokumentatsiooni olulisust </w:t>
            </w:r>
          </w:p>
          <w:p w:rsidR="00F02D6F" w:rsidRPr="00F02D6F"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kaardistab hoone seisundi ,varasemad materjalikasutused ja tehnoloogiad</w:t>
            </w:r>
          </w:p>
        </w:tc>
      </w:tr>
      <w:tr w:rsidR="00F02D6F" w:rsidRPr="00F02D6F" w:rsidTr="00D95011">
        <w:tblPrEx>
          <w:tblLook w:val="01E0" w:firstRow="1" w:lastRow="1" w:firstColumn="1" w:lastColumn="1" w:noHBand="0" w:noVBand="0"/>
        </w:tblPrEx>
        <w:trPr>
          <w:gridAfter w:val="1"/>
          <w:wAfter w:w="39" w:type="dxa"/>
          <w:trHeight w:val="303"/>
        </w:trPr>
        <w:tc>
          <w:tcPr>
            <w:tcW w:w="4854" w:type="dxa"/>
            <w:gridSpan w:val="4"/>
            <w:tcBorders>
              <w:top w:val="single" w:sz="4" w:space="0" w:color="auto"/>
              <w:left w:val="single" w:sz="4" w:space="0" w:color="auto"/>
              <w:bottom w:val="single" w:sz="4" w:space="0" w:color="auto"/>
              <w:right w:val="single" w:sz="4" w:space="0" w:color="auto"/>
            </w:tcBorders>
          </w:tcPr>
          <w:p w:rsidR="00F02D6F" w:rsidRPr="00F02D6F" w:rsidRDefault="00E81DD8" w:rsidP="00E81DD8">
            <w:pPr>
              <w:tabs>
                <w:tab w:val="left" w:pos="945"/>
                <w:tab w:val="left" w:pos="1800"/>
              </w:tabs>
              <w:spacing w:after="0"/>
              <w:rPr>
                <w:rFonts w:ascii="Times New Roman" w:eastAsia="Times New Roman" w:hAnsi="Times New Roman" w:cs="Times New Roman"/>
                <w:sz w:val="24"/>
                <w:szCs w:val="24"/>
              </w:rPr>
            </w:pPr>
            <w:r w:rsidRPr="00E81DD8">
              <w:rPr>
                <w:rFonts w:ascii="Times New Roman" w:eastAsia="Times New Roman" w:hAnsi="Times New Roman" w:cs="Times New Roman"/>
                <w:sz w:val="24"/>
                <w:szCs w:val="24"/>
              </w:rPr>
              <w:t>2.4.</w:t>
            </w:r>
            <w:r w:rsidRPr="00E81DD8">
              <w:rPr>
                <w:rFonts w:ascii="Times New Roman" w:eastAsia="Times New Roman" w:hAnsi="Times New Roman" w:cs="Times New Roman"/>
                <w:sz w:val="24"/>
                <w:szCs w:val="24"/>
              </w:rPr>
              <w:tab/>
              <w:t>oskab leida, kasutada</w:t>
            </w:r>
            <w:r w:rsidR="00313ECB">
              <w:rPr>
                <w:rFonts w:ascii="Times New Roman" w:eastAsia="Times New Roman" w:hAnsi="Times New Roman" w:cs="Times New Roman"/>
                <w:sz w:val="24"/>
                <w:szCs w:val="24"/>
              </w:rPr>
              <w:t>, säilitada</w:t>
            </w:r>
            <w:r w:rsidRPr="00E81DD8">
              <w:rPr>
                <w:rFonts w:ascii="Times New Roman" w:eastAsia="Times New Roman" w:hAnsi="Times New Roman" w:cs="Times New Roman"/>
                <w:sz w:val="24"/>
                <w:szCs w:val="24"/>
              </w:rPr>
              <w:t xml:space="preserve"> ja analüüsida täiendavat valdkonda ja eriala puudutavat infot</w:t>
            </w:r>
          </w:p>
        </w:tc>
        <w:tc>
          <w:tcPr>
            <w:tcW w:w="9752" w:type="dxa"/>
            <w:gridSpan w:val="3"/>
            <w:tcBorders>
              <w:top w:val="single" w:sz="4" w:space="0" w:color="auto"/>
              <w:left w:val="single" w:sz="4" w:space="0" w:color="auto"/>
              <w:bottom w:val="single" w:sz="4" w:space="0" w:color="auto"/>
              <w:right w:val="single" w:sz="4" w:space="0" w:color="auto"/>
            </w:tcBorders>
          </w:tcPr>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osaleb õppekäikudel erinevate restaureeritavate ja restaureeritud objektidega tutvumiseks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väärtustab ja säilitab välitöödel kogutud eri tüüpi arhitektuurset materjali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arvestab oma teadmiste ja oskuste taset tööde planeerimisel ja teostamisel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konsulteerib vajadusel eriala spetsialistidega </w:t>
            </w:r>
          </w:p>
          <w:p w:rsidR="00F02D6F"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loeb ja analüüsib täiendavat valdkonda ja eriala puudutavat infot</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toob esile restauraatori kutsele esitatavad nõuded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selgitab ametieetikat erialases töös ,seadusi ja ettekirjutusi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kogub informatsiooni taustuuringuteks dokumentatsiooni koostamisel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esitleb kogutud välitöömaterjale argumenteeritult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koostab digitaalset presentatsiooni avalikuks esitamiseks </w:t>
            </w:r>
          </w:p>
          <w:p w:rsidR="00455E87"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 xml:space="preserve">osaleb õppekäigul Eesti Vabaõhumuuseumi </w:t>
            </w:r>
          </w:p>
          <w:p w:rsidR="00455E87" w:rsidRPr="00F02D6F" w:rsidRDefault="00455E87"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455E87">
              <w:rPr>
                <w:rFonts w:ascii="Times New Roman" w:eastAsia="Times New Roman" w:hAnsi="Times New Roman" w:cs="Times New Roman"/>
                <w:sz w:val="24"/>
                <w:szCs w:val="24"/>
              </w:rPr>
              <w:t>vormistab ja säilitab kogutud informatsiooni ja materjali korrektselt ning süsteemselt</w:t>
            </w:r>
          </w:p>
        </w:tc>
      </w:tr>
      <w:tr w:rsidR="00F02D6F" w:rsidRPr="00F02D6F" w:rsidTr="00D95011">
        <w:trPr>
          <w:gridAfter w:val="1"/>
          <w:wAfter w:w="39" w:type="dxa"/>
        </w:trPr>
        <w:tc>
          <w:tcPr>
            <w:tcW w:w="4854" w:type="dxa"/>
            <w:gridSpan w:val="4"/>
          </w:tcPr>
          <w:p w:rsidR="00F02D6F" w:rsidRPr="00F02D6F" w:rsidRDefault="00F02D6F" w:rsidP="00F02D6F">
            <w:pPr>
              <w:spacing w:after="0"/>
              <w:rPr>
                <w:rFonts w:ascii="Times New Roman" w:eastAsia="Times New Roman" w:hAnsi="Times New Roman" w:cs="Times New Roman"/>
                <w:sz w:val="24"/>
                <w:szCs w:val="24"/>
                <w14:numSpacing w14:val="proportional"/>
              </w:rPr>
            </w:pPr>
            <w:r w:rsidRPr="00F02D6F">
              <w:rPr>
                <w:rFonts w:ascii="Times New Roman" w:eastAsia="Times New Roman" w:hAnsi="Times New Roman" w:cs="Times New Roman"/>
                <w:sz w:val="24"/>
                <w:szCs w:val="24"/>
                <w:lang w:eastAsia="et-EE"/>
              </w:rPr>
              <w:br w:type="page"/>
            </w:r>
            <w:r w:rsidRPr="00F02D6F">
              <w:rPr>
                <w:rFonts w:ascii="Times New Roman" w:eastAsia="Times New Roman" w:hAnsi="Times New Roman" w:cs="Times New Roman"/>
                <w:sz w:val="24"/>
                <w:szCs w:val="24"/>
                <w:lang w:eastAsia="et-EE"/>
              </w:rPr>
              <w:br w:type="page"/>
            </w:r>
            <w:r w:rsidRPr="00F02D6F">
              <w:rPr>
                <w:rFonts w:ascii="Times New Roman" w:eastAsia="Times New Roman" w:hAnsi="Times New Roman" w:cs="Times New Roman"/>
                <w:sz w:val="24"/>
                <w:szCs w:val="24"/>
                <w:lang w:eastAsia="et-EE"/>
              </w:rPr>
              <w:br w:type="page"/>
            </w:r>
          </w:p>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ÕPPEMEETODID</w:t>
            </w:r>
          </w:p>
        </w:tc>
        <w:tc>
          <w:tcPr>
            <w:tcW w:w="9752" w:type="dxa"/>
            <w:gridSpan w:val="3"/>
          </w:tcPr>
          <w:p w:rsidR="00F02D6F" w:rsidRPr="00F02D6F" w:rsidRDefault="00F02D6F" w:rsidP="00F02D6F">
            <w:pPr>
              <w:spacing w:after="0"/>
              <w:rPr>
                <w:rFonts w:ascii="Times New Roman" w:eastAsia="Times New Roman" w:hAnsi="Times New Roman" w:cs="Times New Roman"/>
                <w:sz w:val="24"/>
                <w:szCs w:val="24"/>
                <w14:numSpacing w14:val="proportional"/>
              </w:rPr>
            </w:pPr>
          </w:p>
          <w:p w:rsidR="00F02D6F" w:rsidRPr="00F02D6F" w:rsidRDefault="00F02D6F" w:rsidP="00F02D6F">
            <w:pPr>
              <w:spacing w:after="0"/>
              <w:rPr>
                <w:rFonts w:ascii="Times New Roman" w:eastAsia="Times New Roman" w:hAnsi="Times New Roman" w:cs="Times New Roman"/>
                <w:sz w:val="24"/>
                <w:szCs w:val="24"/>
                <w14:numSpacing w14:val="proportional"/>
              </w:rPr>
            </w:pPr>
            <w:r w:rsidRPr="00F02D6F">
              <w:rPr>
                <w:rFonts w:ascii="Times New Roman" w:eastAsia="Times New Roman" w:hAnsi="Times New Roman" w:cs="Times New Roman"/>
                <w:sz w:val="24"/>
                <w:szCs w:val="24"/>
                <w14:numSpacing w14:val="proportional"/>
              </w:rPr>
              <w:t>Loeng, vestlus, arutelu, probleemi lahendamine, õppekäik, kirjalik töö, arvutusülesanne, tunnikontroll</w:t>
            </w:r>
            <w:r w:rsidR="00D95011">
              <w:rPr>
                <w:rFonts w:ascii="Times New Roman" w:eastAsia="Times New Roman" w:hAnsi="Times New Roman" w:cs="Times New Roman"/>
                <w:sz w:val="24"/>
                <w:szCs w:val="24"/>
                <w14:numSpacing w14:val="proportional"/>
              </w:rPr>
              <w:t>, esitlus</w:t>
            </w:r>
          </w:p>
          <w:p w:rsidR="00F02D6F" w:rsidRPr="00F02D6F" w:rsidRDefault="00F02D6F" w:rsidP="00F02D6F">
            <w:pPr>
              <w:spacing w:after="0"/>
              <w:rPr>
                <w:rFonts w:ascii="Times New Roman" w:eastAsia="Times New Roman" w:hAnsi="Times New Roman" w:cs="Times New Roman"/>
                <w:sz w:val="24"/>
                <w:szCs w:val="24"/>
                <w14:numSpacing w14:val="proportional"/>
              </w:rPr>
            </w:pPr>
          </w:p>
        </w:tc>
      </w:tr>
      <w:tr w:rsidR="00F02D6F" w:rsidRPr="00F02D6F" w:rsidTr="00D95011">
        <w:trPr>
          <w:gridAfter w:val="1"/>
          <w:wAfter w:w="39" w:type="dxa"/>
        </w:trPr>
        <w:tc>
          <w:tcPr>
            <w:tcW w:w="4854" w:type="dxa"/>
            <w:gridSpan w:val="4"/>
          </w:tcPr>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 xml:space="preserve">HINDAMINE  </w:t>
            </w:r>
          </w:p>
          <w:p w:rsidR="00F02D6F" w:rsidRPr="00F02D6F" w:rsidRDefault="00F02D6F" w:rsidP="00F02D6F">
            <w:pPr>
              <w:spacing w:after="0"/>
              <w:rPr>
                <w:rFonts w:ascii="Times New Roman" w:eastAsia="Times New Roman" w:hAnsi="Times New Roman" w:cs="Times New Roman"/>
                <w:b/>
                <w:sz w:val="24"/>
                <w:szCs w:val="24"/>
                <w14:numSpacing w14:val="proportional"/>
              </w:rPr>
            </w:pPr>
          </w:p>
        </w:tc>
        <w:tc>
          <w:tcPr>
            <w:tcW w:w="9752" w:type="dxa"/>
            <w:gridSpan w:val="3"/>
          </w:tcPr>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(MITTEERISTAV)</w:t>
            </w:r>
          </w:p>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sz w:val="24"/>
                <w:szCs w:val="24"/>
                <w14:numSpacing w14:val="proportional"/>
              </w:rPr>
              <w:t>Kujundav hindamine ja ohutusnõuete täitmise järgimine toimub kogu õppeprotsessi jooksul</w:t>
            </w:r>
          </w:p>
        </w:tc>
      </w:tr>
      <w:tr w:rsidR="00F02D6F" w:rsidRPr="00F02D6F" w:rsidTr="00D95011">
        <w:trPr>
          <w:gridAfter w:val="1"/>
          <w:wAfter w:w="39" w:type="dxa"/>
        </w:trPr>
        <w:tc>
          <w:tcPr>
            <w:tcW w:w="4854" w:type="dxa"/>
            <w:gridSpan w:val="4"/>
          </w:tcPr>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 xml:space="preserve">HINDAMISMEETODID  </w:t>
            </w:r>
          </w:p>
        </w:tc>
        <w:tc>
          <w:tcPr>
            <w:tcW w:w="9752" w:type="dxa"/>
            <w:gridSpan w:val="3"/>
          </w:tcPr>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HINDAMISKRITEERIUMID</w:t>
            </w:r>
          </w:p>
        </w:tc>
      </w:tr>
      <w:tr w:rsidR="00F02D6F" w:rsidRPr="00F02D6F" w:rsidTr="00D95011">
        <w:trPr>
          <w:gridAfter w:val="1"/>
          <w:wAfter w:w="39" w:type="dxa"/>
        </w:trPr>
        <w:tc>
          <w:tcPr>
            <w:tcW w:w="4854" w:type="dxa"/>
            <w:gridSpan w:val="4"/>
          </w:tcPr>
          <w:p w:rsidR="00477C11" w:rsidRPr="00477C11" w:rsidRDefault="00F02D6F" w:rsidP="001307FA">
            <w:pPr>
              <w:pStyle w:val="Loendilik"/>
              <w:numPr>
                <w:ilvl w:val="0"/>
                <w:numId w:val="35"/>
              </w:numPr>
              <w:rPr>
                <w:rFonts w:ascii="Times New Roman" w:eastAsia="Times New Roman" w:hAnsi="Times New Roman" w:cs="Times New Roman"/>
                <w:b/>
                <w:sz w:val="24"/>
                <w:szCs w:val="24"/>
                <w14:numSpacing w14:val="proportional"/>
              </w:rPr>
            </w:pPr>
            <w:r w:rsidRPr="00477C11">
              <w:rPr>
                <w:rFonts w:ascii="Times New Roman" w:eastAsia="Times New Roman" w:hAnsi="Times New Roman" w:cs="Times New Roman"/>
                <w:b/>
                <w:sz w:val="24"/>
                <w:szCs w:val="24"/>
                <w14:numSpacing w14:val="proportional"/>
              </w:rPr>
              <w:t xml:space="preserve">Teoreetiliste teadmiste kontroll </w:t>
            </w:r>
          </w:p>
          <w:p w:rsidR="00477C11" w:rsidRDefault="00477C11" w:rsidP="00477C11">
            <w:pPr>
              <w:pStyle w:val="Loendilik"/>
              <w:ind w:left="0"/>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Arvestus:</w:t>
            </w:r>
          </w:p>
          <w:p w:rsidR="00F02D6F" w:rsidRPr="00477C11" w:rsidRDefault="00F02D6F" w:rsidP="00477C11">
            <w:pPr>
              <w:pStyle w:val="Loendilik"/>
              <w:ind w:left="0"/>
              <w:rPr>
                <w:rFonts w:ascii="Times New Roman" w:eastAsia="Times New Roman" w:hAnsi="Times New Roman" w:cs="Times New Roman"/>
                <w:sz w:val="24"/>
                <w:szCs w:val="24"/>
                <w14:numSpacing w14:val="proportional"/>
              </w:rPr>
            </w:pPr>
            <w:r w:rsidRPr="00477C11">
              <w:rPr>
                <w:rFonts w:ascii="Times New Roman" w:eastAsia="Times New Roman" w:hAnsi="Times New Roman" w:cs="Times New Roman"/>
                <w:sz w:val="24"/>
                <w:szCs w:val="24"/>
                <w14:numSpacing w14:val="proportional"/>
              </w:rPr>
              <w:t xml:space="preserve"> </w:t>
            </w:r>
            <w:r w:rsidR="00477C11" w:rsidRPr="00477C11">
              <w:rPr>
                <w:rFonts w:ascii="Times New Roman" w:eastAsia="Times New Roman" w:hAnsi="Times New Roman" w:cs="Times New Roman"/>
                <w:sz w:val="24"/>
                <w:szCs w:val="24"/>
                <w14:numSpacing w14:val="proportional"/>
              </w:rPr>
              <w:t>õpilane analüüsib ja määratleb visuaalsel vaatlusel ning näidete varal arhitektuuri ja interjööri ajastuperioodi, perioodile iseloomulikud jooned ja tunnused, stiilid ja ornamendi tüübid kasutades õigeid termineid ja mõisteid.</w:t>
            </w:r>
          </w:p>
        </w:tc>
        <w:tc>
          <w:tcPr>
            <w:tcW w:w="9752" w:type="dxa"/>
            <w:gridSpan w:val="3"/>
          </w:tcPr>
          <w:p w:rsidR="00F02D6F" w:rsidRPr="00F02D6F" w:rsidRDefault="00F02D6F" w:rsidP="00F02D6F">
            <w:pPr>
              <w:spacing w:after="0"/>
              <w:rPr>
                <w:rFonts w:ascii="Times New Roman" w:eastAsia="Times New Roman" w:hAnsi="Times New Roman" w:cs="Times New Roman"/>
                <w:sz w:val="24"/>
                <w:szCs w:val="24"/>
                <w14:numSpacing w14:val="proportional"/>
              </w:rPr>
            </w:pPr>
            <w:r w:rsidRPr="00F02D6F">
              <w:rPr>
                <w:rFonts w:ascii="Times New Roman" w:eastAsia="Times New Roman" w:hAnsi="Times New Roman" w:cs="Times New Roman"/>
                <w:b/>
                <w:sz w:val="24"/>
                <w:szCs w:val="24"/>
                <w14:numSpacing w14:val="proportional"/>
              </w:rPr>
              <w:t>Tulemus „A“</w:t>
            </w:r>
            <w:r w:rsidRPr="00F02D6F">
              <w:rPr>
                <w:rFonts w:ascii="Times New Roman" w:eastAsia="Times New Roman" w:hAnsi="Times New Roman" w:cs="Times New Roman"/>
                <w:sz w:val="24"/>
                <w:szCs w:val="24"/>
                <w14:numSpacing w14:val="proportional"/>
              </w:rPr>
              <w:t xml:space="preserve">  (arvestatud ) kui kõik </w:t>
            </w:r>
            <w:r w:rsidR="003F45E6">
              <w:rPr>
                <w:rFonts w:ascii="Times New Roman" w:eastAsia="Times New Roman" w:hAnsi="Times New Roman" w:cs="Times New Roman"/>
                <w:sz w:val="24"/>
                <w:szCs w:val="24"/>
                <w14:numSpacing w14:val="proportional"/>
              </w:rPr>
              <w:t xml:space="preserve">mooduli </w:t>
            </w:r>
            <w:r w:rsidRPr="00F02D6F">
              <w:rPr>
                <w:rFonts w:ascii="Times New Roman" w:eastAsia="Times New Roman" w:hAnsi="Times New Roman" w:cs="Times New Roman"/>
                <w:sz w:val="24"/>
                <w:szCs w:val="24"/>
                <w14:numSpacing w14:val="proportional"/>
              </w:rPr>
              <w:t xml:space="preserve">õpiväljundile </w:t>
            </w:r>
            <w:r w:rsidR="00477C11">
              <w:rPr>
                <w:rFonts w:ascii="Times New Roman" w:eastAsia="Times New Roman" w:hAnsi="Times New Roman" w:cs="Times New Roman"/>
                <w:sz w:val="24"/>
                <w:szCs w:val="24"/>
                <w14:numSpacing w14:val="proportional"/>
              </w:rPr>
              <w:t>2</w:t>
            </w:r>
            <w:r w:rsidRPr="00F02D6F">
              <w:rPr>
                <w:rFonts w:ascii="Times New Roman" w:eastAsia="Times New Roman" w:hAnsi="Times New Roman" w:cs="Times New Roman"/>
                <w:sz w:val="24"/>
                <w:szCs w:val="24"/>
                <w14:numSpacing w14:val="proportional"/>
              </w:rPr>
              <w:t xml:space="preserve">.1vastavates hindamiskriteeriumides  kirjeldatud oskused on omandatud vähemalt  </w:t>
            </w:r>
            <w:proofErr w:type="spellStart"/>
            <w:r w:rsidRPr="00F02D6F">
              <w:rPr>
                <w:rFonts w:ascii="Times New Roman" w:eastAsia="Times New Roman" w:hAnsi="Times New Roman" w:cs="Times New Roman"/>
                <w:sz w:val="24"/>
                <w:szCs w:val="24"/>
                <w14:numSpacing w14:val="proportional"/>
              </w:rPr>
              <w:t>lävendi</w:t>
            </w:r>
            <w:proofErr w:type="spellEnd"/>
            <w:r w:rsidRPr="00F02D6F">
              <w:rPr>
                <w:rFonts w:ascii="Times New Roman" w:eastAsia="Times New Roman" w:hAnsi="Times New Roman" w:cs="Times New Roman"/>
                <w:sz w:val="24"/>
                <w:szCs w:val="24"/>
                <w14:numSpacing w14:val="proportional"/>
              </w:rPr>
              <w:t xml:space="preserve"> tasemel  </w:t>
            </w:r>
          </w:p>
          <w:p w:rsidR="00F02D6F" w:rsidRDefault="00477C11" w:rsidP="00F02D6F">
            <w:pPr>
              <w:spacing w:after="0"/>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Õpilane:</w:t>
            </w:r>
          </w:p>
          <w:p w:rsidR="00477C11" w:rsidRDefault="00477C11" w:rsidP="001307FA">
            <w:pPr>
              <w:pStyle w:val="Loendilik"/>
              <w:numPr>
                <w:ilvl w:val="0"/>
                <w:numId w:val="36"/>
              </w:numPr>
              <w:rPr>
                <w:rFonts w:ascii="Times New Roman" w:eastAsia="Times New Roman" w:hAnsi="Times New Roman" w:cs="Times New Roman"/>
                <w:sz w:val="24"/>
                <w:szCs w:val="24"/>
                <w14:numSpacing w14:val="proportional"/>
              </w:rPr>
            </w:pPr>
            <w:r w:rsidRPr="00477C11">
              <w:rPr>
                <w:rFonts w:ascii="Times New Roman" w:eastAsia="Times New Roman" w:hAnsi="Times New Roman" w:cs="Times New Roman"/>
                <w:sz w:val="24"/>
                <w:szCs w:val="24"/>
                <w14:numSpacing w14:val="proportional"/>
              </w:rPr>
              <w:t xml:space="preserve">koostab kirjaliku töö ühel antud teemadest : Eesti küla tüüpidest ja iseloomulikest hoonetüüpidest või puit linnaarhitektuuris miljööväärtusliku piirkonna näitel või Eesti mõisaarhitektuuri tunnusjoontest ja olukorrast. </w:t>
            </w:r>
          </w:p>
          <w:p w:rsidR="00477C11" w:rsidRDefault="00477C11" w:rsidP="001307FA">
            <w:pPr>
              <w:pStyle w:val="Loendilik"/>
              <w:numPr>
                <w:ilvl w:val="0"/>
                <w:numId w:val="36"/>
              </w:numPr>
              <w:rPr>
                <w:rFonts w:ascii="Times New Roman" w:eastAsia="Times New Roman" w:hAnsi="Times New Roman" w:cs="Times New Roman"/>
                <w:sz w:val="24"/>
                <w:szCs w:val="24"/>
                <w14:numSpacing w14:val="proportional"/>
              </w:rPr>
            </w:pPr>
            <w:r w:rsidRPr="00477C11">
              <w:rPr>
                <w:rFonts w:ascii="Times New Roman" w:eastAsia="Times New Roman" w:hAnsi="Times New Roman" w:cs="Times New Roman"/>
                <w:sz w:val="24"/>
                <w:szCs w:val="24"/>
                <w14:numSpacing w14:val="proportional"/>
              </w:rPr>
              <w:t xml:space="preserve">kirjeldab ja analüüsib tüpoloogiat, kaasaegset restaureerimiskontseptsiooni ja –võimalusi ajalooliste hoonete säilitamisel, kasutades õigeid termineid ja mõisteid. </w:t>
            </w:r>
          </w:p>
          <w:p w:rsidR="00477C11" w:rsidRDefault="00477C11" w:rsidP="00477C11">
            <w:pPr>
              <w:pStyle w:val="Loendilik"/>
              <w:ind w:left="360"/>
              <w:rPr>
                <w:rFonts w:ascii="Times New Roman" w:eastAsia="Times New Roman" w:hAnsi="Times New Roman" w:cs="Times New Roman"/>
                <w:sz w:val="24"/>
                <w:szCs w:val="24"/>
                <w14:numSpacing w14:val="proportional"/>
              </w:rPr>
            </w:pPr>
          </w:p>
          <w:p w:rsidR="00477C11" w:rsidRPr="00477C11" w:rsidRDefault="00477C11" w:rsidP="00477C11">
            <w:pPr>
              <w:rPr>
                <w:rFonts w:ascii="Times New Roman" w:eastAsia="Times New Roman" w:hAnsi="Times New Roman" w:cs="Times New Roman"/>
                <w:sz w:val="24"/>
                <w:szCs w:val="24"/>
                <w14:numSpacing w14:val="proportional"/>
              </w:rPr>
            </w:pPr>
            <w:r w:rsidRPr="00477C11">
              <w:rPr>
                <w:rFonts w:ascii="Times New Roman" w:eastAsia="Times New Roman" w:hAnsi="Times New Roman" w:cs="Times New Roman"/>
                <w:sz w:val="24"/>
                <w:szCs w:val="24"/>
                <w14:numSpacing w14:val="proportional"/>
              </w:rPr>
              <w:t>Töö sisaldab kirjalikku osa ja illustreerivat osa (fotod, skeemid, joonised)</w:t>
            </w:r>
          </w:p>
          <w:p w:rsidR="00F02D6F" w:rsidRPr="00F02D6F" w:rsidRDefault="00F02D6F" w:rsidP="00F02D6F">
            <w:pPr>
              <w:spacing w:after="0"/>
              <w:rPr>
                <w:rFonts w:ascii="Times New Roman" w:eastAsia="Times New Roman" w:hAnsi="Times New Roman" w:cs="Times New Roman"/>
                <w:sz w:val="24"/>
                <w:szCs w:val="24"/>
                <w14:numSpacing w14:val="proportional"/>
              </w:rPr>
            </w:pPr>
          </w:p>
        </w:tc>
      </w:tr>
      <w:tr w:rsidR="00F02D6F" w:rsidRPr="00F02D6F" w:rsidTr="00D95011">
        <w:trPr>
          <w:gridAfter w:val="1"/>
          <w:wAfter w:w="39" w:type="dxa"/>
        </w:trPr>
        <w:tc>
          <w:tcPr>
            <w:tcW w:w="4854" w:type="dxa"/>
            <w:gridSpan w:val="4"/>
          </w:tcPr>
          <w:p w:rsidR="00477C11" w:rsidRPr="00477C11" w:rsidRDefault="00477C11" w:rsidP="001307FA">
            <w:pPr>
              <w:pStyle w:val="Loendilik"/>
              <w:numPr>
                <w:ilvl w:val="0"/>
                <w:numId w:val="35"/>
              </w:numPr>
              <w:tabs>
                <w:tab w:val="left" w:pos="945"/>
                <w:tab w:val="left" w:pos="1800"/>
              </w:tabs>
              <w:rPr>
                <w:rFonts w:ascii="Times New Roman" w:eastAsia="Times New Roman" w:hAnsi="Times New Roman" w:cs="Times New Roman"/>
                <w:b/>
                <w:sz w:val="24"/>
                <w:szCs w:val="24"/>
                <w14:numSpacing w14:val="proportional"/>
              </w:rPr>
            </w:pPr>
            <w:r w:rsidRPr="00477C11">
              <w:rPr>
                <w:rFonts w:ascii="Times New Roman" w:eastAsia="Times New Roman" w:hAnsi="Times New Roman" w:cs="Times New Roman"/>
                <w:b/>
                <w:sz w:val="24"/>
                <w:szCs w:val="24"/>
                <w14:numSpacing w14:val="proportional"/>
              </w:rPr>
              <w:t>Akadeemiline vestlus:</w:t>
            </w:r>
          </w:p>
          <w:p w:rsidR="003C2AE8" w:rsidRPr="00F02D6F" w:rsidRDefault="00477C11" w:rsidP="003C2AE8">
            <w:pPr>
              <w:tabs>
                <w:tab w:val="left" w:pos="945"/>
                <w:tab w:val="left" w:pos="1800"/>
              </w:tabs>
              <w:spacing w:after="0"/>
              <w:contextualSpacing/>
              <w:rPr>
                <w:rFonts w:ascii="Times New Roman" w:eastAsia="Times New Roman" w:hAnsi="Times New Roman" w:cs="Times New Roman"/>
                <w:sz w:val="24"/>
                <w:szCs w:val="24"/>
                <w14:numSpacing w14:val="proportional"/>
              </w:rPr>
            </w:pPr>
            <w:r w:rsidRPr="00477C11">
              <w:rPr>
                <w:rFonts w:ascii="Times New Roman" w:eastAsia="Times New Roman" w:hAnsi="Times New Roman" w:cs="Times New Roman"/>
                <w:sz w:val="24"/>
                <w:szCs w:val="24"/>
                <w14:numSpacing w14:val="proportional"/>
              </w:rPr>
              <w:t>Küsimustele vastamine</w:t>
            </w:r>
          </w:p>
          <w:p w:rsidR="00F02D6F" w:rsidRPr="00F02D6F" w:rsidRDefault="00F02D6F" w:rsidP="003C2AE8">
            <w:pPr>
              <w:tabs>
                <w:tab w:val="left" w:pos="945"/>
                <w:tab w:val="left" w:pos="1800"/>
              </w:tabs>
              <w:spacing w:after="0"/>
              <w:contextualSpacing/>
              <w:rPr>
                <w:rFonts w:ascii="Times New Roman" w:eastAsia="Times New Roman" w:hAnsi="Times New Roman" w:cs="Times New Roman"/>
                <w:sz w:val="24"/>
                <w:szCs w:val="24"/>
                <w14:numSpacing w14:val="proportional"/>
              </w:rPr>
            </w:pPr>
          </w:p>
        </w:tc>
        <w:tc>
          <w:tcPr>
            <w:tcW w:w="9752" w:type="dxa"/>
            <w:gridSpan w:val="3"/>
          </w:tcPr>
          <w:p w:rsidR="00F02D6F" w:rsidRDefault="00477C11" w:rsidP="00F02D6F">
            <w:pPr>
              <w:autoSpaceDE w:val="0"/>
              <w:autoSpaceDN w:val="0"/>
              <w:adjustRightInd w:val="0"/>
              <w:spacing w:after="0"/>
              <w:rPr>
                <w:rFonts w:ascii="Times New Roman" w:hAnsi="Times New Roman" w:cs="Times New Roman"/>
                <w:color w:val="000000"/>
                <w:sz w:val="24"/>
                <w:szCs w:val="24"/>
                <w14:numSpacing w14:val="proportional"/>
              </w:rPr>
            </w:pPr>
            <w:r w:rsidRPr="00477C11">
              <w:rPr>
                <w:rFonts w:ascii="Times New Roman" w:hAnsi="Times New Roman" w:cs="Times New Roman"/>
                <w:b/>
                <w:color w:val="000000"/>
                <w:sz w:val="24"/>
                <w:szCs w:val="24"/>
                <w14:numSpacing w14:val="proportional"/>
              </w:rPr>
              <w:t>Tulemus – „A“</w:t>
            </w:r>
            <w:r w:rsidRPr="00477C11">
              <w:rPr>
                <w:rFonts w:ascii="Times New Roman" w:hAnsi="Times New Roman" w:cs="Times New Roman"/>
                <w:color w:val="000000"/>
                <w:sz w:val="24"/>
                <w:szCs w:val="24"/>
                <w14:numSpacing w14:val="proportional"/>
              </w:rPr>
              <w:t xml:space="preserve"> (arvestatud) kui õpilane on iseseisvalt rühmatööna koostanud ja tähtaegselt esitanud nõuetele vastavad iseseisvad tööd ning omandanud </w:t>
            </w:r>
            <w:r w:rsidR="003F45E6">
              <w:rPr>
                <w:rFonts w:ascii="Times New Roman" w:hAnsi="Times New Roman" w:cs="Times New Roman"/>
                <w:color w:val="000000"/>
                <w:sz w:val="24"/>
                <w:szCs w:val="24"/>
                <w14:numSpacing w14:val="proportional"/>
              </w:rPr>
              <w:t xml:space="preserve">mooduli </w:t>
            </w:r>
            <w:r w:rsidRPr="00477C11">
              <w:rPr>
                <w:rFonts w:ascii="Times New Roman" w:hAnsi="Times New Roman" w:cs="Times New Roman"/>
                <w:color w:val="000000"/>
                <w:sz w:val="24"/>
                <w:szCs w:val="24"/>
                <w14:numSpacing w14:val="proportional"/>
              </w:rPr>
              <w:t>õpiväljundi</w:t>
            </w:r>
            <w:r w:rsidR="003F45E6">
              <w:rPr>
                <w:rFonts w:ascii="Times New Roman" w:hAnsi="Times New Roman" w:cs="Times New Roman"/>
                <w:color w:val="000000"/>
                <w:sz w:val="24"/>
                <w:szCs w:val="24"/>
                <w14:numSpacing w14:val="proportional"/>
              </w:rPr>
              <w:t>tele 2.2. ja 2.4.</w:t>
            </w:r>
            <w:r w:rsidRPr="00477C11">
              <w:rPr>
                <w:rFonts w:ascii="Times New Roman" w:hAnsi="Times New Roman" w:cs="Times New Roman"/>
                <w:color w:val="000000"/>
                <w:sz w:val="24"/>
                <w:szCs w:val="24"/>
                <w14:numSpacing w14:val="proportional"/>
              </w:rPr>
              <w:t xml:space="preserve"> vastavad hindamiskriteeriumid.</w:t>
            </w:r>
          </w:p>
          <w:p w:rsidR="003C2AE8" w:rsidRDefault="003C2AE8" w:rsidP="00F02D6F">
            <w:pPr>
              <w:autoSpaceDE w:val="0"/>
              <w:autoSpaceDN w:val="0"/>
              <w:adjustRightInd w:val="0"/>
              <w:spacing w:after="0"/>
              <w:rPr>
                <w:rFonts w:ascii="Times New Roman" w:hAnsi="Times New Roman" w:cs="Times New Roman"/>
                <w:color w:val="000000"/>
                <w:sz w:val="24"/>
                <w:szCs w:val="24"/>
                <w14:numSpacing w14:val="proportional"/>
              </w:rPr>
            </w:pPr>
            <w:r>
              <w:rPr>
                <w:rFonts w:ascii="Times New Roman" w:hAnsi="Times New Roman" w:cs="Times New Roman"/>
                <w:color w:val="000000"/>
                <w:sz w:val="24"/>
                <w:szCs w:val="24"/>
                <w14:numSpacing w14:val="proportional"/>
              </w:rPr>
              <w:t>Õpilane:</w:t>
            </w:r>
          </w:p>
          <w:p w:rsidR="003C2AE8" w:rsidRDefault="003C2AE8" w:rsidP="001307FA">
            <w:pPr>
              <w:pStyle w:val="Loendilik"/>
              <w:numPr>
                <w:ilvl w:val="0"/>
                <w:numId w:val="37"/>
              </w:numPr>
              <w:rPr>
                <w:rFonts w:ascii="Times New Roman" w:hAnsi="Times New Roman" w:cs="Times New Roman"/>
                <w:color w:val="000000"/>
                <w:sz w:val="24"/>
                <w:szCs w:val="24"/>
                <w14:numSpacing w14:val="proportional"/>
              </w:rPr>
            </w:pPr>
            <w:r w:rsidRPr="003C2AE8">
              <w:rPr>
                <w:rFonts w:ascii="Times New Roman" w:hAnsi="Times New Roman" w:cs="Times New Roman"/>
                <w:color w:val="000000"/>
                <w:sz w:val="24"/>
                <w:szCs w:val="24"/>
                <w14:numSpacing w14:val="proportional"/>
              </w:rPr>
              <w:t>selgitab muinsuskaitse filosoofiat ja ajalugu;</w:t>
            </w:r>
          </w:p>
          <w:p w:rsidR="003C2AE8" w:rsidRDefault="003C2AE8" w:rsidP="001307FA">
            <w:pPr>
              <w:pStyle w:val="Loendilik"/>
              <w:numPr>
                <w:ilvl w:val="0"/>
                <w:numId w:val="37"/>
              </w:numPr>
              <w:rPr>
                <w:rFonts w:ascii="Times New Roman" w:hAnsi="Times New Roman" w:cs="Times New Roman"/>
                <w:color w:val="000000"/>
                <w:sz w:val="24"/>
                <w:szCs w:val="24"/>
                <w14:numSpacing w14:val="proportional"/>
              </w:rPr>
            </w:pPr>
            <w:r w:rsidRPr="003C2AE8">
              <w:rPr>
                <w:rFonts w:ascii="Times New Roman" w:hAnsi="Times New Roman" w:cs="Times New Roman"/>
                <w:color w:val="000000"/>
                <w:sz w:val="24"/>
                <w:szCs w:val="24"/>
                <w14:numSpacing w14:val="proportional"/>
              </w:rPr>
              <w:t xml:space="preserve">erialaseid mõisteid ja termineid; </w:t>
            </w:r>
          </w:p>
          <w:p w:rsidR="003C2AE8" w:rsidRDefault="003C2AE8" w:rsidP="001307FA">
            <w:pPr>
              <w:pStyle w:val="Loendilik"/>
              <w:numPr>
                <w:ilvl w:val="0"/>
                <w:numId w:val="37"/>
              </w:numPr>
              <w:rPr>
                <w:rFonts w:ascii="Times New Roman" w:hAnsi="Times New Roman" w:cs="Times New Roman"/>
                <w:color w:val="000000"/>
                <w:sz w:val="24"/>
                <w:szCs w:val="24"/>
                <w14:numSpacing w14:val="proportional"/>
              </w:rPr>
            </w:pPr>
            <w:r w:rsidRPr="003C2AE8">
              <w:rPr>
                <w:rFonts w:ascii="Times New Roman" w:hAnsi="Times New Roman" w:cs="Times New Roman"/>
                <w:color w:val="000000"/>
                <w:sz w:val="24"/>
                <w:szCs w:val="24"/>
                <w14:numSpacing w14:val="proportional"/>
              </w:rPr>
              <w:t xml:space="preserve">Eesti muinsuskaitse süsteemi, struktuuri ja seadusandlust; </w:t>
            </w:r>
          </w:p>
          <w:p w:rsidR="003C2AE8" w:rsidRDefault="003C2AE8" w:rsidP="001307FA">
            <w:pPr>
              <w:pStyle w:val="Loendilik"/>
              <w:numPr>
                <w:ilvl w:val="0"/>
                <w:numId w:val="37"/>
              </w:numPr>
              <w:rPr>
                <w:rFonts w:ascii="Times New Roman" w:hAnsi="Times New Roman" w:cs="Times New Roman"/>
                <w:color w:val="000000"/>
                <w:sz w:val="24"/>
                <w:szCs w:val="24"/>
                <w14:numSpacing w14:val="proportional"/>
              </w:rPr>
            </w:pPr>
            <w:r w:rsidRPr="003C2AE8">
              <w:rPr>
                <w:rFonts w:ascii="Times New Roman" w:hAnsi="Times New Roman" w:cs="Times New Roman"/>
                <w:color w:val="000000"/>
                <w:sz w:val="24"/>
                <w:szCs w:val="24"/>
                <w14:numSpacing w14:val="proportional"/>
              </w:rPr>
              <w:t xml:space="preserve">kutsetöö ja ametieetika nõudeid; </w:t>
            </w:r>
          </w:p>
          <w:p w:rsidR="003C2AE8" w:rsidRDefault="003C2AE8" w:rsidP="001307FA">
            <w:pPr>
              <w:pStyle w:val="Loendilik"/>
              <w:numPr>
                <w:ilvl w:val="0"/>
                <w:numId w:val="37"/>
              </w:numPr>
              <w:rPr>
                <w:rFonts w:ascii="Times New Roman" w:hAnsi="Times New Roman" w:cs="Times New Roman"/>
                <w:color w:val="000000"/>
                <w:sz w:val="24"/>
                <w:szCs w:val="24"/>
                <w14:numSpacing w14:val="proportional"/>
              </w:rPr>
            </w:pPr>
            <w:r w:rsidRPr="003C2AE8">
              <w:rPr>
                <w:rFonts w:ascii="Times New Roman" w:hAnsi="Times New Roman" w:cs="Times New Roman"/>
                <w:color w:val="000000"/>
                <w:sz w:val="24"/>
                <w:szCs w:val="24"/>
                <w14:numSpacing w14:val="proportional"/>
              </w:rPr>
              <w:t>nimetab muinsuskaitse rahvusvahelisi organisatsioone ja;</w:t>
            </w:r>
          </w:p>
          <w:p w:rsidR="003C2AE8" w:rsidRDefault="003C2AE8" w:rsidP="001307FA">
            <w:pPr>
              <w:pStyle w:val="Loendilik"/>
              <w:numPr>
                <w:ilvl w:val="0"/>
                <w:numId w:val="37"/>
              </w:numPr>
              <w:rPr>
                <w:rFonts w:ascii="Times New Roman" w:hAnsi="Times New Roman" w:cs="Times New Roman"/>
                <w:color w:val="000000"/>
                <w:sz w:val="24"/>
                <w:szCs w:val="24"/>
                <w14:numSpacing w14:val="proportional"/>
              </w:rPr>
            </w:pPr>
            <w:r w:rsidRPr="003C2AE8">
              <w:rPr>
                <w:rFonts w:ascii="Times New Roman" w:hAnsi="Times New Roman" w:cs="Times New Roman"/>
                <w:color w:val="000000"/>
                <w:sz w:val="24"/>
                <w:szCs w:val="24"/>
                <w14:numSpacing w14:val="proportional"/>
              </w:rPr>
              <w:t xml:space="preserve">kultuuripärandi kaitset käsitlevaid regulatsioone ja juhiseid; </w:t>
            </w:r>
          </w:p>
          <w:p w:rsidR="003C2AE8" w:rsidRDefault="003C2AE8" w:rsidP="001307FA">
            <w:pPr>
              <w:pStyle w:val="Loendilik"/>
              <w:numPr>
                <w:ilvl w:val="0"/>
                <w:numId w:val="37"/>
              </w:numPr>
              <w:rPr>
                <w:rFonts w:ascii="Times New Roman" w:hAnsi="Times New Roman" w:cs="Times New Roman"/>
                <w:color w:val="000000"/>
                <w:sz w:val="24"/>
                <w:szCs w:val="24"/>
                <w14:numSpacing w14:val="proportional"/>
              </w:rPr>
            </w:pPr>
            <w:r w:rsidRPr="003C2AE8">
              <w:rPr>
                <w:rFonts w:ascii="Times New Roman" w:hAnsi="Times New Roman" w:cs="Times New Roman"/>
                <w:color w:val="000000"/>
                <w:sz w:val="24"/>
                <w:szCs w:val="24"/>
                <w14:numSpacing w14:val="proportional"/>
              </w:rPr>
              <w:t xml:space="preserve">analüüsib muinsuskaitse juriidilisi ning ideoloogilisi aspekte, </w:t>
            </w:r>
          </w:p>
          <w:p w:rsidR="003C2AE8" w:rsidRDefault="003C2AE8" w:rsidP="001307FA">
            <w:pPr>
              <w:pStyle w:val="Loendilik"/>
              <w:numPr>
                <w:ilvl w:val="0"/>
                <w:numId w:val="37"/>
              </w:numPr>
              <w:rPr>
                <w:rFonts w:ascii="Times New Roman" w:hAnsi="Times New Roman" w:cs="Times New Roman"/>
                <w:color w:val="000000"/>
                <w:sz w:val="24"/>
                <w:szCs w:val="24"/>
                <w14:numSpacing w14:val="proportional"/>
              </w:rPr>
            </w:pPr>
            <w:r>
              <w:rPr>
                <w:rFonts w:ascii="Times New Roman" w:hAnsi="Times New Roman" w:cs="Times New Roman"/>
                <w:color w:val="000000"/>
                <w:sz w:val="24"/>
                <w:szCs w:val="24"/>
                <w14:numSpacing w14:val="proportional"/>
              </w:rPr>
              <w:t xml:space="preserve">analüüsib </w:t>
            </w:r>
            <w:r w:rsidRPr="003C2AE8">
              <w:rPr>
                <w:rFonts w:ascii="Times New Roman" w:hAnsi="Times New Roman" w:cs="Times New Roman"/>
                <w:color w:val="000000"/>
                <w:sz w:val="24"/>
                <w:szCs w:val="24"/>
                <w14:numSpacing w14:val="proportional"/>
              </w:rPr>
              <w:t>riigi ja omavalitsuste ülesandeid</w:t>
            </w:r>
            <w:r>
              <w:rPr>
                <w:rFonts w:ascii="Times New Roman" w:hAnsi="Times New Roman" w:cs="Times New Roman"/>
                <w:color w:val="000000"/>
                <w:sz w:val="24"/>
                <w:szCs w:val="24"/>
                <w14:numSpacing w14:val="proportional"/>
              </w:rPr>
              <w:t xml:space="preserve"> </w:t>
            </w:r>
            <w:r w:rsidRPr="003C2AE8">
              <w:rPr>
                <w:rFonts w:ascii="Times New Roman" w:hAnsi="Times New Roman" w:cs="Times New Roman"/>
                <w:color w:val="000000"/>
                <w:sz w:val="24"/>
                <w:szCs w:val="24"/>
                <w14:numSpacing w14:val="proportional"/>
              </w:rPr>
              <w:t>kultuuripärandi kaitsmisel</w:t>
            </w:r>
          </w:p>
          <w:p w:rsidR="003C2AE8" w:rsidRPr="00F02D6F" w:rsidRDefault="003C2AE8" w:rsidP="003C2AE8">
            <w:pPr>
              <w:pStyle w:val="Loendilik"/>
              <w:ind w:left="360"/>
              <w:rPr>
                <w:rFonts w:ascii="Times New Roman" w:hAnsi="Times New Roman" w:cs="Times New Roman"/>
                <w:color w:val="000000"/>
                <w:sz w:val="24"/>
                <w:szCs w:val="24"/>
                <w14:numSpacing w14:val="proportional"/>
              </w:rPr>
            </w:pPr>
          </w:p>
        </w:tc>
      </w:tr>
      <w:tr w:rsidR="00F02D6F" w:rsidRPr="00F02D6F" w:rsidTr="00D95011">
        <w:trPr>
          <w:gridAfter w:val="1"/>
          <w:wAfter w:w="39" w:type="dxa"/>
        </w:trPr>
        <w:tc>
          <w:tcPr>
            <w:tcW w:w="4854" w:type="dxa"/>
            <w:gridSpan w:val="4"/>
          </w:tcPr>
          <w:p w:rsidR="003C2AE8" w:rsidRPr="003C2AE8" w:rsidRDefault="003C2AE8" w:rsidP="001307FA">
            <w:pPr>
              <w:pStyle w:val="Loendilik"/>
              <w:numPr>
                <w:ilvl w:val="0"/>
                <w:numId w:val="35"/>
              </w:numPr>
              <w:rPr>
                <w:rFonts w:ascii="Times New Roman" w:eastAsia="Times New Roman" w:hAnsi="Times New Roman" w:cs="Times New Roman"/>
                <w:b/>
                <w:sz w:val="24"/>
                <w:szCs w:val="24"/>
                <w14:numSpacing w14:val="proportional"/>
              </w:rPr>
            </w:pPr>
            <w:r w:rsidRPr="003C2AE8">
              <w:rPr>
                <w:rFonts w:ascii="Times New Roman" w:eastAsia="Times New Roman" w:hAnsi="Times New Roman" w:cs="Times New Roman"/>
                <w:b/>
                <w:sz w:val="24"/>
                <w:szCs w:val="24"/>
                <w14:numSpacing w14:val="proportional"/>
              </w:rPr>
              <w:t>Iseseisev töö:</w:t>
            </w:r>
          </w:p>
          <w:p w:rsidR="00F02D6F" w:rsidRPr="003C2AE8" w:rsidRDefault="003C2AE8" w:rsidP="003C2AE8">
            <w:pPr>
              <w:ind w:left="360"/>
              <w:rPr>
                <w:rFonts w:ascii="Times New Roman" w:eastAsia="Times New Roman" w:hAnsi="Times New Roman" w:cs="Times New Roman"/>
                <w:sz w:val="24"/>
                <w:szCs w:val="24"/>
                <w14:numSpacing w14:val="proportional"/>
              </w:rPr>
            </w:pPr>
            <w:r w:rsidRPr="003C2AE8">
              <w:rPr>
                <w:rFonts w:ascii="Times New Roman" w:eastAsia="Times New Roman" w:hAnsi="Times New Roman" w:cs="Times New Roman"/>
                <w:sz w:val="24"/>
                <w:szCs w:val="24"/>
                <w14:numSpacing w14:val="proportional"/>
              </w:rPr>
              <w:t>Õppekäik(välitöö)</w:t>
            </w:r>
          </w:p>
        </w:tc>
        <w:tc>
          <w:tcPr>
            <w:tcW w:w="9752" w:type="dxa"/>
            <w:gridSpan w:val="3"/>
          </w:tcPr>
          <w:p w:rsidR="00F02D6F" w:rsidRDefault="003C2AE8" w:rsidP="00F02D6F">
            <w:pPr>
              <w:spacing w:after="0"/>
              <w:rPr>
                <w:rFonts w:ascii="Times New Roman" w:eastAsia="Times New Roman" w:hAnsi="Times New Roman" w:cs="Times New Roman"/>
                <w:sz w:val="24"/>
                <w:szCs w:val="24"/>
                <w14:numSpacing w14:val="proportional"/>
              </w:rPr>
            </w:pPr>
            <w:r w:rsidRPr="003C2AE8">
              <w:rPr>
                <w:rFonts w:ascii="Times New Roman" w:eastAsia="Times New Roman" w:hAnsi="Times New Roman" w:cs="Times New Roman"/>
                <w:b/>
                <w:sz w:val="24"/>
                <w:szCs w:val="24"/>
                <w14:numSpacing w14:val="proportional"/>
              </w:rPr>
              <w:t>Tulemus – „A</w:t>
            </w:r>
            <w:r w:rsidRPr="003C2AE8">
              <w:rPr>
                <w:rFonts w:ascii="Times New Roman" w:eastAsia="Times New Roman" w:hAnsi="Times New Roman" w:cs="Times New Roman"/>
                <w:sz w:val="24"/>
                <w:szCs w:val="24"/>
                <w14:numSpacing w14:val="proportional"/>
              </w:rPr>
              <w:t xml:space="preserve">“ (arvestatud) kui õpilane on iseseisvalt rühmatööna koostanud ja tähtaegselt esitanud nõuetele vastavad iseseisvad tööd ning omandanud </w:t>
            </w:r>
            <w:r w:rsidR="003F45E6">
              <w:rPr>
                <w:rFonts w:ascii="Times New Roman" w:eastAsia="Times New Roman" w:hAnsi="Times New Roman" w:cs="Times New Roman"/>
                <w:sz w:val="24"/>
                <w:szCs w:val="24"/>
                <w14:numSpacing w14:val="proportional"/>
              </w:rPr>
              <w:t xml:space="preserve">mooduli </w:t>
            </w:r>
            <w:r w:rsidRPr="003C2AE8">
              <w:rPr>
                <w:rFonts w:ascii="Times New Roman" w:eastAsia="Times New Roman" w:hAnsi="Times New Roman" w:cs="Times New Roman"/>
                <w:sz w:val="24"/>
                <w:szCs w:val="24"/>
                <w14:numSpacing w14:val="proportional"/>
              </w:rPr>
              <w:t>õpiväljundi</w:t>
            </w:r>
            <w:r w:rsidR="003F45E6">
              <w:rPr>
                <w:rFonts w:ascii="Times New Roman" w:eastAsia="Times New Roman" w:hAnsi="Times New Roman" w:cs="Times New Roman"/>
                <w:sz w:val="24"/>
                <w:szCs w:val="24"/>
                <w14:numSpacing w14:val="proportional"/>
              </w:rPr>
              <w:t>tele 2.2. ja 2.4.</w:t>
            </w:r>
            <w:r w:rsidRPr="003C2AE8">
              <w:rPr>
                <w:rFonts w:ascii="Times New Roman" w:eastAsia="Times New Roman" w:hAnsi="Times New Roman" w:cs="Times New Roman"/>
                <w:sz w:val="24"/>
                <w:szCs w:val="24"/>
                <w14:numSpacing w14:val="proportional"/>
              </w:rPr>
              <w:t xml:space="preserve"> vastavad hindamiskriteeriumid</w:t>
            </w:r>
          </w:p>
          <w:p w:rsidR="003C2AE8" w:rsidRDefault="003C2AE8" w:rsidP="00F02D6F">
            <w:pPr>
              <w:spacing w:after="0"/>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Õpilane:</w:t>
            </w:r>
          </w:p>
          <w:p w:rsidR="003C2AE8" w:rsidRDefault="003C2AE8" w:rsidP="001307FA">
            <w:pPr>
              <w:pStyle w:val="Loendilik"/>
              <w:numPr>
                <w:ilvl w:val="0"/>
                <w:numId w:val="38"/>
              </w:numPr>
              <w:rPr>
                <w:rFonts w:ascii="Times New Roman" w:eastAsia="Times New Roman" w:hAnsi="Times New Roman" w:cs="Times New Roman"/>
                <w:sz w:val="24"/>
                <w:szCs w:val="24"/>
                <w14:numSpacing w14:val="proportional"/>
              </w:rPr>
            </w:pPr>
            <w:r w:rsidRPr="003C2AE8">
              <w:rPr>
                <w:rFonts w:ascii="Times New Roman" w:eastAsia="Times New Roman" w:hAnsi="Times New Roman" w:cs="Times New Roman"/>
                <w:sz w:val="24"/>
                <w:szCs w:val="24"/>
                <w14:numSpacing w14:val="proportional"/>
              </w:rPr>
              <w:t xml:space="preserve">osaleb rühmatööna õppekäigul muinsuskaitse- või miljööväärtusliku ala piirkonnas, </w:t>
            </w:r>
          </w:p>
          <w:p w:rsidR="003C2AE8" w:rsidRDefault="003C2AE8" w:rsidP="001307FA">
            <w:pPr>
              <w:pStyle w:val="Loendilik"/>
              <w:numPr>
                <w:ilvl w:val="0"/>
                <w:numId w:val="38"/>
              </w:numPr>
              <w:rPr>
                <w:rFonts w:ascii="Times New Roman" w:eastAsia="Times New Roman" w:hAnsi="Times New Roman" w:cs="Times New Roman"/>
                <w:sz w:val="24"/>
                <w:szCs w:val="24"/>
                <w14:numSpacing w14:val="proportional"/>
              </w:rPr>
            </w:pPr>
            <w:r w:rsidRPr="003C2AE8">
              <w:rPr>
                <w:rFonts w:ascii="Times New Roman" w:eastAsia="Times New Roman" w:hAnsi="Times New Roman" w:cs="Times New Roman"/>
                <w:sz w:val="24"/>
                <w:szCs w:val="24"/>
                <w14:numSpacing w14:val="proportional"/>
              </w:rPr>
              <w:t xml:space="preserve">hindab visuaalsel vaatlusel hoone seisundit, </w:t>
            </w:r>
          </w:p>
          <w:p w:rsidR="003C2AE8" w:rsidRDefault="003C2AE8" w:rsidP="001307FA">
            <w:pPr>
              <w:pStyle w:val="Loendilik"/>
              <w:numPr>
                <w:ilvl w:val="0"/>
                <w:numId w:val="38"/>
              </w:numPr>
              <w:rPr>
                <w:rFonts w:ascii="Times New Roman" w:eastAsia="Times New Roman" w:hAnsi="Times New Roman" w:cs="Times New Roman"/>
                <w:sz w:val="24"/>
                <w:szCs w:val="24"/>
                <w14:numSpacing w14:val="proportional"/>
              </w:rPr>
            </w:pPr>
            <w:r w:rsidRPr="003C2AE8">
              <w:rPr>
                <w:rFonts w:ascii="Times New Roman" w:eastAsia="Times New Roman" w:hAnsi="Times New Roman" w:cs="Times New Roman"/>
                <w:sz w:val="24"/>
                <w:szCs w:val="24"/>
                <w14:numSpacing w14:val="proportional"/>
              </w:rPr>
              <w:t>jäädvustab hoonete hoone seisundi,</w:t>
            </w:r>
          </w:p>
          <w:p w:rsidR="003C2AE8" w:rsidRDefault="003C2AE8" w:rsidP="001307FA">
            <w:pPr>
              <w:pStyle w:val="Loendilik"/>
              <w:numPr>
                <w:ilvl w:val="0"/>
                <w:numId w:val="38"/>
              </w:numPr>
              <w:rPr>
                <w:rFonts w:ascii="Times New Roman" w:eastAsia="Times New Roman" w:hAnsi="Times New Roman" w:cs="Times New Roman"/>
                <w:sz w:val="24"/>
                <w:szCs w:val="24"/>
                <w14:numSpacing w14:val="proportional"/>
              </w:rPr>
            </w:pPr>
            <w:r w:rsidRPr="003C2AE8">
              <w:rPr>
                <w:rFonts w:ascii="Times New Roman" w:eastAsia="Times New Roman" w:hAnsi="Times New Roman" w:cs="Times New Roman"/>
                <w:sz w:val="24"/>
                <w:szCs w:val="24"/>
                <w14:numSpacing w14:val="proportional"/>
              </w:rPr>
              <w:t xml:space="preserve">kaardistab kahjustused, varasemad materjalikasutused ja tehnoloogiad, </w:t>
            </w:r>
          </w:p>
          <w:p w:rsidR="003C2AE8" w:rsidRPr="003C2AE8" w:rsidRDefault="003C2AE8" w:rsidP="001307FA">
            <w:pPr>
              <w:pStyle w:val="Loendilik"/>
              <w:numPr>
                <w:ilvl w:val="0"/>
                <w:numId w:val="38"/>
              </w:numPr>
              <w:rPr>
                <w:rFonts w:ascii="Times New Roman" w:eastAsia="Times New Roman" w:hAnsi="Times New Roman" w:cs="Times New Roman"/>
                <w:sz w:val="24"/>
                <w:szCs w:val="24"/>
                <w14:numSpacing w14:val="proportional"/>
              </w:rPr>
            </w:pPr>
            <w:r w:rsidRPr="003C2AE8">
              <w:rPr>
                <w:rFonts w:ascii="Times New Roman" w:eastAsia="Times New Roman" w:hAnsi="Times New Roman" w:cs="Times New Roman"/>
                <w:sz w:val="24"/>
                <w:szCs w:val="24"/>
                <w14:numSpacing w14:val="proportional"/>
              </w:rPr>
              <w:t>kogub informatsiooni taustuuringuteks dokumentatsiooni koostamisel</w:t>
            </w:r>
          </w:p>
          <w:p w:rsidR="00F02D6F" w:rsidRPr="00F02D6F" w:rsidRDefault="00F02D6F" w:rsidP="00F02D6F">
            <w:pPr>
              <w:spacing w:after="0"/>
              <w:rPr>
                <w:rFonts w:ascii="Times New Roman" w:eastAsia="Times New Roman" w:hAnsi="Times New Roman" w:cs="Times New Roman"/>
                <w:sz w:val="24"/>
                <w:szCs w:val="24"/>
                <w14:numSpacing w14:val="proportional"/>
              </w:rPr>
            </w:pPr>
          </w:p>
        </w:tc>
      </w:tr>
      <w:tr w:rsidR="00F02D6F" w:rsidRPr="00F02D6F" w:rsidTr="00D95011">
        <w:trPr>
          <w:gridAfter w:val="1"/>
          <w:wAfter w:w="39" w:type="dxa"/>
        </w:trPr>
        <w:tc>
          <w:tcPr>
            <w:tcW w:w="4854" w:type="dxa"/>
            <w:gridSpan w:val="4"/>
          </w:tcPr>
          <w:p w:rsidR="003C2AE8" w:rsidRPr="003C2AE8" w:rsidRDefault="003C2AE8" w:rsidP="001307FA">
            <w:pPr>
              <w:pStyle w:val="Loendilik"/>
              <w:numPr>
                <w:ilvl w:val="0"/>
                <w:numId w:val="35"/>
              </w:numPr>
              <w:rPr>
                <w:rFonts w:ascii="Times New Roman" w:eastAsia="Times New Roman" w:hAnsi="Times New Roman" w:cs="Times New Roman"/>
                <w:b/>
                <w:sz w:val="24"/>
                <w:szCs w:val="24"/>
                <w14:numSpacing w14:val="proportional"/>
              </w:rPr>
            </w:pPr>
            <w:r w:rsidRPr="003C2AE8">
              <w:rPr>
                <w:rFonts w:ascii="Times New Roman" w:eastAsia="Times New Roman" w:hAnsi="Times New Roman" w:cs="Times New Roman"/>
                <w:b/>
                <w:sz w:val="24"/>
                <w:szCs w:val="24"/>
                <w14:numSpacing w14:val="proportional"/>
              </w:rPr>
              <w:t xml:space="preserve">Juhtumianalüüs- </w:t>
            </w:r>
          </w:p>
          <w:p w:rsidR="00F02D6F" w:rsidRPr="00F02D6F" w:rsidRDefault="00C85C59" w:rsidP="00C85C59">
            <w:pPr>
              <w:spacing w:after="0"/>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 xml:space="preserve">Õpilane </w:t>
            </w:r>
            <w:r w:rsidR="003C2AE8" w:rsidRPr="003C2AE8">
              <w:rPr>
                <w:rFonts w:ascii="Times New Roman" w:eastAsia="Times New Roman" w:hAnsi="Times New Roman" w:cs="Times New Roman"/>
                <w:sz w:val="24"/>
                <w:szCs w:val="24"/>
                <w14:numSpacing w14:val="proportional"/>
              </w:rPr>
              <w:t xml:space="preserve">koostab rühmatööna õppekäigu põhjal kirjaliku töö </w:t>
            </w:r>
          </w:p>
        </w:tc>
        <w:tc>
          <w:tcPr>
            <w:tcW w:w="9752" w:type="dxa"/>
            <w:gridSpan w:val="3"/>
          </w:tcPr>
          <w:p w:rsidR="00F02D6F" w:rsidRDefault="003C2AE8" w:rsidP="003C2AE8">
            <w:pPr>
              <w:spacing w:after="0"/>
              <w:rPr>
                <w:rFonts w:ascii="Times New Roman" w:eastAsia="Times New Roman" w:hAnsi="Times New Roman" w:cs="Times New Roman"/>
                <w:sz w:val="24"/>
                <w:szCs w:val="24"/>
                <w14:numSpacing w14:val="proportional"/>
              </w:rPr>
            </w:pPr>
            <w:r w:rsidRPr="00C85C59">
              <w:rPr>
                <w:rFonts w:ascii="Times New Roman" w:eastAsia="Times New Roman" w:hAnsi="Times New Roman" w:cs="Times New Roman"/>
                <w:b/>
                <w:sz w:val="24"/>
                <w:szCs w:val="24"/>
                <w14:numSpacing w14:val="proportional"/>
              </w:rPr>
              <w:t>Tulemus – „A</w:t>
            </w:r>
            <w:r w:rsidRPr="003C2AE8">
              <w:rPr>
                <w:rFonts w:ascii="Times New Roman" w:eastAsia="Times New Roman" w:hAnsi="Times New Roman" w:cs="Times New Roman"/>
                <w:sz w:val="24"/>
                <w:szCs w:val="24"/>
                <w14:numSpacing w14:val="proportional"/>
              </w:rPr>
              <w:t xml:space="preserve">“ (arvestatud) kui õpilane on iseseisvalt rühmatööna koostanud ja tähtaegselt esitanud nõuetele vastavad iseseisvad tööd ning omandanud </w:t>
            </w:r>
            <w:r w:rsidR="003F45E6">
              <w:rPr>
                <w:rFonts w:ascii="Times New Roman" w:eastAsia="Times New Roman" w:hAnsi="Times New Roman" w:cs="Times New Roman"/>
                <w:sz w:val="24"/>
                <w:szCs w:val="24"/>
                <w14:numSpacing w14:val="proportional"/>
              </w:rPr>
              <w:t xml:space="preserve"> mooduli </w:t>
            </w:r>
            <w:r w:rsidRPr="003C2AE8">
              <w:rPr>
                <w:rFonts w:ascii="Times New Roman" w:eastAsia="Times New Roman" w:hAnsi="Times New Roman" w:cs="Times New Roman"/>
                <w:sz w:val="24"/>
                <w:szCs w:val="24"/>
                <w14:numSpacing w14:val="proportional"/>
              </w:rPr>
              <w:t>õpiväljundi</w:t>
            </w:r>
            <w:r w:rsidR="003F45E6">
              <w:rPr>
                <w:rFonts w:ascii="Times New Roman" w:eastAsia="Times New Roman" w:hAnsi="Times New Roman" w:cs="Times New Roman"/>
                <w:sz w:val="24"/>
                <w:szCs w:val="24"/>
                <w14:numSpacing w14:val="proportional"/>
              </w:rPr>
              <w:t xml:space="preserve">tele 2.2. ja 2.4. </w:t>
            </w:r>
            <w:r w:rsidRPr="003C2AE8">
              <w:rPr>
                <w:rFonts w:ascii="Times New Roman" w:eastAsia="Times New Roman" w:hAnsi="Times New Roman" w:cs="Times New Roman"/>
                <w:sz w:val="24"/>
                <w:szCs w:val="24"/>
                <w14:numSpacing w14:val="proportional"/>
              </w:rPr>
              <w:t xml:space="preserve"> vastavad hindamiskriteeriumid</w:t>
            </w:r>
          </w:p>
          <w:p w:rsidR="00C85C59" w:rsidRDefault="00C85C59" w:rsidP="003C2AE8">
            <w:pPr>
              <w:spacing w:after="0"/>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Õpilane:</w:t>
            </w:r>
          </w:p>
          <w:p w:rsidR="00C85C59" w:rsidRDefault="00C85C59" w:rsidP="001307FA">
            <w:pPr>
              <w:pStyle w:val="Loendilik"/>
              <w:numPr>
                <w:ilvl w:val="0"/>
                <w:numId w:val="39"/>
              </w:numPr>
              <w:rPr>
                <w:rFonts w:ascii="Times New Roman" w:eastAsia="Times New Roman" w:hAnsi="Times New Roman" w:cs="Times New Roman"/>
                <w:sz w:val="24"/>
                <w:szCs w:val="24"/>
                <w14:numSpacing w14:val="proportional"/>
              </w:rPr>
            </w:pPr>
            <w:r w:rsidRPr="00C85C59">
              <w:rPr>
                <w:rFonts w:ascii="Times New Roman" w:eastAsia="Times New Roman" w:hAnsi="Times New Roman" w:cs="Times New Roman"/>
                <w:sz w:val="24"/>
                <w:szCs w:val="24"/>
                <w14:numSpacing w14:val="proportional"/>
              </w:rPr>
              <w:t>koostab rühmatööna õppekäigu põhjal kirjaliku töö ,</w:t>
            </w:r>
          </w:p>
          <w:p w:rsidR="00C85C59" w:rsidRDefault="00C85C59" w:rsidP="001307FA">
            <w:pPr>
              <w:pStyle w:val="Loendilik"/>
              <w:numPr>
                <w:ilvl w:val="0"/>
                <w:numId w:val="39"/>
              </w:numPr>
              <w:rPr>
                <w:rFonts w:ascii="Times New Roman" w:eastAsia="Times New Roman" w:hAnsi="Times New Roman" w:cs="Times New Roman"/>
                <w:sz w:val="24"/>
                <w:szCs w:val="24"/>
                <w14:numSpacing w14:val="proportional"/>
              </w:rPr>
            </w:pPr>
            <w:r w:rsidRPr="00C85C59">
              <w:rPr>
                <w:rFonts w:ascii="Times New Roman" w:eastAsia="Times New Roman" w:hAnsi="Times New Roman" w:cs="Times New Roman"/>
                <w:sz w:val="24"/>
                <w:szCs w:val="24"/>
                <w14:numSpacing w14:val="proportional"/>
              </w:rPr>
              <w:t>milles analüüsib ehitusmälestiste kaitse ja säilitamise probleeme, võimalusi ja meetodeid;</w:t>
            </w:r>
          </w:p>
          <w:p w:rsidR="00C85C59" w:rsidRDefault="00C85C59" w:rsidP="001307FA">
            <w:pPr>
              <w:pStyle w:val="Loendilik"/>
              <w:numPr>
                <w:ilvl w:val="0"/>
                <w:numId w:val="39"/>
              </w:numPr>
              <w:rPr>
                <w:rFonts w:ascii="Times New Roman" w:eastAsia="Times New Roman" w:hAnsi="Times New Roman" w:cs="Times New Roman"/>
                <w:sz w:val="24"/>
                <w:szCs w:val="24"/>
                <w14:numSpacing w14:val="proportional"/>
              </w:rPr>
            </w:pPr>
            <w:r w:rsidRPr="00C85C59">
              <w:rPr>
                <w:rFonts w:ascii="Times New Roman" w:eastAsia="Times New Roman" w:hAnsi="Times New Roman" w:cs="Times New Roman"/>
                <w:sz w:val="24"/>
                <w:szCs w:val="24"/>
                <w14:numSpacing w14:val="proportional"/>
              </w:rPr>
              <w:t xml:space="preserve">määratleb väärtuskriteeriumid, </w:t>
            </w:r>
          </w:p>
          <w:p w:rsidR="00C85C59" w:rsidRDefault="00C85C59" w:rsidP="001307FA">
            <w:pPr>
              <w:pStyle w:val="Loendilik"/>
              <w:numPr>
                <w:ilvl w:val="0"/>
                <w:numId w:val="39"/>
              </w:numPr>
              <w:rPr>
                <w:rFonts w:ascii="Times New Roman" w:eastAsia="Times New Roman" w:hAnsi="Times New Roman" w:cs="Times New Roman"/>
                <w:sz w:val="24"/>
                <w:szCs w:val="24"/>
                <w14:numSpacing w14:val="proportional"/>
              </w:rPr>
            </w:pPr>
            <w:r w:rsidRPr="00C85C59">
              <w:rPr>
                <w:rFonts w:ascii="Times New Roman" w:eastAsia="Times New Roman" w:hAnsi="Times New Roman" w:cs="Times New Roman"/>
                <w:sz w:val="24"/>
                <w:szCs w:val="24"/>
                <w14:numSpacing w14:val="proportional"/>
              </w:rPr>
              <w:t>hindab puidust ja kivist ehitustarindite kahjustusi, omadusi ja materjalide lagunemise põhjuseid;</w:t>
            </w:r>
          </w:p>
          <w:p w:rsidR="00C85C59" w:rsidRDefault="00C85C59" w:rsidP="001307FA">
            <w:pPr>
              <w:pStyle w:val="Loendilik"/>
              <w:numPr>
                <w:ilvl w:val="0"/>
                <w:numId w:val="39"/>
              </w:numPr>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 xml:space="preserve">analüüsib </w:t>
            </w:r>
            <w:r w:rsidRPr="00C85C59">
              <w:rPr>
                <w:rFonts w:ascii="Times New Roman" w:eastAsia="Times New Roman" w:hAnsi="Times New Roman" w:cs="Times New Roman"/>
                <w:sz w:val="24"/>
                <w:szCs w:val="24"/>
                <w14:numSpacing w14:val="proportional"/>
              </w:rPr>
              <w:t xml:space="preserve">muinsuskaitse- ja miljööväärtuslike alade moodustamise põhimõtteid ja probleeme; </w:t>
            </w:r>
          </w:p>
          <w:p w:rsidR="00C85C59" w:rsidRDefault="00C85C59" w:rsidP="001307FA">
            <w:pPr>
              <w:pStyle w:val="Loendilik"/>
              <w:numPr>
                <w:ilvl w:val="0"/>
                <w:numId w:val="39"/>
              </w:numPr>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 xml:space="preserve">selgitab </w:t>
            </w:r>
            <w:r w:rsidRPr="00C85C59">
              <w:rPr>
                <w:rFonts w:ascii="Times New Roman" w:eastAsia="Times New Roman" w:hAnsi="Times New Roman" w:cs="Times New Roman"/>
                <w:sz w:val="24"/>
                <w:szCs w:val="24"/>
                <w14:numSpacing w14:val="proportional"/>
              </w:rPr>
              <w:t xml:space="preserve">ajalooliste proportsioonide säilitamise vajalikkust; </w:t>
            </w:r>
          </w:p>
          <w:p w:rsidR="00C85C59" w:rsidRPr="00C85C59" w:rsidRDefault="00C85C59" w:rsidP="001307FA">
            <w:pPr>
              <w:pStyle w:val="Loendilik"/>
              <w:numPr>
                <w:ilvl w:val="0"/>
                <w:numId w:val="39"/>
              </w:numPr>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 xml:space="preserve">selgitab </w:t>
            </w:r>
            <w:r w:rsidRPr="00C85C59">
              <w:rPr>
                <w:rFonts w:ascii="Times New Roman" w:eastAsia="Times New Roman" w:hAnsi="Times New Roman" w:cs="Times New Roman"/>
                <w:sz w:val="24"/>
                <w:szCs w:val="24"/>
                <w14:numSpacing w14:val="proportional"/>
              </w:rPr>
              <w:t>restaureerimis- ja konserveerimistööde dokumentatsiooni olulisust</w:t>
            </w:r>
          </w:p>
        </w:tc>
      </w:tr>
      <w:tr w:rsidR="00F02D6F" w:rsidRPr="00F02D6F" w:rsidTr="00D95011">
        <w:trPr>
          <w:gridAfter w:val="1"/>
          <w:wAfter w:w="39" w:type="dxa"/>
          <w:trHeight w:val="3118"/>
        </w:trPr>
        <w:tc>
          <w:tcPr>
            <w:tcW w:w="4854" w:type="dxa"/>
            <w:gridSpan w:val="4"/>
          </w:tcPr>
          <w:p w:rsidR="00C85C59" w:rsidRPr="00C85C59" w:rsidRDefault="00C85C59" w:rsidP="001307FA">
            <w:pPr>
              <w:pStyle w:val="Loendilik"/>
              <w:numPr>
                <w:ilvl w:val="0"/>
                <w:numId w:val="35"/>
              </w:numPr>
              <w:rPr>
                <w:rFonts w:ascii="Times New Roman" w:eastAsia="Times New Roman" w:hAnsi="Times New Roman" w:cs="Times New Roman"/>
                <w:sz w:val="24"/>
                <w:szCs w:val="24"/>
                <w14:numSpacing w14:val="proportional"/>
              </w:rPr>
            </w:pPr>
            <w:r w:rsidRPr="00C85C59">
              <w:rPr>
                <w:rFonts w:ascii="Times New Roman" w:eastAsia="Times New Roman" w:hAnsi="Times New Roman" w:cs="Times New Roman"/>
                <w:b/>
                <w:sz w:val="24"/>
                <w:szCs w:val="24"/>
                <w14:numSpacing w14:val="proportional"/>
              </w:rPr>
              <w:t>Esitlus-</w:t>
            </w:r>
          </w:p>
          <w:p w:rsidR="00F02D6F" w:rsidRPr="00C85C59" w:rsidRDefault="00C85C59" w:rsidP="00C85C59">
            <w:pPr>
              <w:pStyle w:val="Loendilik"/>
              <w:ind w:left="360"/>
              <w:rPr>
                <w:rFonts w:ascii="Times New Roman" w:eastAsia="Times New Roman" w:hAnsi="Times New Roman" w:cs="Times New Roman"/>
                <w:sz w:val="24"/>
                <w:szCs w:val="24"/>
                <w14:numSpacing w14:val="proportional"/>
              </w:rPr>
            </w:pPr>
            <w:r w:rsidRPr="00C85C59">
              <w:rPr>
                <w:rFonts w:ascii="Times New Roman" w:eastAsia="Times New Roman" w:hAnsi="Times New Roman" w:cs="Times New Roman"/>
                <w:sz w:val="24"/>
                <w:szCs w:val="24"/>
                <w14:numSpacing w14:val="proportional"/>
              </w:rPr>
              <w:t>Õpilane koostab digitaalset presentatsiooni avalikuks esitamiseks ning esitleb kogutud välitöömaterjale argumenteeritult</w:t>
            </w:r>
          </w:p>
          <w:p w:rsidR="00F02D6F" w:rsidRPr="00F02D6F" w:rsidRDefault="00F02D6F" w:rsidP="00F02D6F">
            <w:pPr>
              <w:contextualSpacing/>
              <w:rPr>
                <w:rFonts w:ascii="Times New Roman" w:eastAsia="Times New Roman" w:hAnsi="Times New Roman" w:cs="Times New Roman"/>
                <w:sz w:val="24"/>
                <w:szCs w:val="24"/>
                <w:lang w:eastAsia="et-EE"/>
                <w14:numSpacing w14:val="proportional"/>
              </w:rPr>
            </w:pPr>
          </w:p>
        </w:tc>
        <w:tc>
          <w:tcPr>
            <w:tcW w:w="9752" w:type="dxa"/>
            <w:gridSpan w:val="3"/>
          </w:tcPr>
          <w:p w:rsidR="00F02D6F" w:rsidRPr="00F02D6F" w:rsidRDefault="00C85C59" w:rsidP="003F45E6">
            <w:pPr>
              <w:spacing w:after="0"/>
              <w:rPr>
                <w:rFonts w:ascii="Times New Roman" w:eastAsia="Times New Roman" w:hAnsi="Times New Roman" w:cs="Times New Roman"/>
                <w:sz w:val="24"/>
                <w:szCs w:val="24"/>
                <w14:numSpacing w14:val="proportional"/>
              </w:rPr>
            </w:pPr>
            <w:r w:rsidRPr="00C85C59">
              <w:rPr>
                <w:rFonts w:ascii="Times New Roman" w:eastAsia="Times New Roman" w:hAnsi="Times New Roman" w:cs="Times New Roman"/>
                <w:b/>
                <w:sz w:val="24"/>
                <w:szCs w:val="24"/>
                <w14:numSpacing w14:val="proportional"/>
              </w:rPr>
              <w:t>Tulemus – „A“</w:t>
            </w:r>
            <w:r w:rsidRPr="00C85C59">
              <w:rPr>
                <w:rFonts w:ascii="Times New Roman" w:eastAsia="Times New Roman" w:hAnsi="Times New Roman" w:cs="Times New Roman"/>
                <w:sz w:val="24"/>
                <w:szCs w:val="24"/>
                <w14:numSpacing w14:val="proportional"/>
              </w:rPr>
              <w:t xml:space="preserve"> (arvestatud) kui õpilane on iseseisvalt rühmatööna koostanud ja tähtaegselt esitanud nõuetele vastavad iseseisvad tööd ning omandanud </w:t>
            </w:r>
            <w:r w:rsidR="003F45E6">
              <w:rPr>
                <w:rFonts w:ascii="Times New Roman" w:eastAsia="Times New Roman" w:hAnsi="Times New Roman" w:cs="Times New Roman"/>
                <w:sz w:val="24"/>
                <w:szCs w:val="24"/>
                <w14:numSpacing w14:val="proportional"/>
              </w:rPr>
              <w:t xml:space="preserve">mooduli </w:t>
            </w:r>
            <w:r w:rsidRPr="00C85C59">
              <w:rPr>
                <w:rFonts w:ascii="Times New Roman" w:eastAsia="Times New Roman" w:hAnsi="Times New Roman" w:cs="Times New Roman"/>
                <w:sz w:val="24"/>
                <w:szCs w:val="24"/>
                <w14:numSpacing w14:val="proportional"/>
              </w:rPr>
              <w:t xml:space="preserve"> õpiväljundi</w:t>
            </w:r>
            <w:r w:rsidR="003F45E6">
              <w:rPr>
                <w:rFonts w:ascii="Times New Roman" w:eastAsia="Times New Roman" w:hAnsi="Times New Roman" w:cs="Times New Roman"/>
                <w:sz w:val="24"/>
                <w:szCs w:val="24"/>
                <w14:numSpacing w14:val="proportional"/>
              </w:rPr>
              <w:t>tele 2.2. ja 2.4.</w:t>
            </w:r>
            <w:r w:rsidRPr="00C85C59">
              <w:rPr>
                <w:rFonts w:ascii="Times New Roman" w:eastAsia="Times New Roman" w:hAnsi="Times New Roman" w:cs="Times New Roman"/>
                <w:sz w:val="24"/>
                <w:szCs w:val="24"/>
                <w14:numSpacing w14:val="proportional"/>
              </w:rPr>
              <w:t xml:space="preserve"> vastavad hindamiskriteeriumid</w:t>
            </w:r>
          </w:p>
        </w:tc>
      </w:tr>
      <w:tr w:rsidR="00F02D6F" w:rsidRPr="00F02D6F" w:rsidTr="00D95011">
        <w:trPr>
          <w:gridAfter w:val="1"/>
          <w:wAfter w:w="39" w:type="dxa"/>
          <w:trHeight w:val="717"/>
        </w:trPr>
        <w:tc>
          <w:tcPr>
            <w:tcW w:w="4854" w:type="dxa"/>
            <w:gridSpan w:val="4"/>
          </w:tcPr>
          <w:p w:rsidR="00F02D6F" w:rsidRPr="00F02D6F" w:rsidRDefault="00F02D6F" w:rsidP="00F02D6F">
            <w:pPr>
              <w:contextualSpacing/>
              <w:rPr>
                <w:rFonts w:ascii="Times New Roman" w:eastAsia="Times New Roman" w:hAnsi="Times New Roman" w:cs="Times New Roman"/>
                <w:b/>
                <w:sz w:val="24"/>
                <w:szCs w:val="24"/>
                <w:lang w:eastAsia="et-EE"/>
                <w14:numSpacing w14:val="proportional"/>
              </w:rPr>
            </w:pPr>
            <w:r w:rsidRPr="00F02D6F">
              <w:rPr>
                <w:rFonts w:ascii="Times New Roman" w:eastAsia="Times New Roman" w:hAnsi="Times New Roman" w:cs="Times New Roman"/>
                <w:b/>
                <w:sz w:val="24"/>
                <w:szCs w:val="24"/>
                <w:lang w:eastAsia="et-EE"/>
                <w14:numSpacing w14:val="proportional"/>
              </w:rPr>
              <w:t>Kokkuvõtva hinde kujunemine</w:t>
            </w:r>
          </w:p>
          <w:p w:rsidR="00F02D6F" w:rsidRPr="00F02D6F" w:rsidRDefault="00F02D6F" w:rsidP="00F02D6F">
            <w:pPr>
              <w:contextualSpacing/>
              <w:rPr>
                <w:rFonts w:ascii="Times New Roman" w:eastAsia="Times New Roman" w:hAnsi="Times New Roman" w:cs="Times New Roman"/>
                <w:b/>
                <w:sz w:val="24"/>
                <w:szCs w:val="24"/>
                <w:lang w:eastAsia="et-EE"/>
                <w14:numSpacing w14:val="proportional"/>
              </w:rPr>
            </w:pPr>
          </w:p>
        </w:tc>
        <w:tc>
          <w:tcPr>
            <w:tcW w:w="9752" w:type="dxa"/>
            <w:gridSpan w:val="3"/>
          </w:tcPr>
          <w:p w:rsidR="00F02D6F" w:rsidRPr="00F02D6F" w:rsidRDefault="00C85C59" w:rsidP="00D95011">
            <w:pPr>
              <w:spacing w:after="0"/>
              <w:rPr>
                <w:rFonts w:ascii="Times New Roman" w:eastAsia="Times New Roman" w:hAnsi="Times New Roman" w:cs="Times New Roman"/>
                <w:b/>
                <w:sz w:val="24"/>
                <w:szCs w:val="24"/>
                <w14:numSpacing w14:val="proportional"/>
              </w:rPr>
            </w:pPr>
            <w:r w:rsidRPr="00C85C59">
              <w:rPr>
                <w:rFonts w:ascii="Times New Roman" w:eastAsia="Times New Roman" w:hAnsi="Times New Roman" w:cs="Times New Roman"/>
                <w:b/>
                <w:sz w:val="24"/>
                <w:szCs w:val="24"/>
                <w14:numSpacing w14:val="proportional"/>
              </w:rPr>
              <w:t>Tulemus „A“</w:t>
            </w:r>
            <w:r>
              <w:rPr>
                <w:rFonts w:ascii="Times New Roman" w:eastAsia="Times New Roman" w:hAnsi="Times New Roman" w:cs="Times New Roman"/>
                <w:sz w:val="24"/>
                <w:szCs w:val="24"/>
                <w14:numSpacing w14:val="proportional"/>
              </w:rPr>
              <w:t xml:space="preserve"> ( arvestatud ) õ</w:t>
            </w:r>
            <w:r w:rsidRPr="00C85C59">
              <w:rPr>
                <w:rFonts w:ascii="Times New Roman" w:eastAsia="Times New Roman" w:hAnsi="Times New Roman" w:cs="Times New Roman"/>
                <w:sz w:val="24"/>
                <w:szCs w:val="24"/>
                <w14:numSpacing w14:val="proportional"/>
              </w:rPr>
              <w:t xml:space="preserve">pilane on omandanud kõik õppekava </w:t>
            </w:r>
            <w:r w:rsidR="003F45E6">
              <w:rPr>
                <w:rFonts w:ascii="Times New Roman" w:eastAsia="Times New Roman" w:hAnsi="Times New Roman" w:cs="Times New Roman"/>
                <w:sz w:val="24"/>
                <w:szCs w:val="24"/>
                <w14:numSpacing w14:val="proportional"/>
              </w:rPr>
              <w:t xml:space="preserve">mooduli </w:t>
            </w:r>
            <w:r w:rsidRPr="00C85C59">
              <w:rPr>
                <w:rFonts w:ascii="Times New Roman" w:eastAsia="Times New Roman" w:hAnsi="Times New Roman" w:cs="Times New Roman"/>
                <w:sz w:val="24"/>
                <w:szCs w:val="24"/>
                <w14:numSpacing w14:val="proportional"/>
              </w:rPr>
              <w:t xml:space="preserve">õpiväljundid vähemalt </w:t>
            </w:r>
            <w:proofErr w:type="spellStart"/>
            <w:r w:rsidRPr="00C85C59">
              <w:rPr>
                <w:rFonts w:ascii="Times New Roman" w:eastAsia="Times New Roman" w:hAnsi="Times New Roman" w:cs="Times New Roman"/>
                <w:sz w:val="24"/>
                <w:szCs w:val="24"/>
                <w14:numSpacing w14:val="proportional"/>
              </w:rPr>
              <w:t>lävendi</w:t>
            </w:r>
            <w:proofErr w:type="spellEnd"/>
            <w:r w:rsidRPr="00C85C59">
              <w:rPr>
                <w:rFonts w:ascii="Times New Roman" w:eastAsia="Times New Roman" w:hAnsi="Times New Roman" w:cs="Times New Roman"/>
                <w:sz w:val="24"/>
                <w:szCs w:val="24"/>
                <w14:numSpacing w14:val="proportional"/>
              </w:rPr>
              <w:t xml:space="preserve"> tasemel ja sooritanud praktilised ülesanded sh. iseseisva töö</w:t>
            </w:r>
          </w:p>
        </w:tc>
      </w:tr>
      <w:tr w:rsidR="00F02D6F" w:rsidRPr="00F02D6F" w:rsidTr="009534A2">
        <w:trPr>
          <w:gridBefore w:val="1"/>
          <w:gridAfter w:val="1"/>
          <w:wBefore w:w="39" w:type="dxa"/>
          <w:wAfter w:w="39" w:type="dxa"/>
        </w:trPr>
        <w:tc>
          <w:tcPr>
            <w:tcW w:w="4815" w:type="dxa"/>
            <w:gridSpan w:val="3"/>
          </w:tcPr>
          <w:p w:rsidR="00F02D6F" w:rsidRPr="00F02D6F" w:rsidRDefault="00F02D6F" w:rsidP="00F02D6F">
            <w:pPr>
              <w:spacing w:after="0"/>
              <w:ind w:right="215"/>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TEEMAD, ALATEEMAD, MAHUD, SH. ISESEISEV TÖÖ</w:t>
            </w:r>
          </w:p>
          <w:p w:rsidR="00F02D6F" w:rsidRPr="00F02D6F" w:rsidRDefault="00F02D6F" w:rsidP="00F02D6F">
            <w:pPr>
              <w:spacing w:after="0"/>
              <w:ind w:right="215"/>
              <w:rPr>
                <w:rFonts w:ascii="Times New Roman" w:eastAsia="Times New Roman" w:hAnsi="Times New Roman" w:cs="Times New Roman"/>
                <w:b/>
                <w:sz w:val="24"/>
                <w:szCs w:val="24"/>
                <w:lang w:eastAsia="et-EE"/>
              </w:rPr>
            </w:pPr>
          </w:p>
          <w:p w:rsidR="00F02D6F" w:rsidRPr="00F02D6F" w:rsidRDefault="00D95011" w:rsidP="00D95011">
            <w:pPr>
              <w:spacing w:after="0"/>
              <w:ind w:right="215"/>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3</w:t>
            </w:r>
            <w:r w:rsidR="00F02D6F" w:rsidRPr="00F02D6F">
              <w:rPr>
                <w:rFonts w:ascii="Times New Roman" w:eastAsia="Times New Roman" w:hAnsi="Times New Roman" w:cs="Times New Roman"/>
                <w:b/>
                <w:sz w:val="24"/>
                <w:szCs w:val="24"/>
                <w:lang w:eastAsia="et-EE"/>
              </w:rPr>
              <w:t xml:space="preserve"> EKAP / </w:t>
            </w:r>
            <w:r>
              <w:rPr>
                <w:rFonts w:ascii="Times New Roman" w:eastAsia="Times New Roman" w:hAnsi="Times New Roman" w:cs="Times New Roman"/>
                <w:b/>
                <w:sz w:val="24"/>
                <w:szCs w:val="24"/>
                <w:lang w:eastAsia="et-EE"/>
              </w:rPr>
              <w:t>78</w:t>
            </w:r>
            <w:r w:rsidR="00F02D6F" w:rsidRPr="00F02D6F">
              <w:rPr>
                <w:rFonts w:ascii="Times New Roman" w:eastAsia="Times New Roman" w:hAnsi="Times New Roman" w:cs="Times New Roman"/>
                <w:b/>
                <w:sz w:val="24"/>
                <w:szCs w:val="24"/>
                <w:lang w:eastAsia="et-EE"/>
              </w:rPr>
              <w:t xml:space="preserve"> tundi </w:t>
            </w:r>
          </w:p>
        </w:tc>
        <w:tc>
          <w:tcPr>
            <w:tcW w:w="9752" w:type="dxa"/>
            <w:gridSpan w:val="3"/>
          </w:tcPr>
          <w:p w:rsidR="00F02D6F" w:rsidRPr="00F02D6F" w:rsidRDefault="00F02D6F" w:rsidP="00F02D6F">
            <w:pPr>
              <w:spacing w:after="0"/>
              <w:ind w:right="215"/>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 xml:space="preserve">Mooduli õppemaht  </w:t>
            </w:r>
            <w:r w:rsidR="00D95011">
              <w:rPr>
                <w:rFonts w:ascii="Times New Roman" w:eastAsia="Times New Roman" w:hAnsi="Times New Roman" w:cs="Times New Roman"/>
                <w:b/>
                <w:sz w:val="24"/>
                <w:szCs w:val="24"/>
                <w:lang w:eastAsia="et-EE"/>
              </w:rPr>
              <w:t>78</w:t>
            </w:r>
            <w:r w:rsidRPr="00F02D6F">
              <w:rPr>
                <w:rFonts w:ascii="Times New Roman" w:eastAsia="Times New Roman" w:hAnsi="Times New Roman" w:cs="Times New Roman"/>
                <w:b/>
                <w:sz w:val="24"/>
                <w:szCs w:val="24"/>
                <w:lang w:eastAsia="et-EE"/>
              </w:rPr>
              <w:t xml:space="preserve"> tundi, jaguneb järgmiselt:</w:t>
            </w:r>
          </w:p>
          <w:p w:rsidR="00F02D6F" w:rsidRDefault="00F02D6F" w:rsidP="00AE32EF">
            <w:pPr>
              <w:widowControl w:val="0"/>
              <w:numPr>
                <w:ilvl w:val="0"/>
                <w:numId w:val="20"/>
              </w:numPr>
              <w:autoSpaceDE w:val="0"/>
              <w:autoSpaceDN w:val="0"/>
              <w:adjustRightInd w:val="0"/>
              <w:spacing w:after="0" w:line="240" w:lineRule="auto"/>
              <w:ind w:right="215"/>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auditoorne töö  </w:t>
            </w:r>
            <w:r w:rsidR="003B6869">
              <w:rPr>
                <w:rFonts w:ascii="Times New Roman" w:eastAsia="Times New Roman" w:hAnsi="Times New Roman" w:cs="Times New Roman"/>
                <w:sz w:val="24"/>
                <w:szCs w:val="24"/>
                <w:lang w:eastAsia="et-EE"/>
              </w:rPr>
              <w:t>6</w:t>
            </w:r>
            <w:r w:rsidRPr="00F02D6F">
              <w:rPr>
                <w:rFonts w:ascii="Times New Roman" w:eastAsia="Times New Roman" w:hAnsi="Times New Roman" w:cs="Times New Roman"/>
                <w:sz w:val="24"/>
                <w:szCs w:val="24"/>
                <w:lang w:eastAsia="et-EE"/>
              </w:rPr>
              <w:t xml:space="preserve"> tundi;</w:t>
            </w:r>
          </w:p>
          <w:p w:rsidR="003B6869" w:rsidRPr="00F02D6F" w:rsidRDefault="003B6869" w:rsidP="00AE32EF">
            <w:pPr>
              <w:widowControl w:val="0"/>
              <w:numPr>
                <w:ilvl w:val="0"/>
                <w:numId w:val="20"/>
              </w:numPr>
              <w:autoSpaceDE w:val="0"/>
              <w:autoSpaceDN w:val="0"/>
              <w:adjustRightInd w:val="0"/>
              <w:spacing w:after="0" w:line="240" w:lineRule="auto"/>
              <w:ind w:right="215"/>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praktiline töö 10 tundi</w:t>
            </w:r>
          </w:p>
          <w:p w:rsidR="00F02D6F" w:rsidRPr="00F02D6F" w:rsidRDefault="00F02D6F" w:rsidP="00AE32EF">
            <w:pPr>
              <w:widowControl w:val="0"/>
              <w:numPr>
                <w:ilvl w:val="0"/>
                <w:numId w:val="20"/>
              </w:numPr>
              <w:autoSpaceDE w:val="0"/>
              <w:autoSpaceDN w:val="0"/>
              <w:adjustRightInd w:val="0"/>
              <w:spacing w:after="0" w:line="240" w:lineRule="auto"/>
              <w:ind w:right="215"/>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iseseisev töö  </w:t>
            </w:r>
            <w:r w:rsidR="003B6869">
              <w:rPr>
                <w:rFonts w:ascii="Times New Roman" w:eastAsia="Times New Roman" w:hAnsi="Times New Roman" w:cs="Times New Roman"/>
                <w:sz w:val="24"/>
                <w:szCs w:val="24"/>
                <w:lang w:eastAsia="et-EE"/>
              </w:rPr>
              <w:t>62</w:t>
            </w:r>
            <w:r w:rsidRPr="00F02D6F">
              <w:rPr>
                <w:rFonts w:ascii="Times New Roman" w:eastAsia="Times New Roman" w:hAnsi="Times New Roman" w:cs="Times New Roman"/>
                <w:sz w:val="24"/>
                <w:szCs w:val="24"/>
                <w:lang w:eastAsia="et-EE"/>
              </w:rPr>
              <w:t xml:space="preserve"> tundi;</w:t>
            </w:r>
          </w:p>
          <w:p w:rsidR="00F02D6F" w:rsidRPr="00F02D6F" w:rsidRDefault="00F02D6F" w:rsidP="00F02D6F">
            <w:pPr>
              <w:spacing w:after="0"/>
              <w:ind w:right="215"/>
              <w:rPr>
                <w:rFonts w:ascii="Times New Roman" w:eastAsia="Times New Roman" w:hAnsi="Times New Roman" w:cs="Times New Roman"/>
                <w:b/>
                <w:sz w:val="24"/>
                <w:szCs w:val="24"/>
                <w:lang w:eastAsia="et-EE"/>
              </w:rPr>
            </w:pPr>
          </w:p>
          <w:p w:rsidR="00C85C59" w:rsidRPr="00C85C59" w:rsidRDefault="00C85C59" w:rsidP="00C85C59">
            <w:pPr>
              <w:spacing w:after="0"/>
              <w:ind w:right="215"/>
              <w:rPr>
                <w:rFonts w:ascii="Times New Roman" w:eastAsia="Times New Roman" w:hAnsi="Times New Roman" w:cs="Times New Roman"/>
                <w:b/>
                <w:i/>
                <w:sz w:val="24"/>
                <w:szCs w:val="24"/>
                <w:lang w:eastAsia="et-EE"/>
              </w:rPr>
            </w:pPr>
            <w:r w:rsidRPr="00C85C59">
              <w:rPr>
                <w:rFonts w:ascii="Times New Roman" w:eastAsia="Times New Roman" w:hAnsi="Times New Roman" w:cs="Times New Roman"/>
                <w:b/>
                <w:i/>
                <w:sz w:val="24"/>
                <w:szCs w:val="24"/>
                <w:lang w:eastAsia="et-EE"/>
              </w:rPr>
              <w:t>1.MUINSUSKAITSE AJALUGU JA NORMDOKUMENDID.</w:t>
            </w:r>
          </w:p>
          <w:p w:rsidR="00C85C59" w:rsidRPr="00C85C59" w:rsidRDefault="00C85C59" w:rsidP="00C85C59">
            <w:pPr>
              <w:spacing w:after="0"/>
              <w:ind w:right="215"/>
              <w:rPr>
                <w:rFonts w:ascii="Times New Roman" w:eastAsia="Times New Roman" w:hAnsi="Times New Roman" w:cs="Times New Roman"/>
                <w:sz w:val="24"/>
                <w:szCs w:val="24"/>
                <w:lang w:eastAsia="et-EE"/>
              </w:rPr>
            </w:pPr>
            <w:r w:rsidRPr="00C85C59">
              <w:rPr>
                <w:rFonts w:ascii="Times New Roman" w:eastAsia="Times New Roman" w:hAnsi="Times New Roman" w:cs="Times New Roman"/>
                <w:sz w:val="24"/>
                <w:szCs w:val="24"/>
                <w:lang w:eastAsia="et-EE"/>
              </w:rPr>
              <w:t xml:space="preserve">Mõisted ja terminid: mälestis, kinnis- ja </w:t>
            </w:r>
            <w:proofErr w:type="spellStart"/>
            <w:r w:rsidRPr="00C85C59">
              <w:rPr>
                <w:rFonts w:ascii="Times New Roman" w:eastAsia="Times New Roman" w:hAnsi="Times New Roman" w:cs="Times New Roman"/>
                <w:sz w:val="24"/>
                <w:szCs w:val="24"/>
                <w:lang w:eastAsia="et-EE"/>
              </w:rPr>
              <w:t>vallasmälestised</w:t>
            </w:r>
            <w:proofErr w:type="spellEnd"/>
            <w:r w:rsidRPr="00C85C59">
              <w:rPr>
                <w:rFonts w:ascii="Times New Roman" w:eastAsia="Times New Roman" w:hAnsi="Times New Roman" w:cs="Times New Roman"/>
                <w:sz w:val="24"/>
                <w:szCs w:val="24"/>
                <w:lang w:eastAsia="et-EE"/>
              </w:rPr>
              <w:t>, muinsuskaitseala, muinsuskaitse. Mõisted</w:t>
            </w:r>
          </w:p>
          <w:p w:rsidR="00C85C59" w:rsidRDefault="00C85C59" w:rsidP="00C85C59">
            <w:pPr>
              <w:spacing w:after="0"/>
              <w:ind w:right="215"/>
              <w:rPr>
                <w:rFonts w:ascii="Times New Roman" w:eastAsia="Times New Roman" w:hAnsi="Times New Roman" w:cs="Times New Roman"/>
                <w:sz w:val="24"/>
                <w:szCs w:val="24"/>
                <w:lang w:eastAsia="et-EE"/>
              </w:rPr>
            </w:pPr>
            <w:r w:rsidRPr="00C85C59">
              <w:rPr>
                <w:rFonts w:ascii="Times New Roman" w:eastAsia="Times New Roman" w:hAnsi="Times New Roman" w:cs="Times New Roman"/>
                <w:sz w:val="24"/>
                <w:szCs w:val="24"/>
                <w:lang w:eastAsia="et-EE"/>
              </w:rPr>
              <w:t xml:space="preserve">(konserveerimine, restaureerimine, remont, saneerimine) nende siusuline erinevus. Muinsuskaitse filosoofia ja ajalugu. Ülevaade muinsuskaitse ja restaureerimise tekkest ning arengust Euroopas ja Eestis. XIX ja XX sajandi muinsuskaitse ja restaureerimise peamised tõekspidamised. Muinsuskaitseseadus ja selle </w:t>
            </w:r>
            <w:proofErr w:type="spellStart"/>
            <w:r w:rsidRPr="00C85C59">
              <w:rPr>
                <w:rFonts w:ascii="Times New Roman" w:eastAsia="Times New Roman" w:hAnsi="Times New Roman" w:cs="Times New Roman"/>
                <w:sz w:val="24"/>
                <w:szCs w:val="24"/>
                <w:lang w:eastAsia="et-EE"/>
              </w:rPr>
              <w:t>alldokumendid</w:t>
            </w:r>
            <w:proofErr w:type="spellEnd"/>
            <w:r w:rsidRPr="00C85C59">
              <w:rPr>
                <w:rFonts w:ascii="Times New Roman" w:eastAsia="Times New Roman" w:hAnsi="Times New Roman" w:cs="Times New Roman"/>
                <w:sz w:val="24"/>
                <w:szCs w:val="24"/>
                <w:lang w:eastAsia="et-EE"/>
              </w:rPr>
              <w:t>. Rahvusvahelised konventsioonid ja kokkulepped (Veneetsia harta, Haagi konventsioon, Pariisi konventsioonid jms.). Eesti muinsuskaitsepoliitika. Rahvusvaheliste organisatsioonidega (UNESCO, ICOMOS, ICOM, ICCROM jm.) koostöö. Muinsuskaitse süsteem ja struktuur Eestis.</w:t>
            </w:r>
          </w:p>
          <w:p w:rsidR="00C85C59" w:rsidRPr="00C85C59" w:rsidRDefault="00C85C59" w:rsidP="00C85C59">
            <w:pPr>
              <w:spacing w:after="0"/>
              <w:ind w:right="215"/>
              <w:rPr>
                <w:rFonts w:ascii="Times New Roman" w:eastAsia="Times New Roman" w:hAnsi="Times New Roman" w:cs="Times New Roman"/>
                <w:sz w:val="24"/>
                <w:szCs w:val="24"/>
                <w:lang w:eastAsia="et-EE"/>
              </w:rPr>
            </w:pPr>
          </w:p>
          <w:p w:rsidR="00F02D6F" w:rsidRPr="00F02D6F" w:rsidRDefault="00C85C59" w:rsidP="00C85C59">
            <w:pPr>
              <w:spacing w:after="0"/>
              <w:ind w:right="215"/>
              <w:rPr>
                <w:rFonts w:ascii="Times New Roman" w:eastAsia="Times New Roman" w:hAnsi="Times New Roman" w:cs="Times New Roman"/>
                <w:i/>
                <w:sz w:val="24"/>
                <w:szCs w:val="24"/>
                <w:lang w:eastAsia="et-EE"/>
              </w:rPr>
            </w:pPr>
            <w:r w:rsidRPr="00C85C59">
              <w:rPr>
                <w:rFonts w:ascii="Times New Roman" w:eastAsia="Times New Roman" w:hAnsi="Times New Roman" w:cs="Times New Roman"/>
                <w:b/>
                <w:i/>
                <w:sz w:val="24"/>
                <w:szCs w:val="24"/>
                <w:lang w:eastAsia="et-EE"/>
              </w:rPr>
              <w:t>2. RESTAUREERIMISE ALUSED</w:t>
            </w:r>
            <w:r w:rsidRPr="00C85C59">
              <w:rPr>
                <w:rFonts w:ascii="Times New Roman" w:eastAsia="Times New Roman" w:hAnsi="Times New Roman" w:cs="Times New Roman"/>
                <w:i/>
                <w:sz w:val="24"/>
                <w:szCs w:val="24"/>
                <w:lang w:eastAsia="et-EE"/>
              </w:rPr>
              <w:t>.</w:t>
            </w:r>
          </w:p>
          <w:p w:rsidR="00F02D6F" w:rsidRDefault="00C85C59" w:rsidP="00F02D6F">
            <w:pPr>
              <w:spacing w:after="0"/>
              <w:ind w:right="215"/>
              <w:rPr>
                <w:rFonts w:ascii="Times New Roman" w:eastAsia="Times New Roman" w:hAnsi="Times New Roman" w:cs="Times New Roman"/>
                <w:sz w:val="24"/>
                <w:szCs w:val="24"/>
                <w:lang w:eastAsia="et-EE"/>
              </w:rPr>
            </w:pPr>
            <w:r w:rsidRPr="00C85C59">
              <w:rPr>
                <w:rFonts w:ascii="Times New Roman" w:eastAsia="Times New Roman" w:hAnsi="Times New Roman" w:cs="Times New Roman"/>
                <w:sz w:val="24"/>
                <w:szCs w:val="24"/>
                <w:lang w:eastAsia="et-EE"/>
              </w:rPr>
              <w:t xml:space="preserve">Restaureerimise eesmärgid. Restaureerimise põhimõtted ja meetodid. Ülevaade ajaloolistest meetoditest (uuendusmeetod, empiiriline meetod, kompilatsioonimeetod, </w:t>
            </w:r>
            <w:proofErr w:type="spellStart"/>
            <w:r w:rsidRPr="00C85C59">
              <w:rPr>
                <w:rFonts w:ascii="Times New Roman" w:eastAsia="Times New Roman" w:hAnsi="Times New Roman" w:cs="Times New Roman"/>
                <w:sz w:val="24"/>
                <w:szCs w:val="24"/>
                <w:lang w:eastAsia="et-EE"/>
              </w:rPr>
              <w:t>stiililise</w:t>
            </w:r>
            <w:proofErr w:type="spellEnd"/>
            <w:r w:rsidRPr="00C85C59">
              <w:rPr>
                <w:rFonts w:ascii="Times New Roman" w:eastAsia="Times New Roman" w:hAnsi="Times New Roman" w:cs="Times New Roman"/>
                <w:sz w:val="24"/>
                <w:szCs w:val="24"/>
                <w:lang w:eastAsia="et-EE"/>
              </w:rPr>
              <w:t xml:space="preserve"> restaureerimise meetod). Restaureerimise, konserveerimise ja remondi erinevused ja teostuspõhimõtted. Materjalide lagunemise põhjused. Töötervishoiu- ja tööohutusnõuded restaureerimistöödel. tööde </w:t>
            </w:r>
            <w:proofErr w:type="spellStart"/>
            <w:r w:rsidRPr="00C85C59">
              <w:rPr>
                <w:rFonts w:ascii="Times New Roman" w:eastAsia="Times New Roman" w:hAnsi="Times New Roman" w:cs="Times New Roman"/>
                <w:sz w:val="24"/>
                <w:szCs w:val="24"/>
                <w:lang w:eastAsia="et-EE"/>
              </w:rPr>
              <w:t>muinsuskaitselise</w:t>
            </w:r>
            <w:proofErr w:type="spellEnd"/>
            <w:r w:rsidRPr="00C85C59">
              <w:rPr>
                <w:rFonts w:ascii="Times New Roman" w:eastAsia="Times New Roman" w:hAnsi="Times New Roman" w:cs="Times New Roman"/>
                <w:sz w:val="24"/>
                <w:szCs w:val="24"/>
                <w:lang w:eastAsia="et-EE"/>
              </w:rPr>
              <w:t xml:space="preserve"> aruande koostamise põhimõtted. Restauraatori 10 käsku. Õppekäigud restaureeritud objektidele</w:t>
            </w:r>
          </w:p>
          <w:p w:rsidR="00C85C59" w:rsidRDefault="00C85C59" w:rsidP="00F02D6F">
            <w:pPr>
              <w:spacing w:after="0"/>
              <w:ind w:right="215"/>
              <w:rPr>
                <w:rFonts w:ascii="Times New Roman" w:eastAsia="Times New Roman" w:hAnsi="Times New Roman" w:cs="Times New Roman"/>
                <w:sz w:val="24"/>
                <w:szCs w:val="24"/>
                <w:lang w:eastAsia="et-EE"/>
              </w:rPr>
            </w:pPr>
          </w:p>
          <w:p w:rsidR="00C85C59" w:rsidRPr="00C85C59" w:rsidRDefault="00C85C59" w:rsidP="00C85C59">
            <w:pPr>
              <w:spacing w:after="0"/>
              <w:ind w:right="215"/>
              <w:rPr>
                <w:rFonts w:ascii="Times New Roman" w:eastAsia="Times New Roman" w:hAnsi="Times New Roman" w:cs="Times New Roman"/>
                <w:sz w:val="24"/>
                <w:szCs w:val="24"/>
                <w:lang w:eastAsia="et-EE"/>
              </w:rPr>
            </w:pPr>
            <w:r w:rsidRPr="00C85C59">
              <w:rPr>
                <w:rFonts w:ascii="Times New Roman" w:eastAsia="Times New Roman" w:hAnsi="Times New Roman" w:cs="Times New Roman"/>
                <w:b/>
                <w:i/>
                <w:sz w:val="24"/>
                <w:szCs w:val="24"/>
                <w:lang w:eastAsia="et-EE"/>
              </w:rPr>
              <w:t>3.EHITUSMÄLESTISTE SEISUKORRA UURIMINE JA HINDAMINE</w:t>
            </w:r>
            <w:r w:rsidRPr="00C85C59">
              <w:rPr>
                <w:rFonts w:ascii="Times New Roman" w:eastAsia="Times New Roman" w:hAnsi="Times New Roman" w:cs="Times New Roman"/>
                <w:sz w:val="24"/>
                <w:szCs w:val="24"/>
                <w:lang w:eastAsia="et-EE"/>
              </w:rPr>
              <w:t>.</w:t>
            </w:r>
          </w:p>
          <w:p w:rsidR="00C85C59" w:rsidRPr="00C85C59" w:rsidRDefault="00C85C59" w:rsidP="00C85C59">
            <w:pPr>
              <w:spacing w:after="0"/>
              <w:ind w:right="215"/>
              <w:rPr>
                <w:rFonts w:ascii="Times New Roman" w:eastAsia="Times New Roman" w:hAnsi="Times New Roman" w:cs="Times New Roman"/>
                <w:sz w:val="24"/>
                <w:szCs w:val="24"/>
                <w:lang w:eastAsia="et-EE"/>
              </w:rPr>
            </w:pPr>
            <w:r w:rsidRPr="00C85C59">
              <w:rPr>
                <w:rFonts w:ascii="Times New Roman" w:eastAsia="Times New Roman" w:hAnsi="Times New Roman" w:cs="Times New Roman"/>
                <w:sz w:val="24"/>
                <w:szCs w:val="24"/>
                <w:lang w:eastAsia="et-EE"/>
              </w:rPr>
              <w:t>Ehitiste füüsiline vananemine. Väärtuskriteeriumite määramine ja restaureerimismeetodite valik sellest lähtuvalt. Levinumad kahjustused (sh inimtegevusest tulenevad kahjustused). Tehnilise seisukorra</w:t>
            </w:r>
          </w:p>
          <w:p w:rsidR="00C85C59" w:rsidRDefault="00C85C59" w:rsidP="00C85C59">
            <w:pPr>
              <w:spacing w:after="0"/>
              <w:ind w:right="215"/>
              <w:rPr>
                <w:rFonts w:ascii="Times New Roman" w:eastAsia="Times New Roman" w:hAnsi="Times New Roman" w:cs="Times New Roman"/>
                <w:sz w:val="24"/>
                <w:szCs w:val="24"/>
                <w:lang w:eastAsia="et-EE"/>
              </w:rPr>
            </w:pPr>
            <w:r w:rsidRPr="00C85C59">
              <w:rPr>
                <w:rFonts w:ascii="Times New Roman" w:eastAsia="Times New Roman" w:hAnsi="Times New Roman" w:cs="Times New Roman"/>
                <w:sz w:val="24"/>
                <w:szCs w:val="24"/>
                <w:lang w:eastAsia="et-EE"/>
              </w:rPr>
              <w:t xml:space="preserve">hindamise meetodid ja võtted: visuaalne hindamine, proovide võtmine, laboratoorne uurimine, </w:t>
            </w:r>
            <w:proofErr w:type="spellStart"/>
            <w:r w:rsidRPr="00C85C59">
              <w:rPr>
                <w:rFonts w:ascii="Times New Roman" w:eastAsia="Times New Roman" w:hAnsi="Times New Roman" w:cs="Times New Roman"/>
                <w:sz w:val="24"/>
                <w:szCs w:val="24"/>
                <w:lang w:eastAsia="et-EE"/>
              </w:rPr>
              <w:t>sondaaž</w:t>
            </w:r>
            <w:proofErr w:type="spellEnd"/>
            <w:r w:rsidRPr="00C85C59">
              <w:rPr>
                <w:rFonts w:ascii="Times New Roman" w:eastAsia="Times New Roman" w:hAnsi="Times New Roman" w:cs="Times New Roman"/>
                <w:sz w:val="24"/>
                <w:szCs w:val="24"/>
                <w:lang w:eastAsia="et-EE"/>
              </w:rPr>
              <w:t xml:space="preserve">, </w:t>
            </w:r>
            <w:proofErr w:type="spellStart"/>
            <w:r w:rsidRPr="00C85C59">
              <w:rPr>
                <w:rFonts w:ascii="Times New Roman" w:eastAsia="Times New Roman" w:hAnsi="Times New Roman" w:cs="Times New Roman"/>
                <w:sz w:val="24"/>
                <w:szCs w:val="24"/>
                <w:lang w:eastAsia="et-EE"/>
              </w:rPr>
              <w:t>šurf</w:t>
            </w:r>
            <w:proofErr w:type="spellEnd"/>
            <w:r w:rsidRPr="00C85C59">
              <w:rPr>
                <w:rFonts w:ascii="Times New Roman" w:eastAsia="Times New Roman" w:hAnsi="Times New Roman" w:cs="Times New Roman"/>
                <w:sz w:val="24"/>
                <w:szCs w:val="24"/>
                <w:lang w:eastAsia="et-EE"/>
              </w:rPr>
              <w:t xml:space="preserve"> (augu tegemine), tranšee (vao tegemine), avamine, arhiiviuuringud. Erinevate väärtuste/kihistuste kaardistamise metoodikad, nende tähtsus ja traditsioon. Tegevusluba omavad asutused ja institutsioonid. Konstruktsioonielementide seisundi hindamine. Restaureerimisülesande mõiste ja koostamise nõuded. Ülevaade mälestiste uurimisprojekteerimis dokumentatsioonist</w:t>
            </w:r>
          </w:p>
          <w:p w:rsidR="00C85C59" w:rsidRPr="00C85C59" w:rsidRDefault="00C85C59" w:rsidP="00C85C59">
            <w:pPr>
              <w:spacing w:after="0"/>
              <w:ind w:right="215"/>
              <w:rPr>
                <w:rFonts w:ascii="Times New Roman" w:eastAsia="Times New Roman" w:hAnsi="Times New Roman" w:cs="Times New Roman"/>
                <w:sz w:val="24"/>
                <w:szCs w:val="24"/>
                <w:lang w:eastAsia="et-EE"/>
              </w:rPr>
            </w:pPr>
          </w:p>
          <w:p w:rsidR="00C85C59" w:rsidRPr="00C85C59" w:rsidRDefault="00C85C59" w:rsidP="00C85C59">
            <w:pPr>
              <w:spacing w:after="0"/>
              <w:ind w:right="215"/>
              <w:rPr>
                <w:rFonts w:ascii="Times New Roman" w:eastAsia="Times New Roman" w:hAnsi="Times New Roman" w:cs="Times New Roman"/>
                <w:b/>
                <w:i/>
                <w:sz w:val="24"/>
                <w:szCs w:val="24"/>
                <w:lang w:eastAsia="et-EE"/>
              </w:rPr>
            </w:pPr>
            <w:r w:rsidRPr="00C85C59">
              <w:rPr>
                <w:rFonts w:ascii="Times New Roman" w:eastAsia="Times New Roman" w:hAnsi="Times New Roman" w:cs="Times New Roman"/>
                <w:b/>
                <w:i/>
                <w:sz w:val="24"/>
                <w:szCs w:val="24"/>
                <w:lang w:eastAsia="et-EE"/>
              </w:rPr>
              <w:t>4.MILJÖÖVÄÄRTUSLIKUD ALAD JA NENDE KAITSE.</w:t>
            </w:r>
          </w:p>
          <w:p w:rsidR="00C85C59" w:rsidRPr="00C85C59" w:rsidRDefault="00C85C59" w:rsidP="00C85C59">
            <w:pPr>
              <w:spacing w:after="0"/>
              <w:ind w:right="215"/>
              <w:rPr>
                <w:rFonts w:ascii="Times New Roman" w:eastAsia="Times New Roman" w:hAnsi="Times New Roman" w:cs="Times New Roman"/>
                <w:sz w:val="24"/>
                <w:szCs w:val="24"/>
                <w:lang w:eastAsia="et-EE"/>
              </w:rPr>
            </w:pPr>
            <w:r w:rsidRPr="00C85C59">
              <w:rPr>
                <w:rFonts w:ascii="Times New Roman" w:eastAsia="Times New Roman" w:hAnsi="Times New Roman" w:cs="Times New Roman"/>
                <w:sz w:val="24"/>
                <w:szCs w:val="24"/>
                <w:lang w:eastAsia="et-EE"/>
              </w:rPr>
              <w:t>Miljööväärtuslikud alad ja nende kaitse. Eesti vanalinnade muinsuskaitsealad. Muinsuskaitse eritingimused. Muinsuskaitse eritingimused detailplaneeringute koostamiseks. Mälestise projekt ja ehitamine. Muinsuskaitseinspektori koostöö muinsuskaitse järelevalve teostajaga</w:t>
            </w:r>
          </w:p>
          <w:p w:rsidR="00C85C59" w:rsidRPr="00C85C59" w:rsidRDefault="00C85C59" w:rsidP="00C85C59">
            <w:pPr>
              <w:spacing w:after="0"/>
              <w:ind w:right="215"/>
              <w:rPr>
                <w:rFonts w:ascii="Times New Roman" w:eastAsia="Times New Roman" w:hAnsi="Times New Roman" w:cs="Times New Roman"/>
                <w:b/>
                <w:i/>
                <w:sz w:val="24"/>
                <w:szCs w:val="24"/>
                <w:lang w:eastAsia="et-EE"/>
              </w:rPr>
            </w:pPr>
            <w:r w:rsidRPr="00C85C59">
              <w:rPr>
                <w:rFonts w:ascii="Times New Roman" w:eastAsia="Times New Roman" w:hAnsi="Times New Roman" w:cs="Times New Roman"/>
                <w:b/>
                <w:i/>
                <w:sz w:val="24"/>
                <w:szCs w:val="24"/>
                <w:lang w:eastAsia="et-EE"/>
              </w:rPr>
              <w:t>5.ARHITEKTUURI JA INTERJÖÖRI AJALUGU</w:t>
            </w:r>
          </w:p>
          <w:p w:rsidR="00C85C59" w:rsidRDefault="00C85C59" w:rsidP="00C85C59">
            <w:pPr>
              <w:spacing w:after="0"/>
              <w:ind w:right="215"/>
              <w:rPr>
                <w:rFonts w:ascii="Times New Roman" w:eastAsia="Times New Roman" w:hAnsi="Times New Roman" w:cs="Times New Roman"/>
                <w:sz w:val="24"/>
                <w:szCs w:val="24"/>
                <w:lang w:eastAsia="et-EE"/>
              </w:rPr>
            </w:pPr>
            <w:r w:rsidRPr="00C85C59">
              <w:rPr>
                <w:rFonts w:ascii="Times New Roman" w:eastAsia="Times New Roman" w:hAnsi="Times New Roman" w:cs="Times New Roman"/>
                <w:sz w:val="24"/>
                <w:szCs w:val="24"/>
                <w:lang w:eastAsia="et-EE"/>
              </w:rPr>
              <w:t>Mõisted (kunst, kultuur, stiil). Stiilide teke ja arenguetapid. Ülevaade periodiseeringust. Kunstiliigid- arhitektuur, tarbekunst, sisekujundus, disain. Mõtlemise- ja tehnika arenguga kaasnevad muutused arhitektiuuris. Ajastu ja ehituskunsti iseloomulikud jooned. Muutused interjöörides. Arhitektuuri näiteid Eestist. Eesti talurahvaarhitektuur. Eesti küla tüübid. Rahvapärane ehituskunst vabaõhumuuseumi näitel.</w:t>
            </w:r>
          </w:p>
          <w:p w:rsidR="00C85C59" w:rsidRPr="00C85C59" w:rsidRDefault="00C85C59" w:rsidP="00F02D6F">
            <w:pPr>
              <w:spacing w:after="0"/>
              <w:ind w:right="215"/>
              <w:rPr>
                <w:rFonts w:ascii="Times New Roman" w:eastAsia="Times New Roman" w:hAnsi="Times New Roman" w:cs="Times New Roman"/>
                <w:sz w:val="24"/>
                <w:szCs w:val="24"/>
                <w:lang w:eastAsia="et-EE"/>
              </w:rPr>
            </w:pPr>
          </w:p>
        </w:tc>
      </w:tr>
      <w:tr w:rsidR="00F02D6F" w:rsidRPr="00F02D6F" w:rsidTr="009534A2">
        <w:trPr>
          <w:gridBefore w:val="1"/>
          <w:gridAfter w:val="1"/>
          <w:wBefore w:w="39" w:type="dxa"/>
          <w:wAfter w:w="39" w:type="dxa"/>
          <w:trHeight w:val="708"/>
        </w:trPr>
        <w:tc>
          <w:tcPr>
            <w:tcW w:w="4815" w:type="dxa"/>
            <w:gridSpan w:val="3"/>
          </w:tcPr>
          <w:p w:rsidR="00F02D6F" w:rsidRPr="00F02D6F" w:rsidRDefault="00F02D6F" w:rsidP="00F02D6F">
            <w:pPr>
              <w:spacing w:after="0"/>
              <w:ind w:right="215"/>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ÕPPEMATERJALID</w:t>
            </w:r>
          </w:p>
        </w:tc>
        <w:tc>
          <w:tcPr>
            <w:tcW w:w="9752" w:type="dxa"/>
            <w:gridSpan w:val="3"/>
          </w:tcPr>
          <w:p w:rsidR="00D95011" w:rsidRDefault="00C85C59"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Kodu vana majas T. </w:t>
            </w:r>
            <w:proofErr w:type="spellStart"/>
            <w:r w:rsidRPr="00D95011">
              <w:rPr>
                <w:rFonts w:ascii="Times New Roman" w:eastAsia="Times New Roman" w:hAnsi="Times New Roman" w:cs="Times New Roman"/>
                <w:sz w:val="24"/>
                <w:szCs w:val="24"/>
              </w:rPr>
              <w:t>Elvisto</w:t>
            </w:r>
            <w:proofErr w:type="spellEnd"/>
            <w:r w:rsidRPr="00D95011">
              <w:rPr>
                <w:rFonts w:ascii="Times New Roman" w:eastAsia="Times New Roman" w:hAnsi="Times New Roman" w:cs="Times New Roman"/>
                <w:sz w:val="24"/>
                <w:szCs w:val="24"/>
              </w:rPr>
              <w:t xml:space="preserve">; R. Pere 2006 </w:t>
            </w:r>
          </w:p>
          <w:p w:rsidR="00D95011" w:rsidRDefault="00C85C59"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Konserveerimisbioloogia K. </w:t>
            </w:r>
            <w:proofErr w:type="spellStart"/>
            <w:r w:rsidRPr="00D95011">
              <w:rPr>
                <w:rFonts w:ascii="Times New Roman" w:eastAsia="Times New Roman" w:hAnsi="Times New Roman" w:cs="Times New Roman"/>
                <w:sz w:val="24"/>
                <w:szCs w:val="24"/>
              </w:rPr>
              <w:t>Konsa</w:t>
            </w:r>
            <w:proofErr w:type="spellEnd"/>
            <w:r w:rsidRPr="00D95011">
              <w:rPr>
                <w:rFonts w:ascii="Times New Roman" w:eastAsia="Times New Roman" w:hAnsi="Times New Roman" w:cs="Times New Roman"/>
                <w:sz w:val="24"/>
                <w:szCs w:val="24"/>
              </w:rPr>
              <w:t xml:space="preserve"> EKA 2006 </w:t>
            </w:r>
          </w:p>
          <w:p w:rsidR="00D95011" w:rsidRDefault="00C85C59"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Majatohter 1osa P. </w:t>
            </w:r>
            <w:proofErr w:type="spellStart"/>
            <w:r w:rsidRPr="00D95011">
              <w:rPr>
                <w:rFonts w:ascii="Times New Roman" w:eastAsia="Times New Roman" w:hAnsi="Times New Roman" w:cs="Times New Roman"/>
                <w:sz w:val="24"/>
                <w:szCs w:val="24"/>
              </w:rPr>
              <w:t>Kaila</w:t>
            </w:r>
            <w:proofErr w:type="spellEnd"/>
            <w:r w:rsidRPr="00D95011">
              <w:rPr>
                <w:rFonts w:ascii="Times New Roman" w:eastAsia="Times New Roman" w:hAnsi="Times New Roman" w:cs="Times New Roman"/>
                <w:sz w:val="24"/>
                <w:szCs w:val="24"/>
              </w:rPr>
              <w:t xml:space="preserve"> Tln.1999 </w:t>
            </w:r>
          </w:p>
          <w:p w:rsidR="00D95011" w:rsidRDefault="00C85C59"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Hoonete remont ja rekonstrueerimine S. Käärid </w:t>
            </w:r>
          </w:p>
          <w:p w:rsidR="00D95011" w:rsidRDefault="00C85C59"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Peatükke linnaehituse ajaloost H. </w:t>
            </w:r>
            <w:proofErr w:type="spellStart"/>
            <w:r w:rsidRPr="00D95011">
              <w:rPr>
                <w:rFonts w:ascii="Times New Roman" w:eastAsia="Times New Roman" w:hAnsi="Times New Roman" w:cs="Times New Roman"/>
                <w:sz w:val="24"/>
                <w:szCs w:val="24"/>
              </w:rPr>
              <w:t>Sisask</w:t>
            </w:r>
            <w:proofErr w:type="spellEnd"/>
            <w:r w:rsidRPr="00D95011">
              <w:rPr>
                <w:rFonts w:ascii="Times New Roman" w:eastAsia="Times New Roman" w:hAnsi="Times New Roman" w:cs="Times New Roman"/>
                <w:sz w:val="24"/>
                <w:szCs w:val="24"/>
              </w:rPr>
              <w:t xml:space="preserve"> </w:t>
            </w:r>
          </w:p>
          <w:p w:rsidR="00F02D6F" w:rsidRDefault="00C85C59"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Restaureerimise põhimõtted, ehitustehnoloogia ja materjalid“ // Rootsi Riigi Muinsuskaitseamet, 1997</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Hoonete remont ja rekonstrueerimine S. Käärid, 2002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Muinsuskaitse aastaraamat , Muinsuskaitseamet, 2004- 2013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Oma Maja, Äripäeva Kirjastus, 2002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Ehitaja käsiraamat 2003/2004, </w:t>
            </w:r>
            <w:proofErr w:type="spellStart"/>
            <w:r w:rsidRPr="00D95011">
              <w:rPr>
                <w:rFonts w:ascii="Times New Roman" w:eastAsia="Times New Roman" w:hAnsi="Times New Roman" w:cs="Times New Roman"/>
                <w:sz w:val="24"/>
                <w:szCs w:val="24"/>
              </w:rPr>
              <w:t>Presshouse</w:t>
            </w:r>
            <w:proofErr w:type="spellEnd"/>
            <w:r w:rsidRPr="00D95011">
              <w:rPr>
                <w:rFonts w:ascii="Times New Roman" w:eastAsia="Times New Roman" w:hAnsi="Times New Roman" w:cs="Times New Roman"/>
                <w:sz w:val="24"/>
                <w:szCs w:val="24"/>
              </w:rPr>
              <w:t xml:space="preserve">, 2004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Mitmekordse elamu tehnilise seisundi hindamise metoodika , T. Keskküla, 09/2008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Ehitise olelustsükli käsitus, Ehituskaar, G. Samuel, 06/2003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Vanade puitmajade säästva renoveerimise võimalustest ja probleemidest. Ehituskaar, T .</w:t>
            </w:r>
            <w:proofErr w:type="spellStart"/>
            <w:r w:rsidRPr="00D95011">
              <w:rPr>
                <w:rFonts w:ascii="Times New Roman" w:eastAsia="Times New Roman" w:hAnsi="Times New Roman" w:cs="Times New Roman"/>
                <w:sz w:val="24"/>
                <w:szCs w:val="24"/>
              </w:rPr>
              <w:t>Elvisto</w:t>
            </w:r>
            <w:proofErr w:type="spellEnd"/>
            <w:r w:rsidRPr="00D95011">
              <w:rPr>
                <w:rFonts w:ascii="Times New Roman" w:eastAsia="Times New Roman" w:hAnsi="Times New Roman" w:cs="Times New Roman"/>
                <w:sz w:val="24"/>
                <w:szCs w:val="24"/>
              </w:rPr>
              <w:t xml:space="preserve">,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Kunstileksikon, Eesti Klassikakirjastus Tallinn, 2001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Tallinna 20. sajandi arhitektuur, K. Hallas </w:t>
            </w:r>
            <w:proofErr w:type="spellStart"/>
            <w:r w:rsidRPr="00D95011">
              <w:rPr>
                <w:rFonts w:ascii="Times New Roman" w:eastAsia="Times New Roman" w:hAnsi="Times New Roman" w:cs="Times New Roman"/>
                <w:sz w:val="24"/>
                <w:szCs w:val="24"/>
              </w:rPr>
              <w:t>Murula</w:t>
            </w:r>
            <w:proofErr w:type="spellEnd"/>
            <w:r w:rsidRPr="00D95011">
              <w:rPr>
                <w:rFonts w:ascii="Times New Roman" w:eastAsia="Times New Roman" w:hAnsi="Times New Roman" w:cs="Times New Roman"/>
                <w:sz w:val="24"/>
                <w:szCs w:val="24"/>
              </w:rPr>
              <w:t xml:space="preserve">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Eesti mõisaarhitektuur. Historitsismist juugendini , A. Hein kirjastus </w:t>
            </w:r>
            <w:proofErr w:type="spellStart"/>
            <w:r w:rsidRPr="00D95011">
              <w:rPr>
                <w:rFonts w:ascii="Times New Roman" w:eastAsia="Times New Roman" w:hAnsi="Times New Roman" w:cs="Times New Roman"/>
                <w:sz w:val="24"/>
                <w:szCs w:val="24"/>
              </w:rPr>
              <w:t>Hattorpe</w:t>
            </w:r>
            <w:proofErr w:type="spellEnd"/>
            <w:r w:rsidRPr="00D95011">
              <w:rPr>
                <w:rFonts w:ascii="Times New Roman" w:eastAsia="Times New Roman" w:hAnsi="Times New Roman" w:cs="Times New Roman"/>
                <w:sz w:val="24"/>
                <w:szCs w:val="24"/>
              </w:rPr>
              <w:t xml:space="preserve"> Tallinn, 2003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Maailma arhitektuuri meistriteosed, T. </w:t>
            </w:r>
            <w:proofErr w:type="spellStart"/>
            <w:r w:rsidRPr="00D95011">
              <w:rPr>
                <w:rFonts w:ascii="Times New Roman" w:eastAsia="Times New Roman" w:hAnsi="Times New Roman" w:cs="Times New Roman"/>
                <w:sz w:val="24"/>
                <w:szCs w:val="24"/>
              </w:rPr>
              <w:t>Howells</w:t>
            </w:r>
            <w:proofErr w:type="spellEnd"/>
            <w:r w:rsidRPr="00D95011">
              <w:rPr>
                <w:rFonts w:ascii="Times New Roman" w:eastAsia="Times New Roman" w:hAnsi="Times New Roman" w:cs="Times New Roman"/>
                <w:sz w:val="24"/>
                <w:szCs w:val="24"/>
              </w:rPr>
              <w:t xml:space="preserve"> kirjastus </w:t>
            </w:r>
            <w:proofErr w:type="spellStart"/>
            <w:r w:rsidRPr="00D95011">
              <w:rPr>
                <w:rFonts w:ascii="Times New Roman" w:eastAsia="Times New Roman" w:hAnsi="Times New Roman" w:cs="Times New Roman"/>
                <w:sz w:val="24"/>
                <w:szCs w:val="24"/>
              </w:rPr>
              <w:t>Karrup</w:t>
            </w:r>
            <w:proofErr w:type="spellEnd"/>
            <w:r w:rsidRPr="00D95011">
              <w:rPr>
                <w:rFonts w:ascii="Times New Roman" w:eastAsia="Times New Roman" w:hAnsi="Times New Roman" w:cs="Times New Roman"/>
                <w:sz w:val="24"/>
                <w:szCs w:val="24"/>
              </w:rPr>
              <w:t xml:space="preserve">, 2004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Arhitektuuri ajalugu, J. </w:t>
            </w:r>
            <w:proofErr w:type="spellStart"/>
            <w:r w:rsidRPr="00D95011">
              <w:rPr>
                <w:rFonts w:ascii="Times New Roman" w:eastAsia="Times New Roman" w:hAnsi="Times New Roman" w:cs="Times New Roman"/>
                <w:sz w:val="24"/>
                <w:szCs w:val="24"/>
              </w:rPr>
              <w:t>Gümpel</w:t>
            </w:r>
            <w:proofErr w:type="spellEnd"/>
            <w:r w:rsidRPr="00D95011">
              <w:rPr>
                <w:rFonts w:ascii="Times New Roman" w:eastAsia="Times New Roman" w:hAnsi="Times New Roman" w:cs="Times New Roman"/>
                <w:sz w:val="24"/>
                <w:szCs w:val="24"/>
              </w:rPr>
              <w:t xml:space="preserve"> kirjastus Koolibri Tallinn, 2006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Eesti talurahvaarhitektuur, K. Tihase Tallinna Tehnikaülikooli kirjastus Tallinn, 2007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Eesti rahvakultuur, Viires Entsüklopeediakirjastus Tallinn, 2008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Väike arhitektuurileksikon ,E. </w:t>
            </w:r>
            <w:proofErr w:type="spellStart"/>
            <w:r w:rsidRPr="00D95011">
              <w:rPr>
                <w:rFonts w:ascii="Times New Roman" w:eastAsia="Times New Roman" w:hAnsi="Times New Roman" w:cs="Times New Roman"/>
                <w:sz w:val="24"/>
                <w:szCs w:val="24"/>
              </w:rPr>
              <w:t>Cole</w:t>
            </w:r>
            <w:proofErr w:type="spellEnd"/>
            <w:r w:rsidRPr="00D95011">
              <w:rPr>
                <w:rFonts w:ascii="Times New Roman" w:eastAsia="Times New Roman" w:hAnsi="Times New Roman" w:cs="Times New Roman"/>
                <w:sz w:val="24"/>
                <w:szCs w:val="24"/>
              </w:rPr>
              <w:t xml:space="preserve"> kirjastus Tänapäev Tallinn, 2009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70 meie maakera arhitektuuripärli, N. </w:t>
            </w:r>
            <w:proofErr w:type="spellStart"/>
            <w:r w:rsidRPr="00D95011">
              <w:rPr>
                <w:rFonts w:ascii="Times New Roman" w:eastAsia="Times New Roman" w:hAnsi="Times New Roman" w:cs="Times New Roman"/>
                <w:sz w:val="24"/>
                <w:szCs w:val="24"/>
              </w:rPr>
              <w:t>Parkyn</w:t>
            </w:r>
            <w:proofErr w:type="spellEnd"/>
            <w:r w:rsidRPr="00D95011">
              <w:rPr>
                <w:rFonts w:ascii="Times New Roman" w:eastAsia="Times New Roman" w:hAnsi="Times New Roman" w:cs="Times New Roman"/>
                <w:sz w:val="24"/>
                <w:szCs w:val="24"/>
              </w:rPr>
              <w:t xml:space="preserve"> kirjastus Koolibri Tallinn, 2009 </w:t>
            </w:r>
          </w:p>
          <w:p w:rsid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1001 ehitist mida elu jooksul peab nägema, M. </w:t>
            </w:r>
            <w:proofErr w:type="spellStart"/>
            <w:r w:rsidRPr="00D95011">
              <w:rPr>
                <w:rFonts w:ascii="Times New Roman" w:eastAsia="Times New Roman" w:hAnsi="Times New Roman" w:cs="Times New Roman"/>
                <w:sz w:val="24"/>
                <w:szCs w:val="24"/>
              </w:rPr>
              <w:t>Irwing</w:t>
            </w:r>
            <w:proofErr w:type="spellEnd"/>
            <w:r w:rsidRPr="00D95011">
              <w:rPr>
                <w:rFonts w:ascii="Times New Roman" w:eastAsia="Times New Roman" w:hAnsi="Times New Roman" w:cs="Times New Roman"/>
                <w:sz w:val="24"/>
                <w:szCs w:val="24"/>
              </w:rPr>
              <w:t xml:space="preserve"> kirjastus </w:t>
            </w:r>
            <w:proofErr w:type="spellStart"/>
            <w:r w:rsidRPr="00D95011">
              <w:rPr>
                <w:rFonts w:ascii="Times New Roman" w:eastAsia="Times New Roman" w:hAnsi="Times New Roman" w:cs="Times New Roman"/>
                <w:sz w:val="24"/>
                <w:szCs w:val="24"/>
              </w:rPr>
              <w:t>Varrak</w:t>
            </w:r>
            <w:proofErr w:type="spellEnd"/>
            <w:r w:rsidRPr="00D95011">
              <w:rPr>
                <w:rFonts w:ascii="Times New Roman" w:eastAsia="Times New Roman" w:hAnsi="Times New Roman" w:cs="Times New Roman"/>
                <w:sz w:val="24"/>
                <w:szCs w:val="24"/>
              </w:rPr>
              <w:t xml:space="preserve">, 2009 </w:t>
            </w:r>
          </w:p>
          <w:p w:rsidR="00D95011" w:rsidRPr="00D95011" w:rsidRDefault="00D95011" w:rsidP="001307FA">
            <w:pPr>
              <w:pStyle w:val="Loendilik"/>
              <w:numPr>
                <w:ilvl w:val="0"/>
                <w:numId w:val="40"/>
              </w:numPr>
              <w:rPr>
                <w:rFonts w:ascii="Times New Roman" w:eastAsia="Times New Roman" w:hAnsi="Times New Roman" w:cs="Times New Roman"/>
                <w:sz w:val="24"/>
                <w:szCs w:val="24"/>
              </w:rPr>
            </w:pPr>
            <w:r w:rsidRPr="00D95011">
              <w:rPr>
                <w:rFonts w:ascii="Times New Roman" w:eastAsia="Times New Roman" w:hAnsi="Times New Roman" w:cs="Times New Roman"/>
                <w:sz w:val="24"/>
                <w:szCs w:val="24"/>
              </w:rPr>
              <w:t xml:space="preserve">Tallinna juugendarhitektuur. Jacques </w:t>
            </w:r>
            <w:proofErr w:type="spellStart"/>
            <w:r w:rsidRPr="00D95011">
              <w:rPr>
                <w:rFonts w:ascii="Times New Roman" w:eastAsia="Times New Roman" w:hAnsi="Times New Roman" w:cs="Times New Roman"/>
                <w:sz w:val="24"/>
                <w:szCs w:val="24"/>
              </w:rPr>
              <w:t>Rosenbaum</w:t>
            </w:r>
            <w:proofErr w:type="spellEnd"/>
            <w:r w:rsidRPr="00D95011">
              <w:rPr>
                <w:rFonts w:ascii="Times New Roman" w:eastAsia="Times New Roman" w:hAnsi="Times New Roman" w:cs="Times New Roman"/>
                <w:sz w:val="24"/>
                <w:szCs w:val="24"/>
              </w:rPr>
              <w:t xml:space="preserve"> (1848-1944), K. Hallas-</w:t>
            </w:r>
            <w:proofErr w:type="spellStart"/>
            <w:r w:rsidRPr="00D95011">
              <w:rPr>
                <w:rFonts w:ascii="Times New Roman" w:eastAsia="Times New Roman" w:hAnsi="Times New Roman" w:cs="Times New Roman"/>
                <w:sz w:val="24"/>
                <w:szCs w:val="24"/>
              </w:rPr>
              <w:t>Murula</w:t>
            </w:r>
            <w:proofErr w:type="spellEnd"/>
            <w:r w:rsidRPr="00D95011">
              <w:rPr>
                <w:rFonts w:ascii="Times New Roman" w:eastAsia="Times New Roman" w:hAnsi="Times New Roman" w:cs="Times New Roman"/>
                <w:sz w:val="24"/>
                <w:szCs w:val="24"/>
              </w:rPr>
              <w:t xml:space="preserve"> Eesti Arhitektuurimuuseum ja Tallinna Raamatutrükikoda, 2010</w:t>
            </w:r>
          </w:p>
          <w:p w:rsidR="00F02D6F" w:rsidRPr="00F02D6F" w:rsidRDefault="00F02D6F" w:rsidP="00F02D6F">
            <w:pPr>
              <w:spacing w:after="0"/>
              <w:ind w:right="215"/>
              <w:rPr>
                <w:rFonts w:ascii="Times New Roman" w:eastAsia="Times New Roman" w:hAnsi="Times New Roman" w:cs="Times New Roman"/>
                <w:b/>
                <w:sz w:val="24"/>
                <w:szCs w:val="24"/>
                <w:lang w:eastAsia="et-EE"/>
              </w:rPr>
            </w:pP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1497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3499"/>
        <w:gridCol w:w="721"/>
        <w:gridCol w:w="39"/>
        <w:gridCol w:w="385"/>
        <w:gridCol w:w="4206"/>
        <w:gridCol w:w="2415"/>
        <w:gridCol w:w="3302"/>
        <w:gridCol w:w="325"/>
        <w:gridCol w:w="39"/>
      </w:tblGrid>
      <w:tr w:rsidR="00F02D6F" w:rsidRPr="00F02D6F" w:rsidTr="00FB334D">
        <w:trPr>
          <w:gridAfter w:val="1"/>
          <w:wAfter w:w="39" w:type="dxa"/>
          <w:trHeight w:val="411"/>
        </w:trPr>
        <w:tc>
          <w:tcPr>
            <w:tcW w:w="14931" w:type="dxa"/>
            <w:gridSpan w:val="9"/>
          </w:tcPr>
          <w:p w:rsidR="00F02D6F" w:rsidRPr="00F02D6F" w:rsidRDefault="00F02D6F" w:rsidP="00313ECB">
            <w:pPr>
              <w:spacing w:after="0"/>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 xml:space="preserve">VILJANDI KUTSEKÕPPEKESKUSE  </w:t>
            </w:r>
            <w:r w:rsidR="00B106EB">
              <w:rPr>
                <w:rFonts w:ascii="Times New Roman" w:eastAsia="Times New Roman" w:hAnsi="Times New Roman" w:cs="Times New Roman"/>
                <w:b/>
                <w:sz w:val="24"/>
                <w:szCs w:val="24"/>
                <w:lang w:eastAsia="et-EE"/>
              </w:rPr>
              <w:t>ÕPPEKAVA“</w:t>
            </w:r>
            <w:r w:rsidR="00313ECB">
              <w:rPr>
                <w:rFonts w:ascii="Times New Roman" w:eastAsia="Times New Roman" w:hAnsi="Times New Roman" w:cs="Times New Roman"/>
                <w:b/>
                <w:sz w:val="24"/>
                <w:szCs w:val="24"/>
                <w:lang w:eastAsia="et-EE"/>
              </w:rPr>
              <w:t>KIVI</w:t>
            </w:r>
            <w:r w:rsidR="00B106EB">
              <w:rPr>
                <w:rFonts w:ascii="Times New Roman" w:eastAsia="Times New Roman" w:hAnsi="Times New Roman" w:cs="Times New Roman"/>
                <w:b/>
                <w:sz w:val="24"/>
                <w:szCs w:val="24"/>
                <w:lang w:eastAsia="et-EE"/>
              </w:rPr>
              <w:t>EHITISTE RESTAURAATOR“</w:t>
            </w:r>
            <w:r w:rsidRPr="00F02D6F">
              <w:rPr>
                <w:rFonts w:ascii="Times New Roman" w:eastAsia="Times New Roman" w:hAnsi="Times New Roman" w:cs="Times New Roman"/>
                <w:b/>
                <w:sz w:val="24"/>
                <w:szCs w:val="24"/>
                <w:lang w:eastAsia="et-EE"/>
              </w:rPr>
              <w:t xml:space="preserve"> </w:t>
            </w:r>
            <w:r w:rsidR="00573165">
              <w:rPr>
                <w:rFonts w:ascii="Times New Roman" w:eastAsia="Times New Roman" w:hAnsi="Times New Roman" w:cs="Times New Roman"/>
                <w:b/>
                <w:sz w:val="24"/>
                <w:szCs w:val="24"/>
                <w:lang w:eastAsia="et-EE"/>
              </w:rPr>
              <w:t>MOODULI</w:t>
            </w:r>
            <w:r w:rsidRPr="00F02D6F">
              <w:rPr>
                <w:rFonts w:ascii="Times New Roman" w:eastAsia="Times New Roman" w:hAnsi="Times New Roman" w:cs="Times New Roman"/>
                <w:b/>
                <w:sz w:val="24"/>
                <w:szCs w:val="24"/>
                <w:lang w:eastAsia="et-EE"/>
              </w:rPr>
              <w:t xml:space="preserve"> RAKENDUSKAVA</w:t>
            </w:r>
          </w:p>
        </w:tc>
      </w:tr>
      <w:tr w:rsidR="00F02D6F" w:rsidRPr="00F02D6F" w:rsidTr="00FB334D">
        <w:trPr>
          <w:gridBefore w:val="1"/>
          <w:gridAfter w:val="2"/>
          <w:wBefore w:w="39" w:type="dxa"/>
          <w:wAfter w:w="364" w:type="dxa"/>
        </w:trPr>
        <w:tc>
          <w:tcPr>
            <w:tcW w:w="3499"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SIHTRÜHM</w:t>
            </w:r>
          </w:p>
        </w:tc>
        <w:tc>
          <w:tcPr>
            <w:tcW w:w="11068" w:type="dxa"/>
            <w:gridSpan w:val="6"/>
          </w:tcPr>
          <w:p w:rsidR="00F02D6F" w:rsidRPr="00F02D6F" w:rsidRDefault="00B106EB"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Pr>
                <w:rFonts w:ascii="Times New Roman" w:eastAsiaTheme="minorEastAsia" w:hAnsi="Times New Roman" w:cs="Times New Roman"/>
                <w:sz w:val="24"/>
                <w:szCs w:val="24"/>
              </w:rPr>
              <w:t>Kesk</w:t>
            </w:r>
            <w:r w:rsidR="00F02D6F" w:rsidRPr="00F02D6F">
              <w:rPr>
                <w:rFonts w:ascii="Times New Roman" w:eastAsiaTheme="minorEastAsia" w:hAnsi="Times New Roman" w:cs="Times New Roman"/>
                <w:sz w:val="24"/>
                <w:szCs w:val="24"/>
              </w:rPr>
              <w:t>hariduse omandanud õppur</w:t>
            </w:r>
          </w:p>
        </w:tc>
      </w:tr>
      <w:tr w:rsidR="00F02D6F" w:rsidRPr="00F02D6F" w:rsidTr="00FB334D">
        <w:trPr>
          <w:gridBefore w:val="1"/>
          <w:gridAfter w:val="2"/>
          <w:wBefore w:w="39" w:type="dxa"/>
          <w:wAfter w:w="364" w:type="dxa"/>
        </w:trPr>
        <w:tc>
          <w:tcPr>
            <w:tcW w:w="3499"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ÕPPEVORM</w:t>
            </w:r>
          </w:p>
        </w:tc>
        <w:tc>
          <w:tcPr>
            <w:tcW w:w="11068" w:type="dxa"/>
            <w:gridSpan w:val="6"/>
          </w:tcPr>
          <w:p w:rsidR="00F02D6F" w:rsidRPr="00F02D6F" w:rsidRDefault="006C587D"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6C587D">
              <w:rPr>
                <w:rFonts w:ascii="Times New Roman" w:eastAsiaTheme="minorEastAsia" w:hAnsi="Times New Roman" w:cs="Times New Roman"/>
                <w:iCs/>
                <w:sz w:val="24"/>
                <w:szCs w:val="24"/>
                <w:lang w:eastAsia="et-EE"/>
              </w:rPr>
              <w:t>Mittestatsionaarne õpe</w:t>
            </w:r>
          </w:p>
        </w:tc>
      </w:tr>
      <w:tr w:rsidR="00F02D6F" w:rsidRPr="00F02D6F" w:rsidTr="00FB334D">
        <w:trPr>
          <w:gridBefore w:val="1"/>
          <w:gridAfter w:val="2"/>
          <w:wBefore w:w="39" w:type="dxa"/>
          <w:wAfter w:w="364" w:type="dxa"/>
        </w:trPr>
        <w:tc>
          <w:tcPr>
            <w:tcW w:w="3499"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NR.</w:t>
            </w:r>
          </w:p>
        </w:tc>
        <w:tc>
          <w:tcPr>
            <w:tcW w:w="5351" w:type="dxa"/>
            <w:gridSpan w:val="4"/>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NIMETUS</w:t>
            </w:r>
          </w:p>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c>
          <w:tcPr>
            <w:tcW w:w="2415"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MAHT (EKAP)</w:t>
            </w:r>
          </w:p>
        </w:tc>
        <w:tc>
          <w:tcPr>
            <w:tcW w:w="3302"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ÕPETAJAD</w:t>
            </w:r>
          </w:p>
        </w:tc>
      </w:tr>
      <w:tr w:rsidR="00F02D6F" w:rsidRPr="00F02D6F" w:rsidTr="00FB334D">
        <w:trPr>
          <w:gridBefore w:val="1"/>
          <w:gridAfter w:val="2"/>
          <w:wBefore w:w="39" w:type="dxa"/>
          <w:wAfter w:w="364" w:type="dxa"/>
        </w:trPr>
        <w:tc>
          <w:tcPr>
            <w:tcW w:w="3499" w:type="dxa"/>
          </w:tcPr>
          <w:p w:rsidR="00F02D6F" w:rsidRPr="00F02D6F" w:rsidRDefault="00F02D6F" w:rsidP="000D7754">
            <w:pPr>
              <w:widowControl w:val="0"/>
              <w:numPr>
                <w:ilvl w:val="0"/>
                <w:numId w:val="2"/>
              </w:numPr>
              <w:autoSpaceDE w:val="0"/>
              <w:autoSpaceDN w:val="0"/>
              <w:adjustRightInd w:val="0"/>
              <w:spacing w:after="0" w:line="240" w:lineRule="auto"/>
              <w:contextualSpacing/>
              <w:rPr>
                <w:rFonts w:ascii="Times New Roman" w:eastAsiaTheme="minorEastAsia" w:hAnsi="Times New Roman" w:cs="Times New Roman"/>
                <w:b/>
                <w:iCs/>
                <w:sz w:val="24"/>
                <w:szCs w:val="24"/>
                <w:lang w:eastAsia="et-EE"/>
              </w:rPr>
            </w:pPr>
          </w:p>
        </w:tc>
        <w:tc>
          <w:tcPr>
            <w:tcW w:w="5351" w:type="dxa"/>
            <w:gridSpan w:val="4"/>
          </w:tcPr>
          <w:p w:rsidR="00F02D6F" w:rsidRPr="00F02D6F" w:rsidRDefault="00B106EB"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Pr>
                <w:rFonts w:ascii="Times New Roman" w:eastAsiaTheme="minorEastAsia" w:hAnsi="Times New Roman" w:cs="Times New Roman"/>
                <w:b/>
                <w:iCs/>
                <w:sz w:val="24"/>
                <w:szCs w:val="24"/>
                <w:lang w:eastAsia="et-EE"/>
              </w:rPr>
              <w:t>RESTAUREERIMISTÖÖDE DOKUMENTEERIMINE</w:t>
            </w:r>
          </w:p>
        </w:tc>
        <w:tc>
          <w:tcPr>
            <w:tcW w:w="2415" w:type="dxa"/>
          </w:tcPr>
          <w:p w:rsidR="00F02D6F" w:rsidRPr="00F02D6F" w:rsidRDefault="00B106EB"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Pr>
                <w:rFonts w:ascii="Times New Roman" w:eastAsiaTheme="minorEastAsia" w:hAnsi="Times New Roman" w:cs="Times New Roman"/>
                <w:b/>
                <w:iCs/>
                <w:sz w:val="24"/>
                <w:szCs w:val="24"/>
                <w:lang w:eastAsia="et-EE"/>
              </w:rPr>
              <w:t>2</w:t>
            </w:r>
            <w:r w:rsidR="00F02D6F" w:rsidRPr="00F02D6F">
              <w:rPr>
                <w:rFonts w:ascii="Times New Roman" w:eastAsiaTheme="minorEastAsia" w:hAnsi="Times New Roman" w:cs="Times New Roman"/>
                <w:b/>
                <w:iCs/>
                <w:sz w:val="24"/>
                <w:szCs w:val="24"/>
                <w:lang w:eastAsia="et-EE"/>
              </w:rPr>
              <w:t xml:space="preserve"> EKAP</w:t>
            </w:r>
          </w:p>
        </w:tc>
        <w:tc>
          <w:tcPr>
            <w:tcW w:w="3302"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r>
      <w:tr w:rsidR="00F02D6F" w:rsidRPr="00F02D6F" w:rsidTr="00FB334D">
        <w:tblPrEx>
          <w:tblLook w:val="01E0" w:firstRow="1" w:lastRow="1" w:firstColumn="1" w:lastColumn="1" w:noHBand="0" w:noVBand="0"/>
        </w:tblPrEx>
        <w:trPr>
          <w:gridAfter w:val="1"/>
          <w:wAfter w:w="39" w:type="dxa"/>
          <w:trHeight w:val="303"/>
        </w:trPr>
        <w:tc>
          <w:tcPr>
            <w:tcW w:w="4683" w:type="dxa"/>
            <w:gridSpan w:val="5"/>
            <w:tcBorders>
              <w:top w:val="single" w:sz="4" w:space="0" w:color="auto"/>
              <w:left w:val="single" w:sz="4" w:space="0" w:color="auto"/>
              <w:bottom w:val="single" w:sz="4" w:space="0" w:color="auto"/>
              <w:right w:val="single" w:sz="4" w:space="0" w:color="auto"/>
            </w:tcBorders>
          </w:tcPr>
          <w:p w:rsidR="00F02D6F" w:rsidRPr="00F02D6F" w:rsidRDefault="00F02D6F" w:rsidP="00F02D6F">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NÕUDED MOODULI ALUSTAMISEKS</w:t>
            </w:r>
          </w:p>
        </w:tc>
        <w:tc>
          <w:tcPr>
            <w:tcW w:w="10248" w:type="dxa"/>
            <w:gridSpan w:val="4"/>
            <w:tcBorders>
              <w:top w:val="single" w:sz="4" w:space="0" w:color="auto"/>
              <w:left w:val="single" w:sz="4" w:space="0" w:color="auto"/>
              <w:bottom w:val="single" w:sz="4" w:space="0" w:color="auto"/>
              <w:right w:val="single" w:sz="4" w:space="0" w:color="auto"/>
            </w:tcBorders>
            <w:hideMark/>
          </w:tcPr>
          <w:p w:rsidR="00F02D6F" w:rsidRPr="00F02D6F" w:rsidRDefault="00F02D6F" w:rsidP="0089052B">
            <w:pPr>
              <w:spacing w:after="0"/>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Läbitud moodulid </w:t>
            </w:r>
            <w:r w:rsidR="0089052B">
              <w:rPr>
                <w:rFonts w:ascii="Times New Roman" w:eastAsia="Times New Roman" w:hAnsi="Times New Roman" w:cs="Times New Roman"/>
                <w:sz w:val="24"/>
                <w:szCs w:val="24"/>
                <w:lang w:eastAsia="et-EE"/>
              </w:rPr>
              <w:t>2</w:t>
            </w:r>
          </w:p>
        </w:tc>
      </w:tr>
      <w:tr w:rsidR="00F02D6F" w:rsidRPr="00F02D6F" w:rsidTr="00FB334D">
        <w:tblPrEx>
          <w:tblLook w:val="01E0" w:firstRow="1" w:lastRow="1" w:firstColumn="1" w:lastColumn="1" w:noHBand="0" w:noVBand="0"/>
        </w:tblPrEx>
        <w:trPr>
          <w:gridAfter w:val="1"/>
          <w:wAfter w:w="39" w:type="dxa"/>
          <w:trHeight w:val="507"/>
        </w:trPr>
        <w:tc>
          <w:tcPr>
            <w:tcW w:w="14931" w:type="dxa"/>
            <w:gridSpan w:val="9"/>
            <w:tcBorders>
              <w:top w:val="single" w:sz="4" w:space="0" w:color="auto"/>
              <w:left w:val="single" w:sz="4" w:space="0" w:color="auto"/>
              <w:bottom w:val="single" w:sz="4" w:space="0" w:color="auto"/>
              <w:right w:val="single" w:sz="4" w:space="0" w:color="auto"/>
            </w:tcBorders>
            <w:hideMark/>
          </w:tcPr>
          <w:p w:rsidR="0089052B" w:rsidRPr="00F02D6F" w:rsidRDefault="00F02D6F" w:rsidP="0089052B">
            <w:pPr>
              <w:spacing w:after="0"/>
              <w:rPr>
                <w:rFonts w:ascii="Times New Roman" w:eastAsia="Times New Roman" w:hAnsi="Times New Roman" w:cs="Times New Roman"/>
                <w:iCs/>
                <w:sz w:val="24"/>
                <w:szCs w:val="24"/>
              </w:rPr>
            </w:pPr>
            <w:r w:rsidRPr="00F02D6F">
              <w:rPr>
                <w:rFonts w:ascii="Times New Roman" w:eastAsia="Times New Roman" w:hAnsi="Times New Roman" w:cs="Times New Roman"/>
                <w:iCs/>
                <w:sz w:val="24"/>
                <w:szCs w:val="24"/>
              </w:rPr>
              <w:t xml:space="preserve"> </w:t>
            </w:r>
            <w:r w:rsidRPr="00F02D6F">
              <w:rPr>
                <w:rFonts w:ascii="Times New Roman" w:eastAsia="Times New Roman" w:hAnsi="Times New Roman" w:cs="Times New Roman"/>
                <w:b/>
                <w:iCs/>
                <w:sz w:val="24"/>
                <w:szCs w:val="24"/>
              </w:rPr>
              <w:t>EESMÄRK</w:t>
            </w:r>
            <w:r w:rsidRPr="00F02D6F">
              <w:rPr>
                <w:rFonts w:ascii="Times New Roman" w:eastAsia="Times New Roman" w:hAnsi="Times New Roman" w:cs="Times New Roman"/>
                <w:iCs/>
                <w:sz w:val="24"/>
                <w:szCs w:val="24"/>
              </w:rPr>
              <w:t xml:space="preserve">: </w:t>
            </w:r>
            <w:r w:rsidR="0089052B" w:rsidRPr="0089052B">
              <w:rPr>
                <w:rFonts w:ascii="Times New Roman" w:eastAsia="Times New Roman" w:hAnsi="Times New Roman" w:cs="Times New Roman"/>
                <w:iCs/>
                <w:sz w:val="24"/>
                <w:szCs w:val="24"/>
              </w:rPr>
              <w:t>Õpetusega taotletakse, et õppija omandab teadmised ja oskused restaureerimis- ja konserveerimistööde dokumenteerimisest ja allikaotsingute võimalustest; oskused koostada oma tööde põhjal terviklik ja eesmärgipärane esitlusvahend, mis väljendab arusaadavalt tema õppe –ja dokumenteerimisprotsessi käigus omandatud teadmisi, oskusi ja valmisolekut tegutseda professionaalina eriala valdkonnas</w:t>
            </w:r>
          </w:p>
          <w:p w:rsidR="00F02D6F" w:rsidRPr="00F02D6F" w:rsidRDefault="00F02D6F" w:rsidP="00F02D6F">
            <w:pPr>
              <w:spacing w:after="0"/>
              <w:rPr>
                <w:rFonts w:ascii="Times New Roman" w:eastAsia="Times New Roman" w:hAnsi="Times New Roman" w:cs="Times New Roman"/>
                <w:iCs/>
                <w:sz w:val="24"/>
                <w:szCs w:val="24"/>
              </w:rPr>
            </w:pPr>
          </w:p>
        </w:tc>
      </w:tr>
      <w:tr w:rsidR="00F02D6F" w:rsidRPr="00F02D6F" w:rsidTr="00FB334D">
        <w:tblPrEx>
          <w:tblLook w:val="01E0" w:firstRow="1" w:lastRow="1" w:firstColumn="1" w:lastColumn="1" w:noHBand="0" w:noVBand="0"/>
        </w:tblPrEx>
        <w:trPr>
          <w:gridBefore w:val="1"/>
          <w:wBefore w:w="39" w:type="dxa"/>
          <w:trHeight w:val="1067"/>
        </w:trPr>
        <w:tc>
          <w:tcPr>
            <w:tcW w:w="4259" w:type="dxa"/>
            <w:gridSpan w:val="3"/>
            <w:tcBorders>
              <w:top w:val="single" w:sz="4" w:space="0" w:color="auto"/>
              <w:left w:val="single" w:sz="4" w:space="0" w:color="auto"/>
              <w:bottom w:val="single" w:sz="4" w:space="0" w:color="auto"/>
              <w:right w:val="single" w:sz="4" w:space="0" w:color="auto"/>
            </w:tcBorders>
          </w:tcPr>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Õpiväljundid</w:t>
            </w:r>
          </w:p>
          <w:p w:rsidR="00F02D6F" w:rsidRPr="00F02D6F" w:rsidRDefault="0089052B" w:rsidP="000D7754">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omandab ülevaadet restaureerimis- ja konserveerimistööde dokumentatsiooni eesmärgist ja olulisusest, dokumenteerimise protsessist, meetoditest ning allikmaterjali hankimise võimalustest</w:t>
            </w:r>
          </w:p>
        </w:tc>
        <w:tc>
          <w:tcPr>
            <w:tcW w:w="10672" w:type="dxa"/>
            <w:gridSpan w:val="6"/>
            <w:tcBorders>
              <w:top w:val="single" w:sz="4" w:space="0" w:color="auto"/>
              <w:left w:val="single" w:sz="4" w:space="0" w:color="auto"/>
              <w:bottom w:val="single" w:sz="4" w:space="0" w:color="auto"/>
              <w:right w:val="single" w:sz="4" w:space="0" w:color="auto"/>
            </w:tcBorders>
            <w:hideMark/>
          </w:tcPr>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Hindamiskriteeriumid</w:t>
            </w:r>
          </w:p>
          <w:p w:rsidR="00F02D6F" w:rsidRPr="00F02D6F" w:rsidRDefault="00F02D6F" w:rsidP="00F02D6F">
            <w:pPr>
              <w:tabs>
                <w:tab w:val="left" w:pos="945"/>
                <w:tab w:val="left" w:pos="1800"/>
              </w:tabs>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Õppija:</w:t>
            </w:r>
          </w:p>
          <w:p w:rsidR="0089052B"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kirjeldab ehitusajalooliste uuringute tähtsust hoone tehnilise seisundi hindamisel ja dokumenteerimisel </w:t>
            </w:r>
          </w:p>
          <w:p w:rsidR="0089052B"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selgitab restaureerimis- ja konserveerimistööde dokumenteerimisprotsessi ja dokumentatsiooni eesmärke ning olulisust kultuuripärandi kaitsel </w:t>
            </w:r>
          </w:p>
          <w:p w:rsidR="0089052B"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kirjeldab fotograafilise, kirjaliku ja graafilise dokumenteerimise meetodeid ja võimalusi </w:t>
            </w:r>
          </w:p>
          <w:p w:rsidR="0089052B"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iseloomustab hoone mahu, konstruktsioonide ja detailide seisukorra dokumenteerimise võimalusi ja meetodeid </w:t>
            </w:r>
          </w:p>
          <w:p w:rsidR="0089052B"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kirjeldab ehitusarheoloogilise uurimise etappe (eeltööd, välitööd, aruanne) </w:t>
            </w:r>
          </w:p>
          <w:p w:rsidR="0089052B"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selgitab mälestiste ja muinsuskaitsealal paiknevate ehitiste uurimisel ja dokumenteerimisel kehtestatud nõudeid </w:t>
            </w:r>
          </w:p>
          <w:p w:rsidR="0089052B"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selgitab informatsiooni hankimise võimalusi taustuuringuteks dokumentatsiooni koostamisel </w:t>
            </w:r>
          </w:p>
          <w:p w:rsidR="0089052B"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annab ülevaate arhiivimaterjali, digitaalse arhiivi infosüsteemi, graafiliste ja muude kirjalike allikate kasutamise ja otsimise võimalustest </w:t>
            </w:r>
          </w:p>
          <w:p w:rsidR="0089052B"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selgitab muinsuskaitsealal paiknevate ehitiste dokumentatsiooni kooskõlastamise kord ja vormistamise nõuded </w:t>
            </w:r>
          </w:p>
          <w:p w:rsidR="00F02D6F" w:rsidRPr="00F02D6F" w:rsidRDefault="0089052B" w:rsidP="00AE32EF">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selgitab dokumentatsiooni arhiveerimise ja säilitamise olulisust kultuuripärandi kaitsel</w:t>
            </w:r>
          </w:p>
        </w:tc>
      </w:tr>
      <w:tr w:rsidR="00F02D6F" w:rsidRPr="00F02D6F" w:rsidTr="00FB334D">
        <w:tblPrEx>
          <w:tblLook w:val="01E0" w:firstRow="1" w:lastRow="1" w:firstColumn="1" w:lastColumn="1" w:noHBand="0" w:noVBand="0"/>
        </w:tblPrEx>
        <w:trPr>
          <w:gridBefore w:val="1"/>
          <w:wBefore w:w="39" w:type="dxa"/>
          <w:trHeight w:val="1067"/>
        </w:trPr>
        <w:tc>
          <w:tcPr>
            <w:tcW w:w="4259" w:type="dxa"/>
            <w:gridSpan w:val="3"/>
            <w:tcBorders>
              <w:top w:val="single" w:sz="4" w:space="0" w:color="auto"/>
              <w:left w:val="single" w:sz="4" w:space="0" w:color="auto"/>
              <w:bottom w:val="single" w:sz="4" w:space="0" w:color="auto"/>
              <w:right w:val="single" w:sz="4" w:space="0" w:color="auto"/>
            </w:tcBorders>
          </w:tcPr>
          <w:p w:rsidR="00F02D6F" w:rsidRPr="0089052B" w:rsidRDefault="00313ECB" w:rsidP="00313ECB">
            <w:pPr>
              <w:widowControl w:val="0"/>
              <w:numPr>
                <w:ilvl w:val="1"/>
                <w:numId w:val="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3ECB">
              <w:rPr>
                <w:rFonts w:ascii="Times New Roman" w:eastAsia="Times New Roman" w:hAnsi="Times New Roman" w:cs="Times New Roman"/>
                <w:sz w:val="24"/>
                <w:szCs w:val="24"/>
              </w:rPr>
              <w:t>dokumenteerib õppeprotsessi jooksul valminud praktiliste tööde paremikku ning koostab portfoolio ja professionaalse esitluse avalikuks esitamiseks kasutades asjakohaseid infotehnoloogilisi vahendeid</w:t>
            </w:r>
          </w:p>
        </w:tc>
        <w:tc>
          <w:tcPr>
            <w:tcW w:w="10672" w:type="dxa"/>
            <w:gridSpan w:val="6"/>
            <w:tcBorders>
              <w:top w:val="single" w:sz="4" w:space="0" w:color="auto"/>
              <w:left w:val="single" w:sz="4" w:space="0" w:color="auto"/>
              <w:bottom w:val="single" w:sz="4" w:space="0" w:color="auto"/>
              <w:right w:val="single" w:sz="4" w:space="0" w:color="auto"/>
            </w:tcBorders>
          </w:tcPr>
          <w:p w:rsidR="0089052B" w:rsidRDefault="0089052B" w:rsidP="00AE32EF">
            <w:pPr>
              <w:widowControl w:val="0"/>
              <w:numPr>
                <w:ilvl w:val="0"/>
                <w:numId w:val="25"/>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dokumenteerib õppeprotsessi jooksul valminud praktiliste tööde paremikku digitaalselt kui ka paberkandjal </w:t>
            </w:r>
          </w:p>
          <w:p w:rsidR="0089052B" w:rsidRDefault="0089052B" w:rsidP="00AE32EF">
            <w:pPr>
              <w:widowControl w:val="0"/>
              <w:numPr>
                <w:ilvl w:val="0"/>
                <w:numId w:val="25"/>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koostab õppekava käigus dokumenteeritud restaureerimistööde põhjal tervikliku ja eesmärgipärase portfoolio </w:t>
            </w:r>
          </w:p>
          <w:p w:rsidR="0089052B" w:rsidRDefault="0089052B" w:rsidP="00AE32EF">
            <w:pPr>
              <w:widowControl w:val="0"/>
              <w:numPr>
                <w:ilvl w:val="0"/>
                <w:numId w:val="25"/>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esitleb oma erialaliste teadmiste avalikku esitlusoskust portfoolioraamatuna, digitaalse portfooliona ja suulise esinemisena </w:t>
            </w:r>
          </w:p>
          <w:p w:rsidR="0089052B" w:rsidRDefault="0089052B" w:rsidP="00AE32EF">
            <w:pPr>
              <w:widowControl w:val="0"/>
              <w:numPr>
                <w:ilvl w:val="0"/>
                <w:numId w:val="25"/>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kasutab kaasaegseid esitlustehnikaid ja infotehnoloogilisi vahendeid </w:t>
            </w:r>
          </w:p>
          <w:p w:rsidR="0089052B" w:rsidRDefault="0089052B" w:rsidP="00AE32EF">
            <w:pPr>
              <w:widowControl w:val="0"/>
              <w:numPr>
                <w:ilvl w:val="0"/>
                <w:numId w:val="25"/>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selgitab dokumenteerimise põhitõdesid ja portfoolio olemust ,struktuuri ning koostamise põhimõtteid</w:t>
            </w:r>
            <w:r>
              <w:rPr>
                <w:rFonts w:ascii="Times New Roman" w:eastAsia="Times New Roman" w:hAnsi="Times New Roman" w:cs="Times New Roman"/>
                <w:sz w:val="24"/>
                <w:szCs w:val="24"/>
              </w:rPr>
              <w:t xml:space="preserve"> </w:t>
            </w:r>
            <w:r w:rsidRPr="0089052B">
              <w:rPr>
                <w:rFonts w:ascii="Times New Roman" w:eastAsia="Times New Roman" w:hAnsi="Times New Roman" w:cs="Times New Roman"/>
                <w:sz w:val="24"/>
                <w:szCs w:val="24"/>
              </w:rPr>
              <w:t xml:space="preserve">isikliku portfoolio näitel </w:t>
            </w:r>
          </w:p>
          <w:p w:rsidR="0089052B" w:rsidRDefault="0089052B" w:rsidP="00AE32EF">
            <w:pPr>
              <w:widowControl w:val="0"/>
              <w:numPr>
                <w:ilvl w:val="0"/>
                <w:numId w:val="25"/>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 xml:space="preserve">teab ja oskab vältida peamisi vigu dokumenteerimisel ja portfoolio koostamisel </w:t>
            </w:r>
          </w:p>
          <w:p w:rsidR="0089052B" w:rsidRPr="00F02D6F" w:rsidRDefault="0089052B" w:rsidP="00AE32EF">
            <w:pPr>
              <w:widowControl w:val="0"/>
              <w:numPr>
                <w:ilvl w:val="0"/>
                <w:numId w:val="25"/>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kasutab portfoolio ja esitlusvahendi koostamisel keelehooldeallikaid</w:t>
            </w:r>
          </w:p>
        </w:tc>
      </w:tr>
      <w:tr w:rsidR="00F02D6F" w:rsidRPr="00F02D6F" w:rsidTr="00FB334D">
        <w:tblPrEx>
          <w:tblLook w:val="01E0" w:firstRow="1" w:lastRow="1" w:firstColumn="1" w:lastColumn="1" w:noHBand="0" w:noVBand="0"/>
        </w:tblPrEx>
        <w:trPr>
          <w:gridBefore w:val="1"/>
          <w:wBefore w:w="39" w:type="dxa"/>
          <w:trHeight w:val="1067"/>
        </w:trPr>
        <w:tc>
          <w:tcPr>
            <w:tcW w:w="4259" w:type="dxa"/>
            <w:gridSpan w:val="3"/>
            <w:tcBorders>
              <w:top w:val="single" w:sz="4" w:space="0" w:color="auto"/>
              <w:left w:val="single" w:sz="4" w:space="0" w:color="auto"/>
              <w:bottom w:val="single" w:sz="4" w:space="0" w:color="auto"/>
              <w:right w:val="single" w:sz="4" w:space="0" w:color="auto"/>
            </w:tcBorders>
          </w:tcPr>
          <w:p w:rsidR="00F02D6F" w:rsidRPr="00F02D6F" w:rsidRDefault="0089052B" w:rsidP="000D7754">
            <w:pPr>
              <w:widowControl w:val="0"/>
              <w:numPr>
                <w:ilvl w:val="1"/>
                <w:numId w:val="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89052B">
              <w:rPr>
                <w:rFonts w:ascii="Times New Roman" w:eastAsia="Times New Roman" w:hAnsi="Times New Roman" w:cs="Times New Roman"/>
                <w:sz w:val="24"/>
                <w:szCs w:val="24"/>
              </w:rPr>
              <w:t>analüüsib ennast ja oma tööd ning valmistab ette argumenteeritud esitluse avalikuks esitamiseks ja kaitsmiseks</w:t>
            </w:r>
          </w:p>
        </w:tc>
        <w:tc>
          <w:tcPr>
            <w:tcW w:w="10672" w:type="dxa"/>
            <w:gridSpan w:val="6"/>
            <w:tcBorders>
              <w:top w:val="single" w:sz="4" w:space="0" w:color="auto"/>
              <w:left w:val="single" w:sz="4" w:space="0" w:color="auto"/>
              <w:bottom w:val="single" w:sz="4" w:space="0" w:color="auto"/>
              <w:right w:val="single" w:sz="4" w:space="0" w:color="auto"/>
            </w:tcBorders>
          </w:tcPr>
          <w:p w:rsidR="00B3419C" w:rsidRDefault="00B3419C" w:rsidP="00AE32EF">
            <w:pPr>
              <w:widowControl w:val="0"/>
              <w:numPr>
                <w:ilvl w:val="0"/>
                <w:numId w:val="26"/>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B3419C">
              <w:rPr>
                <w:rFonts w:ascii="Times New Roman" w:eastAsia="Times New Roman" w:hAnsi="Times New Roman" w:cs="Times New Roman"/>
                <w:sz w:val="24"/>
                <w:szCs w:val="24"/>
              </w:rPr>
              <w:t xml:space="preserve">teab ja oskab vältida peamisi vigu portfoolio esitlemisel </w:t>
            </w:r>
          </w:p>
          <w:p w:rsidR="00B3419C" w:rsidRDefault="00B3419C" w:rsidP="00AE32EF">
            <w:pPr>
              <w:widowControl w:val="0"/>
              <w:numPr>
                <w:ilvl w:val="0"/>
                <w:numId w:val="26"/>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B3419C">
              <w:rPr>
                <w:rFonts w:ascii="Times New Roman" w:eastAsia="Times New Roman" w:hAnsi="Times New Roman" w:cs="Times New Roman"/>
                <w:sz w:val="24"/>
                <w:szCs w:val="24"/>
              </w:rPr>
              <w:t xml:space="preserve">valdab oma tööde esitlemise ja kaitsmise võtteid </w:t>
            </w:r>
          </w:p>
          <w:p w:rsidR="00B3419C" w:rsidRDefault="00B3419C" w:rsidP="00AE32EF">
            <w:pPr>
              <w:widowControl w:val="0"/>
              <w:numPr>
                <w:ilvl w:val="0"/>
                <w:numId w:val="26"/>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B3419C">
              <w:rPr>
                <w:rFonts w:ascii="Times New Roman" w:eastAsia="Times New Roman" w:hAnsi="Times New Roman" w:cs="Times New Roman"/>
                <w:sz w:val="24"/>
                <w:szCs w:val="24"/>
              </w:rPr>
              <w:t xml:space="preserve">kirjeldab ja edastab eriala valdkonna põhilisi teadmisi, töövõtteid ja -eetikat </w:t>
            </w:r>
          </w:p>
          <w:p w:rsidR="00B3419C" w:rsidRDefault="00B3419C" w:rsidP="00AE32EF">
            <w:pPr>
              <w:widowControl w:val="0"/>
              <w:numPr>
                <w:ilvl w:val="0"/>
                <w:numId w:val="26"/>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B3419C">
              <w:rPr>
                <w:rFonts w:ascii="Times New Roman" w:eastAsia="Times New Roman" w:hAnsi="Times New Roman" w:cs="Times New Roman"/>
                <w:sz w:val="24"/>
                <w:szCs w:val="24"/>
              </w:rPr>
              <w:t>järgi</w:t>
            </w:r>
            <w:r>
              <w:rPr>
                <w:rFonts w:ascii="Times New Roman" w:eastAsia="Times New Roman" w:hAnsi="Times New Roman" w:cs="Times New Roman"/>
                <w:sz w:val="24"/>
                <w:szCs w:val="24"/>
              </w:rPr>
              <w:t>b</w:t>
            </w:r>
            <w:r w:rsidRPr="00B3419C">
              <w:rPr>
                <w:rFonts w:ascii="Times New Roman" w:eastAsia="Times New Roman" w:hAnsi="Times New Roman" w:cs="Times New Roman"/>
                <w:sz w:val="24"/>
                <w:szCs w:val="24"/>
              </w:rPr>
              <w:t xml:space="preserve"> avaliku esinemise põhireegleid </w:t>
            </w:r>
          </w:p>
          <w:p w:rsidR="00B3419C" w:rsidRDefault="00B3419C" w:rsidP="00AE32EF">
            <w:pPr>
              <w:widowControl w:val="0"/>
              <w:numPr>
                <w:ilvl w:val="0"/>
                <w:numId w:val="26"/>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B3419C">
              <w:rPr>
                <w:rFonts w:ascii="Times New Roman" w:eastAsia="Times New Roman" w:hAnsi="Times New Roman" w:cs="Times New Roman"/>
                <w:sz w:val="24"/>
                <w:szCs w:val="24"/>
              </w:rPr>
              <w:t xml:space="preserve">argumenteerib otstarbekalt, loogiliselt ja selgelt töös esitatud seisukohti </w:t>
            </w:r>
          </w:p>
          <w:p w:rsidR="00F02D6F" w:rsidRDefault="00B3419C" w:rsidP="00AE32EF">
            <w:pPr>
              <w:widowControl w:val="0"/>
              <w:numPr>
                <w:ilvl w:val="0"/>
                <w:numId w:val="26"/>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B3419C">
              <w:rPr>
                <w:rFonts w:ascii="Times New Roman" w:eastAsia="Times New Roman" w:hAnsi="Times New Roman" w:cs="Times New Roman"/>
                <w:sz w:val="24"/>
                <w:szCs w:val="24"/>
              </w:rPr>
              <w:t>reageerib kriitiliselt ja paindlikult kaitsmise käigus esitatud märkustele ja ettepanekutele</w:t>
            </w:r>
          </w:p>
          <w:p w:rsidR="00B3419C" w:rsidRPr="00F02D6F" w:rsidRDefault="00B3419C" w:rsidP="00B3419C">
            <w:pPr>
              <w:widowControl w:val="0"/>
              <w:tabs>
                <w:tab w:val="left" w:pos="945"/>
                <w:tab w:val="left" w:pos="1800"/>
              </w:tabs>
              <w:autoSpaceDE w:val="0"/>
              <w:autoSpaceDN w:val="0"/>
              <w:adjustRightInd w:val="0"/>
              <w:spacing w:after="0" w:line="240" w:lineRule="auto"/>
              <w:ind w:left="360"/>
              <w:contextualSpacing/>
              <w:rPr>
                <w:rFonts w:ascii="Times New Roman" w:eastAsia="Times New Roman" w:hAnsi="Times New Roman" w:cs="Times New Roman"/>
                <w:sz w:val="24"/>
                <w:szCs w:val="24"/>
              </w:rPr>
            </w:pPr>
          </w:p>
        </w:tc>
      </w:tr>
      <w:tr w:rsidR="00F02D6F" w:rsidRPr="00F02D6F" w:rsidTr="00FB334D">
        <w:tblPrEx>
          <w:tblLook w:val="01E0" w:firstRow="1" w:lastRow="1" w:firstColumn="1" w:lastColumn="1" w:noHBand="0" w:noVBand="0"/>
        </w:tblPrEx>
        <w:trPr>
          <w:gridAfter w:val="1"/>
          <w:wAfter w:w="39" w:type="dxa"/>
          <w:trHeight w:val="1067"/>
        </w:trPr>
        <w:tc>
          <w:tcPr>
            <w:tcW w:w="4259" w:type="dxa"/>
            <w:gridSpan w:val="3"/>
            <w:tcBorders>
              <w:top w:val="single" w:sz="4" w:space="0" w:color="auto"/>
              <w:left w:val="single" w:sz="4" w:space="0" w:color="auto"/>
              <w:bottom w:val="nil"/>
              <w:right w:val="single" w:sz="4" w:space="0" w:color="auto"/>
            </w:tcBorders>
          </w:tcPr>
          <w:p w:rsidR="00F02D6F" w:rsidRPr="00F02D6F" w:rsidRDefault="00F02D6F" w:rsidP="00F02D6F">
            <w:pPr>
              <w:spacing w:after="0"/>
              <w:ind w:right="215"/>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ÕPPEMEETODID</w:t>
            </w:r>
          </w:p>
        </w:tc>
        <w:tc>
          <w:tcPr>
            <w:tcW w:w="10672" w:type="dxa"/>
            <w:gridSpan w:val="6"/>
            <w:tcBorders>
              <w:top w:val="single" w:sz="4" w:space="0" w:color="auto"/>
              <w:left w:val="single" w:sz="4" w:space="0" w:color="auto"/>
              <w:bottom w:val="nil"/>
              <w:right w:val="single" w:sz="4" w:space="0" w:color="auto"/>
            </w:tcBorders>
          </w:tcPr>
          <w:p w:rsidR="00F02D6F" w:rsidRPr="00F02D6F" w:rsidRDefault="0006632E" w:rsidP="00F02D6F">
            <w:pPr>
              <w:spacing w:after="0"/>
              <w:ind w:right="215"/>
              <w:rPr>
                <w:rFonts w:ascii="Times New Roman" w:eastAsia="Times New Roman" w:hAnsi="Times New Roman" w:cs="Times New Roman"/>
                <w:sz w:val="24"/>
                <w:szCs w:val="24"/>
                <w:lang w:eastAsia="et-EE"/>
              </w:rPr>
            </w:pPr>
            <w:r w:rsidRPr="0006632E">
              <w:rPr>
                <w:rFonts w:ascii="Times New Roman" w:eastAsia="Times New Roman" w:hAnsi="Times New Roman" w:cs="Times New Roman"/>
                <w:sz w:val="24"/>
                <w:szCs w:val="24"/>
                <w:lang w:eastAsia="et-EE"/>
              </w:rPr>
              <w:t>Interaktiivne loeng ,esitlus, portfoolio, kirjalik töö, kirjanduse lugemine, iseseisev töö, analüüsiv kirjutamine, dokumenteerimine, fotografeerimine</w:t>
            </w:r>
          </w:p>
        </w:tc>
      </w:tr>
    </w:tbl>
    <w:tbl>
      <w:tblPr>
        <w:tblStyle w:val="TableGrid1"/>
        <w:tblW w:w="14924" w:type="dxa"/>
        <w:tblInd w:w="-34" w:type="dxa"/>
        <w:tblLook w:val="04A0" w:firstRow="1" w:lastRow="0" w:firstColumn="1" w:lastColumn="0" w:noHBand="0" w:noVBand="1"/>
      </w:tblPr>
      <w:tblGrid>
        <w:gridCol w:w="4424"/>
        <w:gridCol w:w="10500"/>
      </w:tblGrid>
      <w:tr w:rsidR="00F02D6F" w:rsidRPr="00F02D6F" w:rsidTr="009534A2">
        <w:tc>
          <w:tcPr>
            <w:tcW w:w="4424" w:type="dxa"/>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HINDAMINE</w:t>
            </w:r>
          </w:p>
        </w:tc>
        <w:tc>
          <w:tcPr>
            <w:tcW w:w="10500" w:type="dxa"/>
          </w:tcPr>
          <w:p w:rsidR="00F02D6F" w:rsidRPr="00F02D6F" w:rsidRDefault="00F02D6F" w:rsidP="00F02D6F">
            <w:pPr>
              <w:rPr>
                <w:rFonts w:ascii="Times New Roman" w:eastAsia="Times New Roman" w:hAnsi="Times New Roman"/>
                <w:b/>
                <w:sz w:val="24"/>
                <w:szCs w:val="24"/>
                <w14:numSpacing w14:val="proportional"/>
              </w:rPr>
            </w:pPr>
            <w:r w:rsidRPr="00F02D6F">
              <w:rPr>
                <w:rFonts w:ascii="Times New Roman" w:eastAsia="Times New Roman" w:hAnsi="Times New Roman"/>
                <w:b/>
                <w:sz w:val="24"/>
                <w:szCs w:val="24"/>
                <w14:numSpacing w14:val="proportional"/>
              </w:rPr>
              <w:t>(MITTEERISTAV    „A“ /  „MA“ )</w:t>
            </w:r>
          </w:p>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sz w:val="24"/>
                <w:szCs w:val="24"/>
                <w14:numSpacing w14:val="proportional"/>
              </w:rPr>
              <w:t>Kujundav hindamine ja ohutusnõuete täitmise järgimine toimub kogu õppeprotsessi jooksul</w:t>
            </w:r>
          </w:p>
        </w:tc>
      </w:tr>
      <w:tr w:rsidR="00F02D6F" w:rsidRPr="00F02D6F" w:rsidTr="009534A2">
        <w:tc>
          <w:tcPr>
            <w:tcW w:w="4424" w:type="dxa"/>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 xml:space="preserve">HINDAMISMEETODID </w:t>
            </w:r>
          </w:p>
        </w:tc>
        <w:tc>
          <w:tcPr>
            <w:tcW w:w="10500" w:type="dxa"/>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HINDEKRITEERIUMID</w:t>
            </w:r>
          </w:p>
        </w:tc>
      </w:tr>
      <w:tr w:rsidR="00F02D6F" w:rsidRPr="00F02D6F" w:rsidTr="009534A2">
        <w:trPr>
          <w:trHeight w:val="432"/>
        </w:trPr>
        <w:tc>
          <w:tcPr>
            <w:tcW w:w="4424" w:type="dxa"/>
          </w:tcPr>
          <w:p w:rsidR="00F02D6F" w:rsidRPr="00F02D6F" w:rsidRDefault="00F02D6F" w:rsidP="00AE32EF">
            <w:pPr>
              <w:widowControl w:val="0"/>
              <w:numPr>
                <w:ilvl w:val="0"/>
                <w:numId w:val="24"/>
              </w:numPr>
              <w:autoSpaceDE w:val="0"/>
              <w:autoSpaceDN w:val="0"/>
              <w:adjustRightInd w:val="0"/>
              <w:ind w:right="215"/>
              <w:rPr>
                <w:rFonts w:ascii="Times New Roman" w:eastAsia="Times New Roman" w:hAnsi="Times New Roman"/>
                <w:b/>
                <w:sz w:val="24"/>
                <w:szCs w:val="24"/>
              </w:rPr>
            </w:pPr>
            <w:r w:rsidRPr="00F02D6F">
              <w:rPr>
                <w:rFonts w:ascii="Times New Roman" w:eastAsia="Times New Roman" w:hAnsi="Times New Roman"/>
                <w:b/>
                <w:sz w:val="24"/>
                <w:szCs w:val="24"/>
              </w:rPr>
              <w:t xml:space="preserve">Teoreetiliste teadmiste kontroll. </w:t>
            </w:r>
          </w:p>
          <w:p w:rsidR="00F02D6F" w:rsidRDefault="000E0C68" w:rsidP="00F02D6F">
            <w:pPr>
              <w:widowControl w:val="0"/>
              <w:autoSpaceDE w:val="0"/>
              <w:autoSpaceDN w:val="0"/>
              <w:adjustRightInd w:val="0"/>
              <w:ind w:right="215"/>
              <w:rPr>
                <w:rFonts w:ascii="Times New Roman" w:eastAsia="Times New Roman" w:hAnsi="Times New Roman"/>
                <w:sz w:val="24"/>
                <w:szCs w:val="24"/>
              </w:rPr>
            </w:pPr>
            <w:r w:rsidRPr="000E0C68">
              <w:rPr>
                <w:rFonts w:ascii="Times New Roman" w:eastAsia="Times New Roman" w:hAnsi="Times New Roman"/>
                <w:sz w:val="24"/>
                <w:szCs w:val="24"/>
              </w:rPr>
              <w:t>Akadeemiline vestlus</w:t>
            </w:r>
          </w:p>
          <w:p w:rsidR="000E0C68" w:rsidRDefault="000E0C68" w:rsidP="00F02D6F">
            <w:pPr>
              <w:widowControl w:val="0"/>
              <w:autoSpaceDE w:val="0"/>
              <w:autoSpaceDN w:val="0"/>
              <w:adjustRightInd w:val="0"/>
              <w:ind w:right="215"/>
              <w:rPr>
                <w:rFonts w:ascii="Times New Roman" w:eastAsia="Times New Roman" w:hAnsi="Times New Roman"/>
                <w:sz w:val="24"/>
                <w:szCs w:val="24"/>
              </w:rPr>
            </w:pPr>
          </w:p>
          <w:p w:rsidR="000E0C68" w:rsidRDefault="000E0C68" w:rsidP="00F02D6F">
            <w:pPr>
              <w:widowControl w:val="0"/>
              <w:autoSpaceDE w:val="0"/>
              <w:autoSpaceDN w:val="0"/>
              <w:adjustRightInd w:val="0"/>
              <w:ind w:right="215"/>
              <w:rPr>
                <w:rFonts w:ascii="Times New Roman" w:eastAsia="Times New Roman" w:hAnsi="Times New Roman"/>
                <w:sz w:val="24"/>
                <w:szCs w:val="24"/>
              </w:rPr>
            </w:pPr>
          </w:p>
          <w:p w:rsidR="000E0C68" w:rsidRDefault="000E0C68" w:rsidP="00F02D6F">
            <w:pPr>
              <w:widowControl w:val="0"/>
              <w:autoSpaceDE w:val="0"/>
              <w:autoSpaceDN w:val="0"/>
              <w:adjustRightInd w:val="0"/>
              <w:ind w:right="215"/>
              <w:rPr>
                <w:rFonts w:ascii="Times New Roman" w:eastAsia="Times New Roman" w:hAnsi="Times New Roman"/>
                <w:sz w:val="24"/>
                <w:szCs w:val="24"/>
              </w:rPr>
            </w:pPr>
          </w:p>
          <w:p w:rsidR="000E0C68" w:rsidRDefault="000E0C68" w:rsidP="00F02D6F">
            <w:pPr>
              <w:widowControl w:val="0"/>
              <w:autoSpaceDE w:val="0"/>
              <w:autoSpaceDN w:val="0"/>
              <w:adjustRightInd w:val="0"/>
              <w:ind w:right="215"/>
              <w:rPr>
                <w:rFonts w:ascii="Times New Roman" w:eastAsia="Times New Roman" w:hAnsi="Times New Roman"/>
                <w:sz w:val="24"/>
                <w:szCs w:val="24"/>
              </w:rPr>
            </w:pPr>
          </w:p>
          <w:p w:rsidR="000E0C68" w:rsidRDefault="000E0C68" w:rsidP="00F02D6F">
            <w:pPr>
              <w:widowControl w:val="0"/>
              <w:autoSpaceDE w:val="0"/>
              <w:autoSpaceDN w:val="0"/>
              <w:adjustRightInd w:val="0"/>
              <w:ind w:right="215"/>
              <w:rPr>
                <w:rFonts w:ascii="Times New Roman" w:eastAsia="Times New Roman" w:hAnsi="Times New Roman"/>
                <w:sz w:val="24"/>
                <w:szCs w:val="24"/>
              </w:rPr>
            </w:pPr>
          </w:p>
          <w:p w:rsidR="000E0C68" w:rsidRDefault="000E0C68" w:rsidP="00F02D6F">
            <w:pPr>
              <w:widowControl w:val="0"/>
              <w:autoSpaceDE w:val="0"/>
              <w:autoSpaceDN w:val="0"/>
              <w:adjustRightInd w:val="0"/>
              <w:ind w:right="215"/>
              <w:rPr>
                <w:rFonts w:ascii="Times New Roman" w:eastAsia="Times New Roman" w:hAnsi="Times New Roman"/>
                <w:sz w:val="24"/>
                <w:szCs w:val="24"/>
              </w:rPr>
            </w:pPr>
          </w:p>
          <w:p w:rsidR="000E0C68" w:rsidRDefault="000E0C68" w:rsidP="00F02D6F">
            <w:pPr>
              <w:widowControl w:val="0"/>
              <w:autoSpaceDE w:val="0"/>
              <w:autoSpaceDN w:val="0"/>
              <w:adjustRightInd w:val="0"/>
              <w:ind w:right="215"/>
              <w:rPr>
                <w:rFonts w:ascii="Times New Roman" w:eastAsia="Times New Roman" w:hAnsi="Times New Roman"/>
                <w:sz w:val="24"/>
                <w:szCs w:val="24"/>
              </w:rPr>
            </w:pPr>
          </w:p>
          <w:p w:rsidR="000E0C68" w:rsidRDefault="000E0C68" w:rsidP="00F02D6F">
            <w:pPr>
              <w:widowControl w:val="0"/>
              <w:autoSpaceDE w:val="0"/>
              <w:autoSpaceDN w:val="0"/>
              <w:adjustRightInd w:val="0"/>
              <w:ind w:right="215"/>
              <w:rPr>
                <w:rFonts w:ascii="Times New Roman" w:eastAsia="Times New Roman" w:hAnsi="Times New Roman"/>
                <w:sz w:val="24"/>
                <w:szCs w:val="24"/>
              </w:rPr>
            </w:pPr>
          </w:p>
          <w:p w:rsidR="000E0C68" w:rsidRDefault="000E0C68" w:rsidP="00F02D6F">
            <w:pPr>
              <w:widowControl w:val="0"/>
              <w:autoSpaceDE w:val="0"/>
              <w:autoSpaceDN w:val="0"/>
              <w:adjustRightInd w:val="0"/>
              <w:ind w:right="215"/>
              <w:rPr>
                <w:rFonts w:ascii="Times New Roman" w:eastAsia="Times New Roman" w:hAnsi="Times New Roman"/>
                <w:sz w:val="24"/>
                <w:szCs w:val="24"/>
              </w:rPr>
            </w:pPr>
          </w:p>
          <w:p w:rsidR="000E0C68" w:rsidRPr="000E0C68" w:rsidRDefault="000E0C68" w:rsidP="00F02D6F">
            <w:pPr>
              <w:widowControl w:val="0"/>
              <w:autoSpaceDE w:val="0"/>
              <w:autoSpaceDN w:val="0"/>
              <w:adjustRightInd w:val="0"/>
              <w:ind w:right="215"/>
              <w:rPr>
                <w:rFonts w:ascii="Times New Roman" w:eastAsia="Times New Roman" w:hAnsi="Times New Roman"/>
                <w:b/>
                <w:sz w:val="24"/>
                <w:szCs w:val="24"/>
              </w:rPr>
            </w:pPr>
            <w:r w:rsidRPr="000E0C68">
              <w:rPr>
                <w:rFonts w:ascii="Times New Roman" w:eastAsia="Times New Roman" w:hAnsi="Times New Roman"/>
                <w:b/>
                <w:sz w:val="24"/>
                <w:szCs w:val="24"/>
              </w:rPr>
              <w:t>Praktiline töö</w:t>
            </w:r>
          </w:p>
          <w:p w:rsidR="000E0C68" w:rsidRPr="00F02D6F" w:rsidRDefault="000E0C68" w:rsidP="00F02D6F">
            <w:pPr>
              <w:widowControl w:val="0"/>
              <w:autoSpaceDE w:val="0"/>
              <w:autoSpaceDN w:val="0"/>
              <w:adjustRightInd w:val="0"/>
              <w:ind w:right="215"/>
              <w:rPr>
                <w:rFonts w:ascii="Times New Roman" w:eastAsia="Times New Roman" w:hAnsi="Times New Roman"/>
                <w:sz w:val="24"/>
                <w:szCs w:val="24"/>
              </w:rPr>
            </w:pPr>
            <w:r>
              <w:rPr>
                <w:rFonts w:ascii="Times New Roman" w:eastAsia="Times New Roman" w:hAnsi="Times New Roman"/>
                <w:sz w:val="24"/>
                <w:szCs w:val="24"/>
              </w:rPr>
              <w:t>Demonstratsioon</w:t>
            </w:r>
          </w:p>
        </w:tc>
        <w:tc>
          <w:tcPr>
            <w:tcW w:w="10500" w:type="dxa"/>
          </w:tcPr>
          <w:p w:rsidR="00F02D6F" w:rsidRDefault="00F02D6F" w:rsidP="00F02D6F">
            <w:pPr>
              <w:rPr>
                <w:rFonts w:ascii="Times New Roman" w:eastAsia="Times New Roman" w:hAnsi="Times New Roman"/>
                <w:sz w:val="24"/>
                <w:szCs w:val="24"/>
                <w14:numSpacing w14:val="proportional"/>
              </w:rPr>
            </w:pPr>
            <w:r w:rsidRPr="00F02D6F">
              <w:rPr>
                <w:rFonts w:ascii="Times New Roman" w:eastAsia="Times New Roman" w:hAnsi="Times New Roman"/>
                <w:b/>
                <w:sz w:val="24"/>
                <w:szCs w:val="24"/>
                <w14:numSpacing w14:val="proportional"/>
              </w:rPr>
              <w:t>Tulemus „A“</w:t>
            </w:r>
            <w:r w:rsidRPr="00F02D6F">
              <w:rPr>
                <w:rFonts w:ascii="Times New Roman" w:eastAsia="Times New Roman" w:hAnsi="Times New Roman"/>
                <w:sz w:val="24"/>
                <w:szCs w:val="24"/>
                <w14:numSpacing w14:val="proportional"/>
              </w:rPr>
              <w:t xml:space="preserve">  (arvestatud ) kui kõik </w:t>
            </w:r>
            <w:r w:rsidR="00D04DC9">
              <w:rPr>
                <w:rFonts w:ascii="Times New Roman" w:eastAsia="Times New Roman" w:hAnsi="Times New Roman"/>
                <w:sz w:val="24"/>
                <w:szCs w:val="24"/>
                <w14:numSpacing w14:val="proportional"/>
              </w:rPr>
              <w:t xml:space="preserve">mooduli </w:t>
            </w:r>
            <w:r w:rsidRPr="00F02D6F">
              <w:rPr>
                <w:rFonts w:ascii="Times New Roman" w:eastAsia="Times New Roman" w:hAnsi="Times New Roman"/>
                <w:sz w:val="24"/>
                <w:szCs w:val="24"/>
                <w14:numSpacing w14:val="proportional"/>
              </w:rPr>
              <w:t xml:space="preserve">õpiväljundile </w:t>
            </w:r>
            <w:r w:rsidR="00D04DC9">
              <w:rPr>
                <w:rFonts w:ascii="Times New Roman" w:eastAsia="Times New Roman" w:hAnsi="Times New Roman"/>
                <w:sz w:val="24"/>
                <w:szCs w:val="24"/>
                <w14:numSpacing w14:val="proportional"/>
              </w:rPr>
              <w:t>3</w:t>
            </w:r>
            <w:r w:rsidRPr="00F02D6F">
              <w:rPr>
                <w:rFonts w:ascii="Times New Roman" w:eastAsia="Times New Roman" w:hAnsi="Times New Roman"/>
                <w:sz w:val="24"/>
                <w:szCs w:val="24"/>
                <w14:numSpacing w14:val="proportional"/>
              </w:rPr>
              <w:t xml:space="preserve">.1 vastavates hindamiskriteeriumides  kirjeldatud oskused on omandatud vähemalt  </w:t>
            </w:r>
            <w:proofErr w:type="spellStart"/>
            <w:r w:rsidRPr="00F02D6F">
              <w:rPr>
                <w:rFonts w:ascii="Times New Roman" w:eastAsia="Times New Roman" w:hAnsi="Times New Roman"/>
                <w:sz w:val="24"/>
                <w:szCs w:val="24"/>
                <w14:numSpacing w14:val="proportional"/>
              </w:rPr>
              <w:t>lävendi</w:t>
            </w:r>
            <w:proofErr w:type="spellEnd"/>
            <w:r w:rsidRPr="00F02D6F">
              <w:rPr>
                <w:rFonts w:ascii="Times New Roman" w:eastAsia="Times New Roman" w:hAnsi="Times New Roman"/>
                <w:sz w:val="24"/>
                <w:szCs w:val="24"/>
                <w14:numSpacing w14:val="proportional"/>
              </w:rPr>
              <w:t xml:space="preserve"> tasemel  </w:t>
            </w:r>
          </w:p>
          <w:p w:rsidR="000E0C68" w:rsidRDefault="000E0C68" w:rsidP="00F02D6F">
            <w:pPr>
              <w:rPr>
                <w:rFonts w:ascii="Times New Roman" w:eastAsia="Times New Roman" w:hAnsi="Times New Roman"/>
                <w:sz w:val="24"/>
                <w:szCs w:val="24"/>
                <w14:numSpacing w14:val="proportional"/>
              </w:rPr>
            </w:pPr>
            <w:r w:rsidRPr="000E0C68">
              <w:rPr>
                <w:rFonts w:ascii="Times New Roman" w:eastAsia="Times New Roman" w:hAnsi="Times New Roman"/>
                <w:b/>
                <w:sz w:val="24"/>
                <w:szCs w:val="24"/>
                <w14:numSpacing w14:val="proportional"/>
              </w:rPr>
              <w:t>Õpilane</w:t>
            </w:r>
            <w:r>
              <w:rPr>
                <w:rFonts w:ascii="Times New Roman" w:eastAsia="Times New Roman" w:hAnsi="Times New Roman"/>
                <w:sz w:val="24"/>
                <w:szCs w:val="24"/>
                <w14:numSpacing w14:val="proportional"/>
              </w:rPr>
              <w:t>:</w:t>
            </w:r>
          </w:p>
          <w:p w:rsidR="000E0C68" w:rsidRDefault="000E0C68" w:rsidP="001307FA">
            <w:pPr>
              <w:pStyle w:val="Loendilik"/>
              <w:numPr>
                <w:ilvl w:val="0"/>
                <w:numId w:val="45"/>
              </w:numPr>
              <w:rPr>
                <w:rFonts w:ascii="Times New Roman" w:eastAsia="Times New Roman" w:hAnsi="Times New Roman" w:cs="Times New Roman"/>
                <w:sz w:val="24"/>
                <w:szCs w:val="24"/>
                <w14:numSpacing w14:val="proportional"/>
              </w:rPr>
            </w:pPr>
            <w:r w:rsidRPr="000E0C68">
              <w:rPr>
                <w:rFonts w:ascii="Times New Roman" w:eastAsia="Times New Roman" w:hAnsi="Times New Roman" w:cs="Times New Roman"/>
                <w:sz w:val="24"/>
                <w:szCs w:val="24"/>
                <w14:numSpacing w14:val="proportional"/>
              </w:rPr>
              <w:t>selgitab ja analüüsib ehitusajalooliste uuringute, dokumenteerimisprotsessi ja dokumentatsiooni eesmärke ning olulisust kultuuripärandi kaitsel,</w:t>
            </w:r>
          </w:p>
          <w:p w:rsidR="000E0C68" w:rsidRDefault="000E0C68" w:rsidP="001307FA">
            <w:pPr>
              <w:pStyle w:val="Loendilik"/>
              <w:numPr>
                <w:ilvl w:val="0"/>
                <w:numId w:val="45"/>
              </w:numPr>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 xml:space="preserve">selgitab </w:t>
            </w:r>
            <w:r w:rsidRPr="000E0C68">
              <w:rPr>
                <w:rFonts w:ascii="Times New Roman" w:eastAsia="Times New Roman" w:hAnsi="Times New Roman" w:cs="Times New Roman"/>
                <w:sz w:val="24"/>
                <w:szCs w:val="24"/>
                <w14:numSpacing w14:val="proportional"/>
              </w:rPr>
              <w:t xml:space="preserve">dokumenteerimise meetodeid ja võimalusi, </w:t>
            </w:r>
          </w:p>
          <w:p w:rsidR="000E0C68" w:rsidRDefault="000E0C68" w:rsidP="001307FA">
            <w:pPr>
              <w:pStyle w:val="Loendilik"/>
              <w:numPr>
                <w:ilvl w:val="0"/>
                <w:numId w:val="45"/>
              </w:numPr>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 xml:space="preserve">selgitab </w:t>
            </w:r>
            <w:r w:rsidRPr="000E0C68">
              <w:rPr>
                <w:rFonts w:ascii="Times New Roman" w:eastAsia="Times New Roman" w:hAnsi="Times New Roman" w:cs="Times New Roman"/>
                <w:sz w:val="24"/>
                <w:szCs w:val="24"/>
                <w14:numSpacing w14:val="proportional"/>
              </w:rPr>
              <w:t xml:space="preserve">ehitusarheoloogilise uurimise etappe ehitiste uurimisel </w:t>
            </w:r>
          </w:p>
          <w:p w:rsidR="000E0C68" w:rsidRDefault="000E0C68" w:rsidP="001307FA">
            <w:pPr>
              <w:pStyle w:val="Loendilik"/>
              <w:numPr>
                <w:ilvl w:val="0"/>
                <w:numId w:val="45"/>
              </w:numPr>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 xml:space="preserve">selgitab </w:t>
            </w:r>
            <w:r w:rsidRPr="000E0C68">
              <w:rPr>
                <w:rFonts w:ascii="Times New Roman" w:eastAsia="Times New Roman" w:hAnsi="Times New Roman" w:cs="Times New Roman"/>
                <w:sz w:val="24"/>
                <w:szCs w:val="24"/>
                <w14:numSpacing w14:val="proportional"/>
              </w:rPr>
              <w:t xml:space="preserve">dokumenteerimisel kehtestatud nõudeid, </w:t>
            </w:r>
          </w:p>
          <w:p w:rsidR="000E0C68" w:rsidRPr="000E0C68" w:rsidRDefault="000E0C68" w:rsidP="001307FA">
            <w:pPr>
              <w:pStyle w:val="Loendilik"/>
              <w:numPr>
                <w:ilvl w:val="0"/>
                <w:numId w:val="45"/>
              </w:numPr>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 xml:space="preserve">selgitab </w:t>
            </w:r>
            <w:r w:rsidRPr="000E0C68">
              <w:rPr>
                <w:rFonts w:ascii="Times New Roman" w:eastAsia="Times New Roman" w:hAnsi="Times New Roman" w:cs="Times New Roman"/>
                <w:sz w:val="24"/>
                <w:szCs w:val="24"/>
                <w14:numSpacing w14:val="proportional"/>
              </w:rPr>
              <w:t>dokumentatsiooni kooskõlastamise kord</w:t>
            </w:r>
            <w:r>
              <w:rPr>
                <w:rFonts w:ascii="Times New Roman" w:eastAsia="Times New Roman" w:hAnsi="Times New Roman" w:cs="Times New Roman"/>
                <w:sz w:val="24"/>
                <w:szCs w:val="24"/>
                <w14:numSpacing w14:val="proportional"/>
              </w:rPr>
              <w:t>a</w:t>
            </w:r>
            <w:r w:rsidRPr="000E0C68">
              <w:rPr>
                <w:rFonts w:ascii="Times New Roman" w:eastAsia="Times New Roman" w:hAnsi="Times New Roman" w:cs="Times New Roman"/>
                <w:sz w:val="24"/>
                <w:szCs w:val="24"/>
                <w14:numSpacing w14:val="proportional"/>
              </w:rPr>
              <w:t xml:space="preserve"> ja vormistamise nõuded.</w:t>
            </w:r>
          </w:p>
          <w:p w:rsidR="00F02D6F" w:rsidRDefault="00F02D6F" w:rsidP="00F02D6F">
            <w:pPr>
              <w:ind w:right="215"/>
              <w:rPr>
                <w:rFonts w:ascii="Times New Roman" w:eastAsia="Times New Roman" w:hAnsi="Times New Roman"/>
                <w:b/>
                <w:sz w:val="24"/>
                <w:szCs w:val="24"/>
              </w:rPr>
            </w:pPr>
          </w:p>
          <w:p w:rsidR="000E0C68" w:rsidRDefault="000E0C68" w:rsidP="00F02D6F">
            <w:pPr>
              <w:ind w:right="215"/>
              <w:rPr>
                <w:rFonts w:ascii="Times New Roman" w:eastAsia="Times New Roman" w:hAnsi="Times New Roman"/>
                <w:b/>
                <w:sz w:val="24"/>
                <w:szCs w:val="24"/>
              </w:rPr>
            </w:pPr>
            <w:r>
              <w:rPr>
                <w:rFonts w:ascii="Times New Roman" w:eastAsia="Times New Roman" w:hAnsi="Times New Roman"/>
                <w:b/>
                <w:sz w:val="24"/>
                <w:szCs w:val="24"/>
              </w:rPr>
              <w:t>Õpilane:</w:t>
            </w:r>
          </w:p>
          <w:p w:rsidR="000E0C68" w:rsidRDefault="000E0C68" w:rsidP="00F02D6F">
            <w:pPr>
              <w:ind w:right="215"/>
              <w:rPr>
                <w:rFonts w:ascii="Times New Roman" w:eastAsia="Times New Roman" w:hAnsi="Times New Roman"/>
                <w:sz w:val="24"/>
                <w:szCs w:val="24"/>
              </w:rPr>
            </w:pPr>
            <w:r w:rsidRPr="000E0C68">
              <w:rPr>
                <w:rFonts w:ascii="Times New Roman" w:eastAsia="Times New Roman" w:hAnsi="Times New Roman"/>
                <w:sz w:val="24"/>
                <w:szCs w:val="24"/>
              </w:rPr>
              <w:t>demonstreerib digitaalse arhiivisüsteemi ja otsingusüsteemide kasutamise võimalusi taustauuringute läbiviimiseks ning allikamaterjalide hankimisel dokumentatsiooni koostamisel</w:t>
            </w:r>
          </w:p>
          <w:p w:rsidR="000E0C68" w:rsidRPr="000E0C68" w:rsidRDefault="000E0C68" w:rsidP="00F02D6F">
            <w:pPr>
              <w:ind w:right="215"/>
              <w:rPr>
                <w:rFonts w:ascii="Times New Roman" w:eastAsia="Times New Roman" w:hAnsi="Times New Roman"/>
                <w:sz w:val="24"/>
                <w:szCs w:val="24"/>
              </w:rPr>
            </w:pPr>
          </w:p>
        </w:tc>
      </w:tr>
      <w:tr w:rsidR="00F02D6F" w:rsidRPr="00F02D6F" w:rsidTr="009534A2">
        <w:trPr>
          <w:trHeight w:val="432"/>
        </w:trPr>
        <w:tc>
          <w:tcPr>
            <w:tcW w:w="4424" w:type="dxa"/>
          </w:tcPr>
          <w:p w:rsidR="00F02D6F" w:rsidRDefault="006A0F6D" w:rsidP="000E0C68">
            <w:pPr>
              <w:widowControl w:val="0"/>
              <w:autoSpaceDE w:val="0"/>
              <w:autoSpaceDN w:val="0"/>
              <w:adjustRightInd w:val="0"/>
              <w:ind w:right="215"/>
              <w:contextualSpacing/>
              <w:rPr>
                <w:rFonts w:ascii="Times New Roman" w:eastAsia="Times New Roman" w:hAnsi="Times New Roman"/>
                <w:b/>
                <w:sz w:val="24"/>
                <w:szCs w:val="24"/>
              </w:rPr>
            </w:pPr>
            <w:r>
              <w:rPr>
                <w:rFonts w:ascii="Times New Roman" w:eastAsia="Times New Roman" w:hAnsi="Times New Roman"/>
                <w:b/>
                <w:sz w:val="24"/>
                <w:szCs w:val="24"/>
              </w:rPr>
              <w:t>Iseseisev töö</w:t>
            </w:r>
          </w:p>
          <w:p w:rsidR="006A0F6D" w:rsidRPr="006A0F6D" w:rsidRDefault="006A0F6D" w:rsidP="000E0C68">
            <w:pPr>
              <w:widowControl w:val="0"/>
              <w:autoSpaceDE w:val="0"/>
              <w:autoSpaceDN w:val="0"/>
              <w:adjustRightInd w:val="0"/>
              <w:ind w:right="215"/>
              <w:contextualSpacing/>
              <w:rPr>
                <w:rFonts w:ascii="Times New Roman" w:eastAsia="Times New Roman" w:hAnsi="Times New Roman"/>
                <w:sz w:val="24"/>
                <w:szCs w:val="24"/>
              </w:rPr>
            </w:pPr>
            <w:r w:rsidRPr="006A0F6D">
              <w:rPr>
                <w:rFonts w:ascii="Times New Roman" w:eastAsia="Times New Roman" w:hAnsi="Times New Roman"/>
                <w:sz w:val="24"/>
                <w:szCs w:val="24"/>
              </w:rPr>
              <w:t>Õppemapp</w:t>
            </w:r>
          </w:p>
        </w:tc>
        <w:tc>
          <w:tcPr>
            <w:tcW w:w="10500" w:type="dxa"/>
          </w:tcPr>
          <w:p w:rsidR="00F02D6F" w:rsidRDefault="006A0F6D" w:rsidP="00F02D6F">
            <w:pPr>
              <w:rPr>
                <w:rFonts w:ascii="Times New Roman" w:eastAsia="Times New Roman" w:hAnsi="Times New Roman"/>
                <w:iCs/>
                <w:sz w:val="24"/>
                <w:szCs w:val="24"/>
              </w:rPr>
            </w:pPr>
            <w:r w:rsidRPr="006A0F6D">
              <w:rPr>
                <w:rFonts w:ascii="Times New Roman" w:eastAsia="Times New Roman" w:hAnsi="Times New Roman"/>
                <w:b/>
                <w:iCs/>
                <w:sz w:val="24"/>
                <w:szCs w:val="24"/>
              </w:rPr>
              <w:t>Tulemus – „A“</w:t>
            </w:r>
            <w:r w:rsidRPr="006A0F6D">
              <w:rPr>
                <w:rFonts w:ascii="Times New Roman" w:eastAsia="Times New Roman" w:hAnsi="Times New Roman"/>
                <w:iCs/>
                <w:sz w:val="24"/>
                <w:szCs w:val="24"/>
              </w:rPr>
              <w:t xml:space="preserve"> (arvestatud) kui õpilane on iseseisvalt koostanud ja tähtaegselt esitanud nõuetele vastavad </w:t>
            </w:r>
            <w:r>
              <w:rPr>
                <w:rFonts w:ascii="Times New Roman" w:eastAsia="Times New Roman" w:hAnsi="Times New Roman"/>
                <w:iCs/>
                <w:sz w:val="24"/>
                <w:szCs w:val="24"/>
              </w:rPr>
              <w:t>õpimapi</w:t>
            </w:r>
            <w:r w:rsidRPr="006A0F6D">
              <w:rPr>
                <w:rFonts w:ascii="Times New Roman" w:eastAsia="Times New Roman" w:hAnsi="Times New Roman"/>
                <w:iCs/>
                <w:sz w:val="24"/>
                <w:szCs w:val="24"/>
              </w:rPr>
              <w:t xml:space="preserve"> ning</w:t>
            </w:r>
            <w:r>
              <w:rPr>
                <w:rFonts w:ascii="Times New Roman" w:eastAsia="Times New Roman" w:hAnsi="Times New Roman"/>
                <w:iCs/>
                <w:sz w:val="24"/>
                <w:szCs w:val="24"/>
              </w:rPr>
              <w:t xml:space="preserve"> </w:t>
            </w:r>
            <w:r w:rsidRPr="006A0F6D">
              <w:rPr>
                <w:rFonts w:ascii="Times New Roman" w:eastAsia="Times New Roman" w:hAnsi="Times New Roman"/>
                <w:iCs/>
                <w:sz w:val="24"/>
                <w:szCs w:val="24"/>
              </w:rPr>
              <w:t xml:space="preserve">omandanud kõik </w:t>
            </w:r>
            <w:r w:rsidR="00D04DC9">
              <w:rPr>
                <w:rFonts w:ascii="Times New Roman" w:eastAsia="Times New Roman" w:hAnsi="Times New Roman"/>
                <w:iCs/>
                <w:sz w:val="24"/>
                <w:szCs w:val="24"/>
              </w:rPr>
              <w:t xml:space="preserve">mooduli </w:t>
            </w:r>
            <w:r w:rsidRPr="006A0F6D">
              <w:rPr>
                <w:rFonts w:ascii="Times New Roman" w:eastAsia="Times New Roman" w:hAnsi="Times New Roman"/>
                <w:iCs/>
                <w:sz w:val="24"/>
                <w:szCs w:val="24"/>
              </w:rPr>
              <w:t xml:space="preserve">õpiväljundile </w:t>
            </w:r>
            <w:r w:rsidR="00D04DC9">
              <w:rPr>
                <w:rFonts w:ascii="Times New Roman" w:eastAsia="Times New Roman" w:hAnsi="Times New Roman"/>
                <w:iCs/>
                <w:sz w:val="24"/>
                <w:szCs w:val="24"/>
              </w:rPr>
              <w:t xml:space="preserve">3.2. </w:t>
            </w:r>
            <w:r w:rsidRPr="006A0F6D">
              <w:rPr>
                <w:rFonts w:ascii="Times New Roman" w:eastAsia="Times New Roman" w:hAnsi="Times New Roman"/>
                <w:iCs/>
                <w:sz w:val="24"/>
                <w:szCs w:val="24"/>
              </w:rPr>
              <w:t xml:space="preserve">vastavad hindamiskriteeriumid </w:t>
            </w:r>
            <w:proofErr w:type="spellStart"/>
            <w:r w:rsidRPr="006A0F6D">
              <w:rPr>
                <w:rFonts w:ascii="Times New Roman" w:eastAsia="Times New Roman" w:hAnsi="Times New Roman"/>
                <w:iCs/>
                <w:sz w:val="24"/>
                <w:szCs w:val="24"/>
              </w:rPr>
              <w:t>lävendi</w:t>
            </w:r>
            <w:proofErr w:type="spellEnd"/>
            <w:r w:rsidRPr="006A0F6D">
              <w:rPr>
                <w:rFonts w:ascii="Times New Roman" w:eastAsia="Times New Roman" w:hAnsi="Times New Roman"/>
                <w:iCs/>
                <w:sz w:val="24"/>
                <w:szCs w:val="24"/>
              </w:rPr>
              <w:t xml:space="preserve"> tasemel</w:t>
            </w:r>
          </w:p>
          <w:p w:rsidR="006A0F6D" w:rsidRDefault="006A0F6D" w:rsidP="00F02D6F">
            <w:pPr>
              <w:rPr>
                <w:rFonts w:ascii="Times New Roman" w:eastAsia="Times New Roman" w:hAnsi="Times New Roman"/>
                <w:iCs/>
                <w:sz w:val="24"/>
                <w:szCs w:val="24"/>
              </w:rPr>
            </w:pPr>
          </w:p>
          <w:p w:rsidR="006A0F6D" w:rsidRDefault="006A0F6D" w:rsidP="00F02D6F">
            <w:pPr>
              <w:rPr>
                <w:rFonts w:ascii="Times New Roman" w:eastAsia="Times New Roman" w:hAnsi="Times New Roman"/>
                <w:iCs/>
                <w:sz w:val="24"/>
                <w:szCs w:val="24"/>
              </w:rPr>
            </w:pPr>
            <w:r>
              <w:rPr>
                <w:rFonts w:ascii="Times New Roman" w:eastAsia="Times New Roman" w:hAnsi="Times New Roman"/>
                <w:iCs/>
                <w:sz w:val="24"/>
                <w:szCs w:val="24"/>
              </w:rPr>
              <w:t>Õpilane:</w:t>
            </w:r>
          </w:p>
          <w:p w:rsidR="00C6362D" w:rsidRDefault="006A0F6D" w:rsidP="001307FA">
            <w:pPr>
              <w:pStyle w:val="Loendilik"/>
              <w:numPr>
                <w:ilvl w:val="0"/>
                <w:numId w:val="48"/>
              </w:numPr>
              <w:rPr>
                <w:rFonts w:ascii="Times New Roman" w:eastAsia="Times New Roman" w:hAnsi="Times New Roman" w:cs="Times New Roman"/>
                <w:iCs/>
                <w:sz w:val="24"/>
                <w:szCs w:val="24"/>
              </w:rPr>
            </w:pPr>
            <w:r w:rsidRPr="00C6362D">
              <w:rPr>
                <w:rFonts w:ascii="Times New Roman" w:eastAsia="Times New Roman" w:hAnsi="Times New Roman" w:cs="Times New Roman"/>
                <w:iCs/>
                <w:sz w:val="24"/>
                <w:szCs w:val="24"/>
              </w:rPr>
              <w:t xml:space="preserve">koostab õppekava käigus dokumenteeritud restaureerimistööde põhjal </w:t>
            </w:r>
            <w:r w:rsidR="00C6362D" w:rsidRPr="00C6362D">
              <w:rPr>
                <w:rFonts w:ascii="Times New Roman" w:eastAsia="Times New Roman" w:hAnsi="Times New Roman" w:cs="Times New Roman"/>
                <w:iCs/>
                <w:sz w:val="24"/>
                <w:szCs w:val="24"/>
              </w:rPr>
              <w:t xml:space="preserve">digitaalse </w:t>
            </w:r>
            <w:r w:rsidRPr="00C6362D">
              <w:rPr>
                <w:rFonts w:ascii="Times New Roman" w:eastAsia="Times New Roman" w:hAnsi="Times New Roman" w:cs="Times New Roman"/>
                <w:iCs/>
                <w:sz w:val="24"/>
                <w:szCs w:val="24"/>
              </w:rPr>
              <w:t xml:space="preserve">tervikliku ja eesmärgipärase õpimapi . </w:t>
            </w:r>
          </w:p>
          <w:p w:rsidR="00C6362D" w:rsidRDefault="00C6362D" w:rsidP="00C6362D">
            <w:pPr>
              <w:pStyle w:val="Loendilik"/>
              <w:ind w:left="360"/>
              <w:rPr>
                <w:rFonts w:ascii="Times New Roman" w:eastAsia="Times New Roman" w:hAnsi="Times New Roman" w:cs="Times New Roman"/>
                <w:iCs/>
                <w:sz w:val="24"/>
                <w:szCs w:val="24"/>
              </w:rPr>
            </w:pPr>
          </w:p>
          <w:p w:rsidR="006A0F6D" w:rsidRPr="00C6362D" w:rsidRDefault="006A0F6D" w:rsidP="00C6362D">
            <w:pPr>
              <w:pStyle w:val="Loendilik"/>
              <w:ind w:left="0"/>
              <w:rPr>
                <w:rFonts w:ascii="Times New Roman" w:eastAsia="Times New Roman" w:hAnsi="Times New Roman" w:cs="Times New Roman"/>
                <w:iCs/>
                <w:sz w:val="24"/>
                <w:szCs w:val="24"/>
              </w:rPr>
            </w:pPr>
            <w:r w:rsidRPr="00C6362D">
              <w:rPr>
                <w:rFonts w:ascii="Times New Roman" w:eastAsia="Times New Roman" w:hAnsi="Times New Roman" w:cs="Times New Roman"/>
                <w:iCs/>
                <w:sz w:val="24"/>
                <w:szCs w:val="24"/>
              </w:rPr>
              <w:t>Töö on koostatud korrektses erialakeeles, viidetega kasutatud kirjandusele, järgides kirjalikule tööle esitatavaid nõudeid, struktuuri ja vormistust</w:t>
            </w:r>
          </w:p>
          <w:p w:rsidR="00F02D6F" w:rsidRPr="00F02D6F" w:rsidRDefault="00F02D6F" w:rsidP="00F02D6F">
            <w:pPr>
              <w:rPr>
                <w:rFonts w:ascii="Times New Roman" w:hAnsi="Times New Roman"/>
                <w:b/>
                <w:sz w:val="24"/>
                <w:szCs w:val="24"/>
                <w:vertAlign w:val="superscript"/>
              </w:rPr>
            </w:pPr>
          </w:p>
        </w:tc>
      </w:tr>
      <w:tr w:rsidR="00F02D6F" w:rsidRPr="00F02D6F" w:rsidTr="009534A2">
        <w:trPr>
          <w:trHeight w:val="432"/>
        </w:trPr>
        <w:tc>
          <w:tcPr>
            <w:tcW w:w="4424" w:type="dxa"/>
          </w:tcPr>
          <w:p w:rsidR="00F02D6F" w:rsidRPr="00F02D6F" w:rsidRDefault="006A0F6D" w:rsidP="00AE32EF">
            <w:pPr>
              <w:widowControl w:val="0"/>
              <w:numPr>
                <w:ilvl w:val="0"/>
                <w:numId w:val="24"/>
              </w:numPr>
              <w:autoSpaceDE w:val="0"/>
              <w:autoSpaceDN w:val="0"/>
              <w:adjustRightInd w:val="0"/>
              <w:ind w:right="215"/>
              <w:rPr>
                <w:rFonts w:ascii="Times New Roman" w:eastAsia="Times New Roman" w:hAnsi="Times New Roman"/>
                <w:b/>
                <w:sz w:val="24"/>
                <w:szCs w:val="24"/>
              </w:rPr>
            </w:pPr>
            <w:r>
              <w:rPr>
                <w:rFonts w:ascii="Times New Roman" w:eastAsia="Times New Roman" w:hAnsi="Times New Roman"/>
                <w:b/>
                <w:sz w:val="24"/>
                <w:szCs w:val="24"/>
              </w:rPr>
              <w:t>Esitlus</w:t>
            </w:r>
          </w:p>
          <w:p w:rsidR="00F02D6F" w:rsidRPr="00F02D6F" w:rsidRDefault="00F02D6F" w:rsidP="00F02D6F">
            <w:pPr>
              <w:ind w:right="215"/>
              <w:rPr>
                <w:rFonts w:ascii="Times New Roman" w:eastAsia="Times New Roman" w:hAnsi="Times New Roman"/>
                <w:sz w:val="24"/>
                <w:szCs w:val="24"/>
              </w:rPr>
            </w:pPr>
            <w:r w:rsidRPr="00F02D6F">
              <w:rPr>
                <w:rFonts w:ascii="Times New Roman" w:eastAsia="Times New Roman" w:hAnsi="Times New Roman"/>
                <w:sz w:val="24"/>
                <w:szCs w:val="24"/>
              </w:rPr>
              <w:t xml:space="preserve"> </w:t>
            </w:r>
          </w:p>
          <w:p w:rsidR="00F02D6F" w:rsidRPr="00F02D6F" w:rsidRDefault="00F02D6F" w:rsidP="006A0F6D">
            <w:pPr>
              <w:widowControl w:val="0"/>
              <w:autoSpaceDE w:val="0"/>
              <w:autoSpaceDN w:val="0"/>
              <w:adjustRightInd w:val="0"/>
              <w:ind w:right="215"/>
              <w:contextualSpacing/>
              <w:rPr>
                <w:rFonts w:ascii="Times New Roman" w:eastAsia="Times New Roman" w:hAnsi="Times New Roman"/>
                <w:b/>
                <w:sz w:val="24"/>
                <w:szCs w:val="24"/>
              </w:rPr>
            </w:pPr>
          </w:p>
        </w:tc>
        <w:tc>
          <w:tcPr>
            <w:tcW w:w="10500" w:type="dxa"/>
          </w:tcPr>
          <w:p w:rsidR="00F02D6F" w:rsidRDefault="006A0F6D" w:rsidP="006A0F6D">
            <w:pPr>
              <w:rPr>
                <w:rFonts w:ascii="Times New Roman" w:eastAsia="Times New Roman" w:hAnsi="Times New Roman"/>
                <w:iCs/>
                <w:sz w:val="24"/>
                <w:szCs w:val="24"/>
              </w:rPr>
            </w:pPr>
            <w:r w:rsidRPr="006A0F6D">
              <w:rPr>
                <w:rFonts w:ascii="Times New Roman" w:eastAsia="Times New Roman" w:hAnsi="Times New Roman"/>
                <w:b/>
                <w:iCs/>
                <w:sz w:val="24"/>
                <w:szCs w:val="24"/>
              </w:rPr>
              <w:t xml:space="preserve">Tulemus – „A“ (arvestatud) </w:t>
            </w:r>
            <w:r w:rsidRPr="006A0F6D">
              <w:rPr>
                <w:rFonts w:ascii="Times New Roman" w:eastAsia="Times New Roman" w:hAnsi="Times New Roman"/>
                <w:iCs/>
                <w:sz w:val="24"/>
                <w:szCs w:val="24"/>
              </w:rPr>
              <w:t xml:space="preserve">kui õpilane on omandanud kõik </w:t>
            </w:r>
            <w:r w:rsidR="00D04DC9">
              <w:rPr>
                <w:rFonts w:ascii="Times New Roman" w:eastAsia="Times New Roman" w:hAnsi="Times New Roman"/>
                <w:iCs/>
                <w:sz w:val="24"/>
                <w:szCs w:val="24"/>
              </w:rPr>
              <w:t>mooduli</w:t>
            </w:r>
            <w:r w:rsidRPr="006A0F6D">
              <w:rPr>
                <w:rFonts w:ascii="Times New Roman" w:eastAsia="Times New Roman" w:hAnsi="Times New Roman"/>
                <w:iCs/>
                <w:sz w:val="24"/>
                <w:szCs w:val="24"/>
              </w:rPr>
              <w:t xml:space="preserve"> õpiväljundile </w:t>
            </w:r>
            <w:r w:rsidR="00D04DC9">
              <w:rPr>
                <w:rFonts w:ascii="Times New Roman" w:eastAsia="Times New Roman" w:hAnsi="Times New Roman"/>
                <w:iCs/>
                <w:sz w:val="24"/>
                <w:szCs w:val="24"/>
              </w:rPr>
              <w:t xml:space="preserve">3.3. </w:t>
            </w:r>
            <w:r w:rsidRPr="006A0F6D">
              <w:rPr>
                <w:rFonts w:ascii="Times New Roman" w:eastAsia="Times New Roman" w:hAnsi="Times New Roman"/>
                <w:iCs/>
                <w:sz w:val="24"/>
                <w:szCs w:val="24"/>
              </w:rPr>
              <w:t xml:space="preserve">vastavad hindamiskriteeriumid </w:t>
            </w:r>
            <w:proofErr w:type="spellStart"/>
            <w:r w:rsidRPr="006A0F6D">
              <w:rPr>
                <w:rFonts w:ascii="Times New Roman" w:eastAsia="Times New Roman" w:hAnsi="Times New Roman"/>
                <w:iCs/>
                <w:sz w:val="24"/>
                <w:szCs w:val="24"/>
              </w:rPr>
              <w:t>lävendi</w:t>
            </w:r>
            <w:proofErr w:type="spellEnd"/>
            <w:r w:rsidRPr="006A0F6D">
              <w:rPr>
                <w:rFonts w:ascii="Times New Roman" w:eastAsia="Times New Roman" w:hAnsi="Times New Roman"/>
                <w:iCs/>
                <w:sz w:val="24"/>
                <w:szCs w:val="24"/>
              </w:rPr>
              <w:t xml:space="preserve"> tasemel</w:t>
            </w:r>
          </w:p>
          <w:p w:rsidR="002C375E" w:rsidRDefault="002C375E" w:rsidP="006A0F6D">
            <w:pPr>
              <w:rPr>
                <w:rFonts w:ascii="Times New Roman" w:eastAsia="Times New Roman" w:hAnsi="Times New Roman"/>
                <w:iCs/>
                <w:sz w:val="24"/>
                <w:szCs w:val="24"/>
              </w:rPr>
            </w:pPr>
          </w:p>
          <w:p w:rsidR="006A0F6D" w:rsidRDefault="006A0F6D" w:rsidP="006A0F6D">
            <w:pPr>
              <w:rPr>
                <w:rFonts w:ascii="Times New Roman" w:eastAsia="Times New Roman" w:hAnsi="Times New Roman"/>
                <w:iCs/>
                <w:sz w:val="24"/>
                <w:szCs w:val="24"/>
              </w:rPr>
            </w:pPr>
            <w:r>
              <w:rPr>
                <w:rFonts w:ascii="Times New Roman" w:eastAsia="Times New Roman" w:hAnsi="Times New Roman"/>
                <w:iCs/>
                <w:sz w:val="24"/>
                <w:szCs w:val="24"/>
              </w:rPr>
              <w:t>Õpilane:</w:t>
            </w:r>
          </w:p>
          <w:p w:rsidR="006A0F6D" w:rsidRDefault="006A0F6D" w:rsidP="006A0F6D">
            <w:pPr>
              <w:rPr>
                <w:rFonts w:ascii="Times New Roman" w:eastAsia="Times New Roman" w:hAnsi="Times New Roman"/>
                <w:iCs/>
                <w:sz w:val="24"/>
                <w:szCs w:val="24"/>
              </w:rPr>
            </w:pPr>
            <w:r w:rsidRPr="006A0F6D">
              <w:rPr>
                <w:rFonts w:ascii="Times New Roman" w:eastAsia="Times New Roman" w:hAnsi="Times New Roman"/>
                <w:iCs/>
                <w:sz w:val="24"/>
                <w:szCs w:val="24"/>
              </w:rPr>
              <w:t xml:space="preserve">koostab professionaalse esitluse </w:t>
            </w:r>
            <w:r>
              <w:rPr>
                <w:rFonts w:ascii="Times New Roman" w:eastAsia="Times New Roman" w:hAnsi="Times New Roman"/>
                <w:iCs/>
                <w:sz w:val="24"/>
                <w:szCs w:val="24"/>
              </w:rPr>
              <w:t>milles:</w:t>
            </w:r>
          </w:p>
          <w:p w:rsidR="006A0F6D" w:rsidRPr="006A0F6D" w:rsidRDefault="006A0F6D" w:rsidP="001307FA">
            <w:pPr>
              <w:pStyle w:val="Loendilik"/>
              <w:numPr>
                <w:ilvl w:val="0"/>
                <w:numId w:val="47"/>
              </w:numPr>
              <w:rPr>
                <w:rFonts w:ascii="Times New Roman" w:eastAsia="Times New Roman" w:hAnsi="Times New Roman" w:cs="Times New Roman"/>
                <w:iCs/>
                <w:sz w:val="24"/>
                <w:szCs w:val="24"/>
              </w:rPr>
            </w:pPr>
            <w:r w:rsidRPr="006A0F6D">
              <w:rPr>
                <w:rFonts w:ascii="Times New Roman" w:eastAsia="Times New Roman" w:hAnsi="Times New Roman" w:cs="Times New Roman"/>
                <w:iCs/>
                <w:sz w:val="24"/>
                <w:szCs w:val="24"/>
              </w:rPr>
              <w:t xml:space="preserve">esitleb </w:t>
            </w:r>
            <w:r>
              <w:rPr>
                <w:rFonts w:ascii="Times New Roman" w:eastAsia="Times New Roman" w:hAnsi="Times New Roman" w:cs="Times New Roman"/>
                <w:iCs/>
                <w:sz w:val="24"/>
                <w:szCs w:val="24"/>
              </w:rPr>
              <w:t xml:space="preserve">suuliselt </w:t>
            </w:r>
            <w:r w:rsidRPr="006A0F6D">
              <w:rPr>
                <w:rFonts w:ascii="Times New Roman" w:eastAsia="Times New Roman" w:hAnsi="Times New Roman" w:cs="Times New Roman"/>
                <w:iCs/>
                <w:sz w:val="24"/>
                <w:szCs w:val="24"/>
              </w:rPr>
              <w:t xml:space="preserve">digitaalset õpimappi, mis sisaldab  õppekava jooksul teostatud ja dokumenteeritud praktiliste tööde paremiku; </w:t>
            </w:r>
          </w:p>
          <w:p w:rsidR="006A0F6D" w:rsidRDefault="006A0F6D" w:rsidP="001307FA">
            <w:pPr>
              <w:pStyle w:val="Loendilik"/>
              <w:numPr>
                <w:ilvl w:val="0"/>
                <w:numId w:val="46"/>
              </w:numPr>
              <w:rPr>
                <w:rFonts w:ascii="Times New Roman" w:eastAsia="Times New Roman" w:hAnsi="Times New Roman" w:cs="Times New Roman"/>
                <w:iCs/>
                <w:sz w:val="24"/>
                <w:szCs w:val="24"/>
              </w:rPr>
            </w:pPr>
            <w:r w:rsidRPr="006A0F6D">
              <w:rPr>
                <w:rFonts w:ascii="Times New Roman" w:eastAsia="Times New Roman" w:hAnsi="Times New Roman" w:cs="Times New Roman"/>
                <w:iCs/>
                <w:sz w:val="24"/>
                <w:szCs w:val="24"/>
              </w:rPr>
              <w:t>argumenteerib ja kaitseb töös esitatud seisukohti kasuta</w:t>
            </w:r>
            <w:r>
              <w:rPr>
                <w:rFonts w:ascii="Times New Roman" w:eastAsia="Times New Roman" w:hAnsi="Times New Roman" w:cs="Times New Roman"/>
                <w:iCs/>
                <w:sz w:val="24"/>
                <w:szCs w:val="24"/>
              </w:rPr>
              <w:t>des</w:t>
            </w:r>
            <w:r w:rsidRPr="006A0F6D">
              <w:rPr>
                <w:rFonts w:ascii="Times New Roman" w:eastAsia="Times New Roman" w:hAnsi="Times New Roman" w:cs="Times New Roman"/>
                <w:iCs/>
                <w:sz w:val="24"/>
                <w:szCs w:val="24"/>
              </w:rPr>
              <w:t xml:space="preserve"> kaasaegset esitlustehnikat</w:t>
            </w:r>
          </w:p>
          <w:p w:rsidR="002C375E" w:rsidRPr="006A0F6D" w:rsidRDefault="002C375E" w:rsidP="002C375E">
            <w:pPr>
              <w:pStyle w:val="Loendilik"/>
              <w:ind w:left="360"/>
              <w:rPr>
                <w:rFonts w:ascii="Times New Roman" w:eastAsia="Times New Roman" w:hAnsi="Times New Roman" w:cs="Times New Roman"/>
                <w:iCs/>
                <w:sz w:val="24"/>
                <w:szCs w:val="24"/>
              </w:rPr>
            </w:pPr>
          </w:p>
        </w:tc>
      </w:tr>
      <w:tr w:rsidR="00F02D6F" w:rsidRPr="00F02D6F" w:rsidTr="009534A2">
        <w:tc>
          <w:tcPr>
            <w:tcW w:w="4424" w:type="dxa"/>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KOKKUVÕTVA HINDE KUJUNEMINE</w:t>
            </w:r>
          </w:p>
          <w:p w:rsidR="00F02D6F" w:rsidRPr="00F02D6F" w:rsidRDefault="00F02D6F" w:rsidP="00F02D6F">
            <w:pPr>
              <w:ind w:right="215"/>
              <w:rPr>
                <w:rFonts w:ascii="Times New Roman" w:eastAsia="Times New Roman" w:hAnsi="Times New Roman"/>
                <w:b/>
                <w:sz w:val="24"/>
                <w:szCs w:val="24"/>
              </w:rPr>
            </w:pPr>
          </w:p>
        </w:tc>
        <w:tc>
          <w:tcPr>
            <w:tcW w:w="10500" w:type="dxa"/>
          </w:tcPr>
          <w:p w:rsidR="00F02D6F" w:rsidRPr="00F02D6F" w:rsidRDefault="0006632E" w:rsidP="0006632E">
            <w:pPr>
              <w:ind w:right="215"/>
              <w:rPr>
                <w:rFonts w:ascii="Times New Roman" w:eastAsia="Times New Roman" w:hAnsi="Times New Roman"/>
                <w:sz w:val="24"/>
                <w:szCs w:val="24"/>
              </w:rPr>
            </w:pPr>
            <w:r w:rsidRPr="0006632E">
              <w:rPr>
                <w:rFonts w:ascii="Times New Roman" w:eastAsia="Times New Roman" w:hAnsi="Times New Roman"/>
                <w:sz w:val="24"/>
                <w:szCs w:val="24"/>
              </w:rPr>
              <w:t xml:space="preserve">Õpilane on omandanud kõik õppekava </w:t>
            </w:r>
            <w:r w:rsidR="00D04DC9">
              <w:rPr>
                <w:rFonts w:ascii="Times New Roman" w:eastAsia="Times New Roman" w:hAnsi="Times New Roman"/>
                <w:sz w:val="24"/>
                <w:szCs w:val="24"/>
              </w:rPr>
              <w:t xml:space="preserve">mooduli </w:t>
            </w:r>
            <w:r w:rsidRPr="0006632E">
              <w:rPr>
                <w:rFonts w:ascii="Times New Roman" w:eastAsia="Times New Roman" w:hAnsi="Times New Roman"/>
                <w:sz w:val="24"/>
                <w:szCs w:val="24"/>
              </w:rPr>
              <w:t xml:space="preserve">õpiväljundid vähemalt </w:t>
            </w:r>
            <w:proofErr w:type="spellStart"/>
            <w:r w:rsidRPr="0006632E">
              <w:rPr>
                <w:rFonts w:ascii="Times New Roman" w:eastAsia="Times New Roman" w:hAnsi="Times New Roman"/>
                <w:sz w:val="24"/>
                <w:szCs w:val="24"/>
              </w:rPr>
              <w:t>lävendi</w:t>
            </w:r>
            <w:proofErr w:type="spellEnd"/>
            <w:r w:rsidRPr="0006632E">
              <w:rPr>
                <w:rFonts w:ascii="Times New Roman" w:eastAsia="Times New Roman" w:hAnsi="Times New Roman"/>
                <w:sz w:val="24"/>
                <w:szCs w:val="24"/>
              </w:rPr>
              <w:t xml:space="preserve"> tasemel ja sooritanud praktilised ülesanded sh. iseseisva</w:t>
            </w:r>
          </w:p>
        </w:tc>
      </w:tr>
    </w:tbl>
    <w:p w:rsidR="00F02D6F" w:rsidRPr="00F02D6F" w:rsidRDefault="00F02D6F" w:rsidP="00F02D6F">
      <w:pPr>
        <w:spacing w:after="0"/>
        <w:ind w:right="215"/>
        <w:rPr>
          <w:rFonts w:ascii="Times New Roman" w:eastAsia="Times New Roman" w:hAnsi="Times New Roman" w:cs="Times New Roman"/>
          <w:b/>
          <w:sz w:val="24"/>
          <w:szCs w:val="24"/>
          <w:lang w:eastAsia="et-EE"/>
        </w:rPr>
      </w:pPr>
    </w:p>
    <w:tbl>
      <w:tblPr>
        <w:tblStyle w:val="TableGrid1"/>
        <w:tblW w:w="14850" w:type="dxa"/>
        <w:tblLook w:val="04A0" w:firstRow="1" w:lastRow="0" w:firstColumn="1" w:lastColumn="0" w:noHBand="0" w:noVBand="1"/>
      </w:tblPr>
      <w:tblGrid>
        <w:gridCol w:w="4390"/>
        <w:gridCol w:w="10460"/>
      </w:tblGrid>
      <w:tr w:rsidR="00F02D6F" w:rsidRPr="00F02D6F" w:rsidTr="009534A2">
        <w:trPr>
          <w:trHeight w:val="3396"/>
        </w:trPr>
        <w:tc>
          <w:tcPr>
            <w:tcW w:w="4390" w:type="dxa"/>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TEEMAD, ALATEEMAD, MAHUD, SH. ISESEISEV TÖÖ</w:t>
            </w:r>
          </w:p>
          <w:p w:rsidR="00F02D6F" w:rsidRPr="00F02D6F" w:rsidRDefault="00F02D6F" w:rsidP="00F02D6F">
            <w:pPr>
              <w:ind w:right="215"/>
              <w:rPr>
                <w:rFonts w:ascii="Times New Roman" w:eastAsia="Times New Roman" w:hAnsi="Times New Roman"/>
                <w:b/>
                <w:sz w:val="24"/>
                <w:szCs w:val="24"/>
              </w:rPr>
            </w:pPr>
          </w:p>
          <w:p w:rsidR="00F02D6F" w:rsidRPr="00F02D6F" w:rsidRDefault="0006632E" w:rsidP="0006632E">
            <w:pPr>
              <w:ind w:right="215"/>
              <w:rPr>
                <w:rFonts w:ascii="Times New Roman" w:eastAsia="Times New Roman" w:hAnsi="Times New Roman"/>
                <w:b/>
                <w:sz w:val="24"/>
                <w:szCs w:val="24"/>
              </w:rPr>
            </w:pPr>
            <w:r>
              <w:rPr>
                <w:rFonts w:ascii="Times New Roman" w:eastAsia="Times New Roman" w:hAnsi="Times New Roman"/>
                <w:b/>
                <w:sz w:val="24"/>
                <w:szCs w:val="24"/>
              </w:rPr>
              <w:t>2</w:t>
            </w:r>
            <w:r w:rsidR="00F02D6F" w:rsidRPr="00F02D6F">
              <w:rPr>
                <w:rFonts w:ascii="Times New Roman" w:eastAsia="Times New Roman" w:hAnsi="Times New Roman"/>
                <w:b/>
                <w:sz w:val="24"/>
                <w:szCs w:val="24"/>
              </w:rPr>
              <w:t xml:space="preserve"> EKAP / </w:t>
            </w:r>
            <w:r>
              <w:rPr>
                <w:rFonts w:ascii="Times New Roman" w:eastAsia="Times New Roman" w:hAnsi="Times New Roman"/>
                <w:b/>
                <w:sz w:val="24"/>
                <w:szCs w:val="24"/>
              </w:rPr>
              <w:t>52</w:t>
            </w:r>
            <w:r w:rsidR="00F02D6F" w:rsidRPr="00F02D6F">
              <w:rPr>
                <w:rFonts w:ascii="Times New Roman" w:eastAsia="Times New Roman" w:hAnsi="Times New Roman"/>
                <w:b/>
                <w:sz w:val="24"/>
                <w:szCs w:val="24"/>
              </w:rPr>
              <w:t xml:space="preserve"> tundi </w:t>
            </w:r>
            <w:r w:rsidR="00F02D6F" w:rsidRPr="00F02D6F">
              <w:rPr>
                <w:rFonts w:ascii="Times New Roman" w:eastAsia="Times New Roman" w:hAnsi="Times New Roman"/>
                <w:sz w:val="24"/>
                <w:szCs w:val="24"/>
              </w:rPr>
              <w:t xml:space="preserve">sh. lõimitud </w:t>
            </w:r>
            <w:proofErr w:type="spellStart"/>
            <w:r w:rsidR="00F02D6F" w:rsidRPr="00F02D6F">
              <w:rPr>
                <w:rFonts w:ascii="Times New Roman" w:eastAsia="Times New Roman" w:hAnsi="Times New Roman"/>
                <w:sz w:val="24"/>
                <w:szCs w:val="24"/>
              </w:rPr>
              <w:t>võtmepäduvusi</w:t>
            </w:r>
            <w:proofErr w:type="spellEnd"/>
            <w:r w:rsidR="00F02D6F" w:rsidRPr="00F02D6F">
              <w:rPr>
                <w:rFonts w:ascii="Times New Roman" w:eastAsia="Times New Roman" w:hAnsi="Times New Roman"/>
                <w:b/>
                <w:sz w:val="24"/>
                <w:szCs w:val="24"/>
              </w:rPr>
              <w:t xml:space="preserve">  </w:t>
            </w:r>
            <w:r w:rsidR="00F02D6F" w:rsidRPr="00F02D6F">
              <w:rPr>
                <w:rFonts w:ascii="Times New Roman" w:eastAsia="Times New Roman" w:hAnsi="Times New Roman"/>
                <w:sz w:val="24"/>
                <w:szCs w:val="24"/>
              </w:rPr>
              <w:t>4 tundi</w:t>
            </w:r>
          </w:p>
        </w:tc>
        <w:tc>
          <w:tcPr>
            <w:tcW w:w="10460" w:type="dxa"/>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 xml:space="preserve">Mooduli õppemaht  </w:t>
            </w:r>
            <w:r w:rsidR="0006632E">
              <w:rPr>
                <w:rFonts w:ascii="Times New Roman" w:eastAsia="Times New Roman" w:hAnsi="Times New Roman"/>
                <w:b/>
                <w:sz w:val="24"/>
                <w:szCs w:val="24"/>
              </w:rPr>
              <w:t>52</w:t>
            </w:r>
            <w:r w:rsidRPr="00F02D6F">
              <w:rPr>
                <w:rFonts w:ascii="Times New Roman" w:eastAsia="Times New Roman" w:hAnsi="Times New Roman"/>
                <w:b/>
                <w:sz w:val="24"/>
                <w:szCs w:val="24"/>
              </w:rPr>
              <w:t xml:space="preserve"> tundi, jaguneb järgmiselt:</w:t>
            </w:r>
          </w:p>
          <w:p w:rsidR="00F02D6F" w:rsidRPr="00F02D6F" w:rsidRDefault="00F02D6F" w:rsidP="00F02D6F">
            <w:pPr>
              <w:widowControl w:val="0"/>
              <w:numPr>
                <w:ilvl w:val="0"/>
                <w:numId w:val="1"/>
              </w:numPr>
              <w:autoSpaceDE w:val="0"/>
              <w:autoSpaceDN w:val="0"/>
              <w:adjustRightInd w:val="0"/>
              <w:ind w:right="215"/>
              <w:rPr>
                <w:rFonts w:ascii="Times New Roman" w:eastAsia="Times New Roman" w:hAnsi="Times New Roman"/>
                <w:sz w:val="24"/>
                <w:szCs w:val="24"/>
              </w:rPr>
            </w:pPr>
            <w:r w:rsidRPr="00F02D6F">
              <w:rPr>
                <w:rFonts w:ascii="Times New Roman" w:eastAsia="Times New Roman" w:hAnsi="Times New Roman"/>
                <w:sz w:val="24"/>
                <w:szCs w:val="24"/>
              </w:rPr>
              <w:t xml:space="preserve">auditoorne töö  </w:t>
            </w:r>
            <w:r w:rsidR="003B6869">
              <w:rPr>
                <w:rFonts w:ascii="Times New Roman" w:eastAsia="Times New Roman" w:hAnsi="Times New Roman"/>
                <w:sz w:val="24"/>
                <w:szCs w:val="24"/>
              </w:rPr>
              <w:t>4</w:t>
            </w:r>
            <w:r w:rsidRPr="00F02D6F">
              <w:rPr>
                <w:rFonts w:ascii="Times New Roman" w:eastAsia="Times New Roman" w:hAnsi="Times New Roman"/>
                <w:sz w:val="24"/>
                <w:szCs w:val="24"/>
              </w:rPr>
              <w:t xml:space="preserve">  tundi;</w:t>
            </w:r>
          </w:p>
          <w:p w:rsidR="00F02D6F" w:rsidRPr="00F02D6F" w:rsidRDefault="00F02D6F" w:rsidP="00F02D6F">
            <w:pPr>
              <w:widowControl w:val="0"/>
              <w:numPr>
                <w:ilvl w:val="0"/>
                <w:numId w:val="1"/>
              </w:numPr>
              <w:autoSpaceDE w:val="0"/>
              <w:autoSpaceDN w:val="0"/>
              <w:adjustRightInd w:val="0"/>
              <w:ind w:right="215"/>
              <w:rPr>
                <w:rFonts w:ascii="Times New Roman" w:eastAsia="Times New Roman" w:hAnsi="Times New Roman"/>
                <w:sz w:val="24"/>
                <w:szCs w:val="24"/>
              </w:rPr>
            </w:pPr>
            <w:r w:rsidRPr="00F02D6F">
              <w:rPr>
                <w:rFonts w:ascii="Times New Roman" w:eastAsia="Times New Roman" w:hAnsi="Times New Roman"/>
                <w:sz w:val="24"/>
                <w:szCs w:val="24"/>
              </w:rPr>
              <w:t xml:space="preserve">praktiline töö  </w:t>
            </w:r>
            <w:r w:rsidR="00691532">
              <w:rPr>
                <w:rFonts w:ascii="Times New Roman" w:eastAsia="Times New Roman" w:hAnsi="Times New Roman"/>
                <w:sz w:val="24"/>
                <w:szCs w:val="24"/>
              </w:rPr>
              <w:t>8</w:t>
            </w:r>
            <w:r w:rsidRPr="00F02D6F">
              <w:rPr>
                <w:rFonts w:ascii="Times New Roman" w:eastAsia="Times New Roman" w:hAnsi="Times New Roman"/>
                <w:sz w:val="24"/>
                <w:szCs w:val="24"/>
              </w:rPr>
              <w:t xml:space="preserve"> tundi;</w:t>
            </w:r>
          </w:p>
          <w:p w:rsidR="00F02D6F" w:rsidRPr="00F02D6F" w:rsidRDefault="00F02D6F" w:rsidP="00F02D6F">
            <w:pPr>
              <w:widowControl w:val="0"/>
              <w:numPr>
                <w:ilvl w:val="0"/>
                <w:numId w:val="1"/>
              </w:numPr>
              <w:autoSpaceDE w:val="0"/>
              <w:autoSpaceDN w:val="0"/>
              <w:adjustRightInd w:val="0"/>
              <w:ind w:right="215"/>
              <w:rPr>
                <w:rFonts w:ascii="Times New Roman" w:eastAsia="Times New Roman" w:hAnsi="Times New Roman"/>
                <w:sz w:val="24"/>
                <w:szCs w:val="24"/>
              </w:rPr>
            </w:pPr>
            <w:r w:rsidRPr="00F02D6F">
              <w:rPr>
                <w:rFonts w:ascii="Times New Roman" w:eastAsia="Times New Roman" w:hAnsi="Times New Roman"/>
                <w:sz w:val="24"/>
                <w:szCs w:val="24"/>
              </w:rPr>
              <w:t xml:space="preserve">iseseisev töö  </w:t>
            </w:r>
            <w:r w:rsidR="003B6869">
              <w:rPr>
                <w:rFonts w:ascii="Times New Roman" w:eastAsia="Times New Roman" w:hAnsi="Times New Roman"/>
                <w:sz w:val="24"/>
                <w:szCs w:val="24"/>
              </w:rPr>
              <w:t>40</w:t>
            </w:r>
            <w:r w:rsidRPr="00F02D6F">
              <w:rPr>
                <w:rFonts w:ascii="Times New Roman" w:eastAsia="Times New Roman" w:hAnsi="Times New Roman"/>
                <w:sz w:val="24"/>
                <w:szCs w:val="24"/>
              </w:rPr>
              <w:t xml:space="preserve"> tundi;</w:t>
            </w:r>
          </w:p>
          <w:p w:rsidR="00F02D6F" w:rsidRPr="00F02D6F" w:rsidRDefault="00F02D6F" w:rsidP="00F02D6F">
            <w:pPr>
              <w:ind w:right="215"/>
              <w:rPr>
                <w:rFonts w:ascii="Times New Roman" w:eastAsia="Times New Roman" w:hAnsi="Times New Roman"/>
                <w:b/>
                <w:sz w:val="24"/>
                <w:szCs w:val="24"/>
              </w:rPr>
            </w:pPr>
          </w:p>
          <w:p w:rsidR="00F02D6F" w:rsidRPr="00F02D6F" w:rsidRDefault="00F02D6F" w:rsidP="00F02D6F">
            <w:pPr>
              <w:ind w:right="215"/>
              <w:rPr>
                <w:rFonts w:ascii="Times New Roman" w:eastAsia="Times New Roman" w:hAnsi="Times New Roman"/>
                <w:b/>
                <w:sz w:val="24"/>
                <w:szCs w:val="24"/>
              </w:rPr>
            </w:pPr>
          </w:p>
          <w:p w:rsidR="0006632E" w:rsidRPr="0006632E" w:rsidRDefault="0006632E" w:rsidP="0006632E">
            <w:pPr>
              <w:ind w:right="215"/>
              <w:rPr>
                <w:rFonts w:ascii="Times New Roman" w:eastAsia="Times New Roman" w:hAnsi="Times New Roman"/>
                <w:b/>
                <w:i/>
                <w:sz w:val="24"/>
                <w:szCs w:val="24"/>
              </w:rPr>
            </w:pPr>
            <w:r w:rsidRPr="0006632E">
              <w:rPr>
                <w:rFonts w:ascii="Times New Roman" w:eastAsia="Times New Roman" w:hAnsi="Times New Roman"/>
                <w:b/>
                <w:i/>
                <w:sz w:val="24"/>
                <w:szCs w:val="24"/>
              </w:rPr>
              <w:t>1.RESTAUREERIMISTÖÖDE DOKUMENTEERIMINE</w:t>
            </w:r>
          </w:p>
          <w:p w:rsidR="0006632E" w:rsidRDefault="0006632E" w:rsidP="0006632E">
            <w:pPr>
              <w:ind w:right="215"/>
              <w:rPr>
                <w:rFonts w:ascii="Times New Roman" w:eastAsia="Times New Roman" w:hAnsi="Times New Roman"/>
                <w:sz w:val="24"/>
                <w:szCs w:val="24"/>
              </w:rPr>
            </w:pPr>
            <w:r w:rsidRPr="0006632E">
              <w:rPr>
                <w:rFonts w:ascii="Times New Roman" w:eastAsia="Times New Roman" w:hAnsi="Times New Roman"/>
                <w:sz w:val="24"/>
                <w:szCs w:val="24"/>
              </w:rPr>
              <w:t>Dokumenteerimise eesmärk. Dokumenteerimise osa konserveerimis- ja restaureerimisprotsessis. Dokumenteerimise meetodid. Allikaotsingute ja taustauuringute võimalused. Ehitusajalooliste uuringute eesmärk. Arhitektuurimälestiste ja muinsuskaitsealal paiknevate ehitiste uurimise, konserveerimise ja remondi dokumentatsiooni kooskõlastamise kord ja vormistamise nõuded. Arhitektuuriajaloolise uurimistöö meetodid ja eritingimused. Hoone uurimine ja mõõdistamine. Arhiiviuuringud. Mõõdistamine. Väliuuringud.</w:t>
            </w:r>
          </w:p>
          <w:p w:rsidR="0006632E" w:rsidRPr="0006632E" w:rsidRDefault="0006632E" w:rsidP="0006632E">
            <w:pPr>
              <w:ind w:right="215"/>
              <w:rPr>
                <w:rFonts w:ascii="Times New Roman" w:eastAsia="Times New Roman" w:hAnsi="Times New Roman"/>
                <w:sz w:val="24"/>
                <w:szCs w:val="24"/>
              </w:rPr>
            </w:pPr>
          </w:p>
          <w:p w:rsidR="0006632E" w:rsidRPr="0006632E" w:rsidRDefault="0006632E" w:rsidP="0006632E">
            <w:pPr>
              <w:ind w:right="215"/>
              <w:rPr>
                <w:rFonts w:ascii="Times New Roman" w:eastAsia="Times New Roman" w:hAnsi="Times New Roman"/>
                <w:b/>
                <w:i/>
                <w:sz w:val="24"/>
                <w:szCs w:val="24"/>
              </w:rPr>
            </w:pPr>
            <w:r w:rsidRPr="0006632E">
              <w:rPr>
                <w:rFonts w:ascii="Times New Roman" w:eastAsia="Times New Roman" w:hAnsi="Times New Roman"/>
                <w:b/>
                <w:i/>
                <w:sz w:val="24"/>
                <w:szCs w:val="24"/>
              </w:rPr>
              <w:t>2.ESITLUSTEHNIKAD</w:t>
            </w:r>
          </w:p>
          <w:p w:rsidR="00F02D6F" w:rsidRPr="00F02D6F" w:rsidRDefault="0006632E" w:rsidP="0006632E">
            <w:pPr>
              <w:ind w:right="215"/>
              <w:rPr>
                <w:rFonts w:ascii="Times New Roman" w:eastAsia="Times New Roman" w:hAnsi="Times New Roman"/>
                <w:sz w:val="24"/>
                <w:szCs w:val="24"/>
              </w:rPr>
            </w:pPr>
            <w:r w:rsidRPr="0006632E">
              <w:rPr>
                <w:rFonts w:ascii="Times New Roman" w:eastAsia="Times New Roman" w:hAnsi="Times New Roman"/>
                <w:sz w:val="24"/>
                <w:szCs w:val="24"/>
              </w:rPr>
              <w:t xml:space="preserve">Portfoolio , enese esitamiskunst . Portfoolio koostamise eesmärgid, põhimõtted, </w:t>
            </w:r>
            <w:proofErr w:type="spellStart"/>
            <w:r w:rsidRPr="0006632E">
              <w:rPr>
                <w:rFonts w:ascii="Times New Roman" w:eastAsia="Times New Roman" w:hAnsi="Times New Roman"/>
                <w:sz w:val="24"/>
                <w:szCs w:val="24"/>
              </w:rPr>
              <w:t>rakendusalad.Portfoolio</w:t>
            </w:r>
            <w:proofErr w:type="spellEnd"/>
            <w:r w:rsidRPr="0006632E">
              <w:rPr>
                <w:rFonts w:ascii="Times New Roman" w:eastAsia="Times New Roman" w:hAnsi="Times New Roman"/>
                <w:sz w:val="24"/>
                <w:szCs w:val="24"/>
              </w:rPr>
              <w:t xml:space="preserve"> formaat, ülesehituse printsiibid .Idee otsing ja tehtud tööde piltide </w:t>
            </w:r>
            <w:proofErr w:type="spellStart"/>
            <w:r w:rsidRPr="0006632E">
              <w:rPr>
                <w:rFonts w:ascii="Times New Roman" w:eastAsia="Times New Roman" w:hAnsi="Times New Roman"/>
                <w:sz w:val="24"/>
                <w:szCs w:val="24"/>
              </w:rPr>
              <w:t>kokkukogumine</w:t>
            </w:r>
            <w:proofErr w:type="spellEnd"/>
            <w:r w:rsidRPr="0006632E">
              <w:rPr>
                <w:rFonts w:ascii="Times New Roman" w:eastAsia="Times New Roman" w:hAnsi="Times New Roman"/>
                <w:sz w:val="24"/>
                <w:szCs w:val="24"/>
              </w:rPr>
              <w:t xml:space="preserve">. tööde selektsioon. Portfoolio kujundamine paberkandjal. Teksti liigid žanripõhiselt (uurimus, tööprotsessi kirjeldus, aruanne ) Oskuskeel ja </w:t>
            </w:r>
            <w:proofErr w:type="spellStart"/>
            <w:r w:rsidRPr="0006632E">
              <w:rPr>
                <w:rFonts w:ascii="Times New Roman" w:eastAsia="Times New Roman" w:hAnsi="Times New Roman"/>
                <w:sz w:val="24"/>
                <w:szCs w:val="24"/>
              </w:rPr>
              <w:t>üldkeel</w:t>
            </w:r>
            <w:proofErr w:type="spellEnd"/>
            <w:r w:rsidRPr="0006632E">
              <w:rPr>
                <w:rFonts w:ascii="Times New Roman" w:eastAsia="Times New Roman" w:hAnsi="Times New Roman"/>
                <w:sz w:val="24"/>
                <w:szCs w:val="24"/>
              </w:rPr>
              <w:t xml:space="preserve">. Refereerimine, tsiteerimine, allikatele viitamine, nõuded </w:t>
            </w:r>
            <w:proofErr w:type="spellStart"/>
            <w:r w:rsidRPr="0006632E">
              <w:rPr>
                <w:rFonts w:ascii="Times New Roman" w:eastAsia="Times New Roman" w:hAnsi="Times New Roman"/>
                <w:sz w:val="24"/>
                <w:szCs w:val="24"/>
              </w:rPr>
              <w:t>kirjandusloetelule,.Näidised</w:t>
            </w:r>
            <w:proofErr w:type="spellEnd"/>
            <w:r w:rsidRPr="0006632E">
              <w:rPr>
                <w:rFonts w:ascii="Times New Roman" w:eastAsia="Times New Roman" w:hAnsi="Times New Roman"/>
                <w:sz w:val="24"/>
                <w:szCs w:val="24"/>
              </w:rPr>
              <w:t xml:space="preserve"> ja </w:t>
            </w:r>
            <w:proofErr w:type="spellStart"/>
            <w:r w:rsidRPr="0006632E">
              <w:rPr>
                <w:rFonts w:ascii="Times New Roman" w:eastAsia="Times New Roman" w:hAnsi="Times New Roman"/>
                <w:sz w:val="24"/>
                <w:szCs w:val="24"/>
              </w:rPr>
              <w:t>väljaprintimisvõimalused</w:t>
            </w:r>
            <w:proofErr w:type="spellEnd"/>
            <w:r w:rsidRPr="0006632E">
              <w:rPr>
                <w:rFonts w:ascii="Times New Roman" w:eastAsia="Times New Roman" w:hAnsi="Times New Roman"/>
                <w:sz w:val="24"/>
                <w:szCs w:val="24"/>
              </w:rPr>
              <w:t>. Portfoolio esitlemine ja kaitsmine.</w:t>
            </w:r>
          </w:p>
          <w:p w:rsidR="00F02D6F" w:rsidRPr="00F02D6F" w:rsidRDefault="00F02D6F" w:rsidP="00F02D6F">
            <w:pPr>
              <w:ind w:right="215"/>
              <w:rPr>
                <w:rFonts w:ascii="Times New Roman" w:eastAsia="Times New Roman" w:hAnsi="Times New Roman"/>
                <w:sz w:val="24"/>
                <w:szCs w:val="24"/>
              </w:rPr>
            </w:pPr>
          </w:p>
          <w:p w:rsidR="00F02D6F" w:rsidRPr="00F02D6F" w:rsidRDefault="00F02D6F" w:rsidP="00F02D6F">
            <w:pPr>
              <w:jc w:val="both"/>
              <w:rPr>
                <w:rFonts w:ascii="Times New Roman" w:eastAsia="Times New Roman" w:hAnsi="Times New Roman"/>
                <w:b/>
                <w:i/>
                <w:sz w:val="24"/>
                <w:szCs w:val="24"/>
              </w:rPr>
            </w:pPr>
          </w:p>
        </w:tc>
      </w:tr>
      <w:tr w:rsidR="000E0C68" w:rsidRPr="00F02D6F" w:rsidTr="009534A2">
        <w:trPr>
          <w:trHeight w:val="3396"/>
        </w:trPr>
        <w:tc>
          <w:tcPr>
            <w:tcW w:w="4390" w:type="dxa"/>
          </w:tcPr>
          <w:p w:rsidR="000E0C68" w:rsidRPr="00F02D6F" w:rsidRDefault="000E0C68" w:rsidP="00F02D6F">
            <w:pPr>
              <w:ind w:right="215"/>
              <w:rPr>
                <w:rFonts w:ascii="Times New Roman" w:eastAsia="Times New Roman" w:hAnsi="Times New Roman"/>
                <w:b/>
                <w:sz w:val="24"/>
                <w:szCs w:val="24"/>
              </w:rPr>
            </w:pPr>
            <w:r>
              <w:rPr>
                <w:rFonts w:ascii="Times New Roman" w:eastAsia="Times New Roman" w:hAnsi="Times New Roman"/>
                <w:b/>
                <w:sz w:val="24"/>
                <w:szCs w:val="24"/>
              </w:rPr>
              <w:t>ÕPPEMATERJALID</w:t>
            </w:r>
          </w:p>
        </w:tc>
        <w:tc>
          <w:tcPr>
            <w:tcW w:w="10460" w:type="dxa"/>
          </w:tcPr>
          <w:p w:rsidR="000E0C68" w:rsidRPr="000E0C68" w:rsidRDefault="000E0C68" w:rsidP="001307FA">
            <w:pPr>
              <w:pStyle w:val="Loendilik"/>
              <w:numPr>
                <w:ilvl w:val="0"/>
                <w:numId w:val="44"/>
              </w:numPr>
              <w:ind w:right="215"/>
              <w:rPr>
                <w:rFonts w:ascii="Times New Roman" w:eastAsia="Times New Roman" w:hAnsi="Times New Roman" w:cs="Times New Roman"/>
                <w:b/>
                <w:sz w:val="24"/>
                <w:szCs w:val="24"/>
              </w:rPr>
            </w:pPr>
            <w:r w:rsidRPr="000E0C68">
              <w:rPr>
                <w:rFonts w:ascii="Times New Roman" w:eastAsia="Times New Roman" w:hAnsi="Times New Roman" w:cs="Times New Roman"/>
                <w:sz w:val="24"/>
                <w:szCs w:val="24"/>
              </w:rPr>
              <w:t xml:space="preserve">Konserveerimisbioloogia K. </w:t>
            </w:r>
            <w:proofErr w:type="spellStart"/>
            <w:r w:rsidRPr="000E0C68">
              <w:rPr>
                <w:rFonts w:ascii="Times New Roman" w:eastAsia="Times New Roman" w:hAnsi="Times New Roman" w:cs="Times New Roman"/>
                <w:sz w:val="24"/>
                <w:szCs w:val="24"/>
              </w:rPr>
              <w:t>Konsa</w:t>
            </w:r>
            <w:proofErr w:type="spellEnd"/>
            <w:r w:rsidRPr="000E0C68">
              <w:rPr>
                <w:rFonts w:ascii="Times New Roman" w:eastAsia="Times New Roman" w:hAnsi="Times New Roman" w:cs="Times New Roman"/>
                <w:sz w:val="24"/>
                <w:szCs w:val="24"/>
              </w:rPr>
              <w:t xml:space="preserve"> EKA 2006 </w:t>
            </w:r>
          </w:p>
          <w:p w:rsidR="000E0C68" w:rsidRPr="000E0C68" w:rsidRDefault="000E0C68" w:rsidP="001307FA">
            <w:pPr>
              <w:pStyle w:val="Loendilik"/>
              <w:numPr>
                <w:ilvl w:val="0"/>
                <w:numId w:val="44"/>
              </w:numPr>
              <w:ind w:right="215"/>
              <w:rPr>
                <w:rFonts w:ascii="Times New Roman" w:eastAsia="Times New Roman" w:hAnsi="Times New Roman" w:cs="Times New Roman"/>
                <w:b/>
                <w:sz w:val="24"/>
                <w:szCs w:val="24"/>
              </w:rPr>
            </w:pPr>
            <w:r w:rsidRPr="000E0C68">
              <w:rPr>
                <w:rFonts w:ascii="Times New Roman" w:eastAsia="Times New Roman" w:hAnsi="Times New Roman" w:cs="Times New Roman"/>
                <w:sz w:val="24"/>
                <w:szCs w:val="24"/>
              </w:rPr>
              <w:t xml:space="preserve">Restaureerimise põhimõtted, ehitustehnoloogia ja materjalid“ // Rootsi Riigi Muinsuskaitseamet, 1997 </w:t>
            </w:r>
          </w:p>
          <w:p w:rsidR="000E0C68" w:rsidRPr="000E0C68" w:rsidRDefault="000E0C68" w:rsidP="001307FA">
            <w:pPr>
              <w:pStyle w:val="Loendilik"/>
              <w:numPr>
                <w:ilvl w:val="0"/>
                <w:numId w:val="44"/>
              </w:numPr>
              <w:ind w:right="215"/>
              <w:rPr>
                <w:rFonts w:ascii="Times New Roman" w:eastAsia="Times New Roman" w:hAnsi="Times New Roman" w:cs="Times New Roman"/>
                <w:b/>
                <w:sz w:val="24"/>
                <w:szCs w:val="24"/>
              </w:rPr>
            </w:pPr>
            <w:r w:rsidRPr="000E0C68">
              <w:rPr>
                <w:rFonts w:ascii="Times New Roman" w:eastAsia="Times New Roman" w:hAnsi="Times New Roman" w:cs="Times New Roman"/>
                <w:sz w:val="24"/>
                <w:szCs w:val="24"/>
              </w:rPr>
              <w:t xml:space="preserve">Muinsuskaitse aastaraamat , Muinsuskaitseamet, 2004- 2014 </w:t>
            </w:r>
          </w:p>
          <w:p w:rsidR="000E0C68" w:rsidRPr="000E0C68" w:rsidRDefault="000E0C68" w:rsidP="001307FA">
            <w:pPr>
              <w:pStyle w:val="Loendilik"/>
              <w:numPr>
                <w:ilvl w:val="0"/>
                <w:numId w:val="44"/>
              </w:numPr>
              <w:ind w:right="215"/>
              <w:rPr>
                <w:rFonts w:ascii="Times New Roman" w:eastAsia="Times New Roman" w:hAnsi="Times New Roman" w:cs="Times New Roman"/>
                <w:b/>
                <w:sz w:val="24"/>
                <w:szCs w:val="24"/>
              </w:rPr>
            </w:pPr>
            <w:r w:rsidRPr="000E0C68">
              <w:rPr>
                <w:rFonts w:ascii="Times New Roman" w:eastAsia="Times New Roman" w:hAnsi="Times New Roman" w:cs="Times New Roman"/>
                <w:sz w:val="24"/>
                <w:szCs w:val="24"/>
              </w:rPr>
              <w:t xml:space="preserve">Kodu vana majas T. </w:t>
            </w:r>
            <w:proofErr w:type="spellStart"/>
            <w:r w:rsidRPr="000E0C68">
              <w:rPr>
                <w:rFonts w:ascii="Times New Roman" w:eastAsia="Times New Roman" w:hAnsi="Times New Roman" w:cs="Times New Roman"/>
                <w:sz w:val="24"/>
                <w:szCs w:val="24"/>
              </w:rPr>
              <w:t>Elvisto</w:t>
            </w:r>
            <w:proofErr w:type="spellEnd"/>
            <w:r w:rsidRPr="000E0C68">
              <w:rPr>
                <w:rFonts w:ascii="Times New Roman" w:eastAsia="Times New Roman" w:hAnsi="Times New Roman" w:cs="Times New Roman"/>
                <w:sz w:val="24"/>
                <w:szCs w:val="24"/>
              </w:rPr>
              <w:t xml:space="preserve">; R. Pere 2006 </w:t>
            </w:r>
          </w:p>
          <w:p w:rsidR="000E0C68" w:rsidRPr="000E0C68" w:rsidRDefault="000E0C68" w:rsidP="001307FA">
            <w:pPr>
              <w:pStyle w:val="Loendilik"/>
              <w:numPr>
                <w:ilvl w:val="0"/>
                <w:numId w:val="44"/>
              </w:numPr>
              <w:ind w:right="215"/>
              <w:rPr>
                <w:rFonts w:ascii="Times New Roman" w:eastAsia="Times New Roman" w:hAnsi="Times New Roman" w:cs="Times New Roman"/>
                <w:b/>
                <w:sz w:val="24"/>
                <w:szCs w:val="24"/>
              </w:rPr>
            </w:pPr>
            <w:r>
              <w:rPr>
                <w:rFonts w:ascii="Times New Roman" w:eastAsia="Times New Roman" w:hAnsi="Times New Roman" w:cs="Times New Roman"/>
                <w:sz w:val="24"/>
                <w:szCs w:val="24"/>
              </w:rPr>
              <w:t>Viljandi Kutseõppekeskuse</w:t>
            </w:r>
            <w:r w:rsidRPr="000E0C68">
              <w:rPr>
                <w:rFonts w:ascii="Times New Roman" w:eastAsia="Times New Roman" w:hAnsi="Times New Roman" w:cs="Times New Roman"/>
                <w:sz w:val="24"/>
                <w:szCs w:val="24"/>
              </w:rPr>
              <w:t xml:space="preserve"> lõpetamise nõuded ja kord portfoolioga lõpetamist reguleerivad lõigud. </w:t>
            </w:r>
          </w:p>
          <w:p w:rsidR="000E0C68" w:rsidRPr="000E0C68" w:rsidRDefault="000E0C68" w:rsidP="001307FA">
            <w:pPr>
              <w:pStyle w:val="Loendilik"/>
              <w:numPr>
                <w:ilvl w:val="0"/>
                <w:numId w:val="44"/>
              </w:numPr>
              <w:ind w:right="215"/>
              <w:rPr>
                <w:rFonts w:ascii="Times New Roman" w:eastAsia="Times New Roman" w:hAnsi="Times New Roman" w:cs="Times New Roman"/>
                <w:b/>
                <w:sz w:val="24"/>
                <w:szCs w:val="24"/>
              </w:rPr>
            </w:pPr>
            <w:r>
              <w:rPr>
                <w:rFonts w:ascii="Times New Roman" w:eastAsia="Times New Roman" w:hAnsi="Times New Roman" w:cs="Times New Roman"/>
                <w:sz w:val="24"/>
                <w:szCs w:val="24"/>
              </w:rPr>
              <w:t>Viljandi Kutseõppekeskuse</w:t>
            </w:r>
            <w:r w:rsidRPr="000E0C68">
              <w:rPr>
                <w:rFonts w:ascii="Times New Roman" w:eastAsia="Times New Roman" w:hAnsi="Times New Roman" w:cs="Times New Roman"/>
                <w:sz w:val="24"/>
                <w:szCs w:val="24"/>
              </w:rPr>
              <w:t xml:space="preserve"> kirjalike tööde vormistamise nõuded</w:t>
            </w:r>
            <w:r w:rsidRPr="000E0C68">
              <w:rPr>
                <w:rFonts w:ascii="Times New Roman" w:eastAsia="Times New Roman" w:hAnsi="Times New Roman" w:cs="Times New Roman"/>
                <w:b/>
                <w:sz w:val="24"/>
                <w:szCs w:val="24"/>
              </w:rPr>
              <w:t>.</w:t>
            </w: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1464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3499"/>
        <w:gridCol w:w="465"/>
        <w:gridCol w:w="680"/>
        <w:gridCol w:w="4206"/>
        <w:gridCol w:w="2415"/>
        <w:gridCol w:w="3302"/>
        <w:gridCol w:w="39"/>
      </w:tblGrid>
      <w:tr w:rsidR="00F02D6F" w:rsidRPr="00F02D6F" w:rsidTr="00FB334D">
        <w:trPr>
          <w:gridBefore w:val="1"/>
          <w:gridAfter w:val="1"/>
          <w:wBefore w:w="39" w:type="dxa"/>
          <w:wAfter w:w="39" w:type="dxa"/>
        </w:trPr>
        <w:tc>
          <w:tcPr>
            <w:tcW w:w="14567" w:type="dxa"/>
            <w:gridSpan w:val="6"/>
            <w:hideMark/>
          </w:tcPr>
          <w:p w:rsidR="00F02D6F" w:rsidRPr="00F02D6F" w:rsidRDefault="00F02D6F" w:rsidP="00313ECB">
            <w:pPr>
              <w:widowControl w:val="0"/>
              <w:autoSpaceDE w:val="0"/>
              <w:autoSpaceDN w:val="0"/>
              <w:adjustRightInd w:val="0"/>
              <w:spacing w:after="0"/>
              <w:jc w:val="center"/>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VILAJNDI KUTSEÕPPEKESKUSE ÕPPEKAVA „</w:t>
            </w:r>
            <w:r w:rsidR="00313ECB">
              <w:rPr>
                <w:rFonts w:ascii="Times New Roman" w:eastAsiaTheme="minorEastAsia" w:hAnsi="Times New Roman" w:cs="Times New Roman"/>
                <w:b/>
                <w:iCs/>
                <w:sz w:val="24"/>
                <w:szCs w:val="24"/>
                <w:lang w:eastAsia="et-EE"/>
              </w:rPr>
              <w:t>KIVI</w:t>
            </w:r>
            <w:r w:rsidR="00B3419C">
              <w:rPr>
                <w:rFonts w:ascii="Times New Roman" w:eastAsiaTheme="minorEastAsia" w:hAnsi="Times New Roman" w:cs="Times New Roman"/>
                <w:b/>
                <w:iCs/>
                <w:sz w:val="24"/>
                <w:szCs w:val="24"/>
                <w:lang w:eastAsia="et-EE"/>
              </w:rPr>
              <w:t>EHITISTE RESTAURAATOR</w:t>
            </w:r>
            <w:r w:rsidRPr="00F02D6F">
              <w:rPr>
                <w:rFonts w:ascii="Times New Roman" w:eastAsiaTheme="minorEastAsia" w:hAnsi="Times New Roman" w:cs="Times New Roman"/>
                <w:b/>
                <w:iCs/>
                <w:sz w:val="24"/>
                <w:szCs w:val="24"/>
                <w:lang w:eastAsia="et-EE"/>
              </w:rPr>
              <w:t>“  MOODULI RAKENDUSKAVA</w:t>
            </w:r>
          </w:p>
        </w:tc>
      </w:tr>
      <w:tr w:rsidR="00F02D6F" w:rsidRPr="00F02D6F" w:rsidTr="00FB334D">
        <w:trPr>
          <w:gridBefore w:val="1"/>
          <w:gridAfter w:val="1"/>
          <w:wBefore w:w="39" w:type="dxa"/>
          <w:wAfter w:w="39" w:type="dxa"/>
        </w:trPr>
        <w:tc>
          <w:tcPr>
            <w:tcW w:w="3499"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SIHTRÜHM</w:t>
            </w:r>
          </w:p>
        </w:tc>
        <w:tc>
          <w:tcPr>
            <w:tcW w:w="11068" w:type="dxa"/>
            <w:gridSpan w:val="5"/>
          </w:tcPr>
          <w:p w:rsidR="00F02D6F" w:rsidRPr="00F02D6F" w:rsidRDefault="00B3419C"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Pr>
                <w:rFonts w:ascii="Times New Roman" w:eastAsiaTheme="minorEastAsia" w:hAnsi="Times New Roman" w:cs="Times New Roman"/>
                <w:sz w:val="24"/>
                <w:szCs w:val="24"/>
              </w:rPr>
              <w:t>Kesk</w:t>
            </w:r>
            <w:r w:rsidR="00F02D6F" w:rsidRPr="00F02D6F">
              <w:rPr>
                <w:rFonts w:ascii="Times New Roman" w:eastAsiaTheme="minorEastAsia" w:hAnsi="Times New Roman" w:cs="Times New Roman"/>
                <w:sz w:val="24"/>
                <w:szCs w:val="24"/>
              </w:rPr>
              <w:t>hariduse omandanud õppur</w:t>
            </w:r>
          </w:p>
        </w:tc>
      </w:tr>
      <w:tr w:rsidR="00F02D6F" w:rsidRPr="00F02D6F" w:rsidTr="00FB334D">
        <w:trPr>
          <w:gridBefore w:val="1"/>
          <w:gridAfter w:val="1"/>
          <w:wBefore w:w="39" w:type="dxa"/>
          <w:wAfter w:w="39" w:type="dxa"/>
        </w:trPr>
        <w:tc>
          <w:tcPr>
            <w:tcW w:w="3499"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ÕPPEVORM</w:t>
            </w:r>
          </w:p>
        </w:tc>
        <w:tc>
          <w:tcPr>
            <w:tcW w:w="11068" w:type="dxa"/>
            <w:gridSpan w:val="5"/>
          </w:tcPr>
          <w:p w:rsidR="00F02D6F" w:rsidRPr="00F02D6F" w:rsidRDefault="006C587D" w:rsidP="00F02D6F">
            <w:pPr>
              <w:widowControl w:val="0"/>
              <w:autoSpaceDE w:val="0"/>
              <w:autoSpaceDN w:val="0"/>
              <w:adjustRightInd w:val="0"/>
              <w:spacing w:after="0"/>
              <w:rPr>
                <w:rFonts w:ascii="Times New Roman" w:eastAsiaTheme="minorEastAsia" w:hAnsi="Times New Roman" w:cs="Times New Roman"/>
                <w:iCs/>
                <w:sz w:val="24"/>
                <w:szCs w:val="24"/>
                <w:lang w:eastAsia="et-EE"/>
              </w:rPr>
            </w:pPr>
            <w:r w:rsidRPr="006C587D">
              <w:rPr>
                <w:rFonts w:ascii="Times New Roman" w:eastAsiaTheme="minorEastAsia" w:hAnsi="Times New Roman" w:cs="Times New Roman"/>
                <w:iCs/>
                <w:sz w:val="24"/>
                <w:szCs w:val="24"/>
                <w:lang w:eastAsia="et-EE"/>
              </w:rPr>
              <w:t>Mittestatsionaarne õpe</w:t>
            </w:r>
          </w:p>
        </w:tc>
      </w:tr>
      <w:tr w:rsidR="00F02D6F" w:rsidRPr="00F02D6F" w:rsidTr="00FB334D">
        <w:trPr>
          <w:gridBefore w:val="1"/>
          <w:gridAfter w:val="1"/>
          <w:wBefore w:w="39" w:type="dxa"/>
          <w:wAfter w:w="39" w:type="dxa"/>
        </w:trPr>
        <w:tc>
          <w:tcPr>
            <w:tcW w:w="3499"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NR.</w:t>
            </w:r>
          </w:p>
        </w:tc>
        <w:tc>
          <w:tcPr>
            <w:tcW w:w="5351" w:type="dxa"/>
            <w:gridSpan w:val="3"/>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NIMETUS</w:t>
            </w:r>
          </w:p>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c>
          <w:tcPr>
            <w:tcW w:w="2415"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MOODULI MAHT (EKAP)</w:t>
            </w:r>
          </w:p>
        </w:tc>
        <w:tc>
          <w:tcPr>
            <w:tcW w:w="3302" w:type="dxa"/>
            <w:hideMark/>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ÕPETAJAD</w:t>
            </w:r>
          </w:p>
        </w:tc>
      </w:tr>
      <w:tr w:rsidR="00F02D6F" w:rsidRPr="00F02D6F" w:rsidTr="00FB334D">
        <w:trPr>
          <w:gridBefore w:val="1"/>
          <w:gridAfter w:val="1"/>
          <w:wBefore w:w="39" w:type="dxa"/>
          <w:wAfter w:w="39" w:type="dxa"/>
        </w:trPr>
        <w:tc>
          <w:tcPr>
            <w:tcW w:w="3499" w:type="dxa"/>
          </w:tcPr>
          <w:p w:rsidR="00F02D6F" w:rsidRPr="00F02D6F" w:rsidRDefault="00F02D6F" w:rsidP="000D7754">
            <w:pPr>
              <w:widowControl w:val="0"/>
              <w:numPr>
                <w:ilvl w:val="0"/>
                <w:numId w:val="2"/>
              </w:numPr>
              <w:autoSpaceDE w:val="0"/>
              <w:autoSpaceDN w:val="0"/>
              <w:adjustRightInd w:val="0"/>
              <w:spacing w:after="0" w:line="240" w:lineRule="auto"/>
              <w:contextualSpacing/>
              <w:rPr>
                <w:rFonts w:ascii="Times New Roman" w:eastAsiaTheme="minorEastAsia" w:hAnsi="Times New Roman" w:cs="Times New Roman"/>
                <w:b/>
                <w:iCs/>
                <w:sz w:val="24"/>
                <w:szCs w:val="24"/>
                <w:lang w:eastAsia="et-EE"/>
              </w:rPr>
            </w:pPr>
          </w:p>
        </w:tc>
        <w:tc>
          <w:tcPr>
            <w:tcW w:w="5351" w:type="dxa"/>
            <w:gridSpan w:val="3"/>
          </w:tcPr>
          <w:p w:rsidR="00F02D6F" w:rsidRPr="00F02D6F" w:rsidRDefault="002C375E" w:rsidP="00573165">
            <w:pPr>
              <w:widowControl w:val="0"/>
              <w:autoSpaceDE w:val="0"/>
              <w:autoSpaceDN w:val="0"/>
              <w:adjustRightInd w:val="0"/>
              <w:spacing w:after="0"/>
              <w:rPr>
                <w:rFonts w:ascii="Times New Roman" w:eastAsiaTheme="minorEastAsia" w:hAnsi="Times New Roman" w:cs="Times New Roman"/>
                <w:b/>
                <w:iCs/>
                <w:sz w:val="24"/>
                <w:szCs w:val="24"/>
                <w:lang w:eastAsia="et-EE"/>
              </w:rPr>
            </w:pPr>
            <w:r>
              <w:rPr>
                <w:rFonts w:ascii="Times New Roman" w:eastAsiaTheme="minorEastAsia" w:hAnsi="Times New Roman" w:cs="Times New Roman"/>
                <w:b/>
                <w:iCs/>
                <w:sz w:val="24"/>
                <w:szCs w:val="24"/>
                <w:lang w:eastAsia="et-EE"/>
              </w:rPr>
              <w:t>KIVI</w:t>
            </w:r>
            <w:r w:rsidR="00573165">
              <w:rPr>
                <w:rFonts w:ascii="Times New Roman" w:eastAsiaTheme="minorEastAsia" w:hAnsi="Times New Roman" w:cs="Times New Roman"/>
                <w:b/>
                <w:iCs/>
                <w:sz w:val="24"/>
                <w:szCs w:val="24"/>
                <w:lang w:eastAsia="et-EE"/>
              </w:rPr>
              <w:t>EHITISTE RESTAUREERIMINE</w:t>
            </w:r>
          </w:p>
        </w:tc>
        <w:tc>
          <w:tcPr>
            <w:tcW w:w="2415" w:type="dxa"/>
          </w:tcPr>
          <w:p w:rsidR="00F02D6F" w:rsidRPr="00F02D6F" w:rsidRDefault="00313ECB" w:rsidP="003B6869">
            <w:pPr>
              <w:widowControl w:val="0"/>
              <w:autoSpaceDE w:val="0"/>
              <w:autoSpaceDN w:val="0"/>
              <w:adjustRightInd w:val="0"/>
              <w:spacing w:after="0"/>
              <w:rPr>
                <w:rFonts w:ascii="Times New Roman" w:eastAsiaTheme="minorEastAsia" w:hAnsi="Times New Roman" w:cs="Times New Roman"/>
                <w:b/>
                <w:iCs/>
                <w:sz w:val="24"/>
                <w:szCs w:val="24"/>
                <w:lang w:eastAsia="et-EE"/>
              </w:rPr>
            </w:pPr>
            <w:r>
              <w:rPr>
                <w:rFonts w:ascii="Times New Roman" w:eastAsiaTheme="minorEastAsia" w:hAnsi="Times New Roman" w:cs="Times New Roman"/>
                <w:b/>
                <w:iCs/>
                <w:sz w:val="24"/>
                <w:szCs w:val="24"/>
                <w:lang w:eastAsia="et-EE"/>
              </w:rPr>
              <w:t>1</w:t>
            </w:r>
            <w:r w:rsidR="003B6869">
              <w:rPr>
                <w:rFonts w:ascii="Times New Roman" w:eastAsiaTheme="minorEastAsia" w:hAnsi="Times New Roman" w:cs="Times New Roman"/>
                <w:b/>
                <w:iCs/>
                <w:sz w:val="24"/>
                <w:szCs w:val="24"/>
                <w:lang w:eastAsia="et-EE"/>
              </w:rPr>
              <w:t>3</w:t>
            </w:r>
            <w:r w:rsidR="00F02D6F" w:rsidRPr="00F02D6F">
              <w:rPr>
                <w:rFonts w:ascii="Times New Roman" w:eastAsiaTheme="minorEastAsia" w:hAnsi="Times New Roman" w:cs="Times New Roman"/>
                <w:b/>
                <w:iCs/>
                <w:sz w:val="24"/>
                <w:szCs w:val="24"/>
                <w:lang w:eastAsia="et-EE"/>
              </w:rPr>
              <w:t xml:space="preserve"> EKAP</w:t>
            </w:r>
          </w:p>
        </w:tc>
        <w:tc>
          <w:tcPr>
            <w:tcW w:w="3302" w:type="dxa"/>
          </w:tcPr>
          <w:p w:rsidR="00F02D6F" w:rsidRPr="00F02D6F" w:rsidRDefault="00F02D6F" w:rsidP="00F02D6F">
            <w:pPr>
              <w:widowControl w:val="0"/>
              <w:autoSpaceDE w:val="0"/>
              <w:autoSpaceDN w:val="0"/>
              <w:adjustRightInd w:val="0"/>
              <w:spacing w:after="0"/>
              <w:rPr>
                <w:rFonts w:ascii="Times New Roman" w:eastAsiaTheme="minorEastAsia" w:hAnsi="Times New Roman" w:cs="Times New Roman"/>
                <w:b/>
                <w:iCs/>
                <w:sz w:val="24"/>
                <w:szCs w:val="24"/>
                <w:lang w:eastAsia="et-EE"/>
              </w:rPr>
            </w:pPr>
          </w:p>
        </w:tc>
      </w:tr>
      <w:tr w:rsidR="00F02D6F" w:rsidRPr="00F02D6F" w:rsidTr="00FB334D">
        <w:tblPrEx>
          <w:tblLook w:val="01E0" w:firstRow="1" w:lastRow="1" w:firstColumn="1" w:lastColumn="1" w:noHBand="0" w:noVBand="0"/>
        </w:tblPrEx>
        <w:trPr>
          <w:gridAfter w:val="1"/>
          <w:wAfter w:w="39" w:type="dxa"/>
          <w:trHeight w:val="303"/>
        </w:trPr>
        <w:tc>
          <w:tcPr>
            <w:tcW w:w="4683" w:type="dxa"/>
            <w:gridSpan w:val="4"/>
            <w:tcBorders>
              <w:top w:val="single" w:sz="4" w:space="0" w:color="auto"/>
              <w:left w:val="single" w:sz="4" w:space="0" w:color="auto"/>
              <w:bottom w:val="single" w:sz="4" w:space="0" w:color="auto"/>
              <w:right w:val="single" w:sz="4" w:space="0" w:color="auto"/>
            </w:tcBorders>
          </w:tcPr>
          <w:p w:rsidR="00F02D6F" w:rsidRPr="00F02D6F" w:rsidRDefault="00F02D6F" w:rsidP="00F02D6F">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NÕUDED MOODULI ALUSTAMISEKS</w:t>
            </w:r>
          </w:p>
        </w:tc>
        <w:tc>
          <w:tcPr>
            <w:tcW w:w="9923" w:type="dxa"/>
            <w:gridSpan w:val="3"/>
            <w:tcBorders>
              <w:top w:val="single" w:sz="4" w:space="0" w:color="auto"/>
              <w:left w:val="single" w:sz="4" w:space="0" w:color="auto"/>
              <w:bottom w:val="single" w:sz="4" w:space="0" w:color="auto"/>
              <w:right w:val="single" w:sz="4" w:space="0" w:color="auto"/>
            </w:tcBorders>
            <w:hideMark/>
          </w:tcPr>
          <w:p w:rsidR="00F02D6F" w:rsidRPr="00F02D6F" w:rsidRDefault="00F02D6F" w:rsidP="00573165">
            <w:pPr>
              <w:spacing w:after="0"/>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Läbitud moodul  nr. </w:t>
            </w:r>
            <w:r w:rsidR="00573165">
              <w:rPr>
                <w:rFonts w:ascii="Times New Roman" w:eastAsia="Times New Roman" w:hAnsi="Times New Roman" w:cs="Times New Roman"/>
                <w:sz w:val="24"/>
                <w:szCs w:val="24"/>
                <w:lang w:eastAsia="et-EE"/>
              </w:rPr>
              <w:t>2</w:t>
            </w:r>
            <w:r w:rsidRPr="00F02D6F">
              <w:rPr>
                <w:rFonts w:ascii="Times New Roman" w:eastAsia="Times New Roman" w:hAnsi="Times New Roman" w:cs="Times New Roman"/>
                <w:sz w:val="24"/>
                <w:szCs w:val="24"/>
                <w:lang w:eastAsia="et-EE"/>
              </w:rPr>
              <w:t xml:space="preserve"> ja 3</w:t>
            </w:r>
          </w:p>
        </w:tc>
      </w:tr>
      <w:tr w:rsidR="00F02D6F" w:rsidRPr="00F02D6F" w:rsidTr="00FB334D">
        <w:tblPrEx>
          <w:tblLook w:val="01E0" w:firstRow="1" w:lastRow="1" w:firstColumn="1" w:lastColumn="1" w:noHBand="0" w:noVBand="0"/>
        </w:tblPrEx>
        <w:trPr>
          <w:gridAfter w:val="1"/>
          <w:wAfter w:w="39" w:type="dxa"/>
        </w:trPr>
        <w:tc>
          <w:tcPr>
            <w:tcW w:w="14606" w:type="dxa"/>
            <w:gridSpan w:val="7"/>
            <w:tcBorders>
              <w:top w:val="single" w:sz="4" w:space="0" w:color="auto"/>
              <w:left w:val="single" w:sz="4" w:space="0" w:color="auto"/>
              <w:bottom w:val="single" w:sz="4" w:space="0" w:color="auto"/>
              <w:right w:val="single" w:sz="4" w:space="0" w:color="auto"/>
            </w:tcBorders>
            <w:hideMark/>
          </w:tcPr>
          <w:p w:rsidR="00111BBA" w:rsidRPr="00111BBA" w:rsidRDefault="00F02D6F" w:rsidP="00111BBA">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b/>
                <w:sz w:val="24"/>
                <w:szCs w:val="24"/>
              </w:rPr>
              <w:t>EESMÄRK :</w:t>
            </w:r>
            <w:r w:rsidRPr="00F02D6F">
              <w:rPr>
                <w:rFonts w:ascii="Times New Roman" w:eastAsia="Times New Roman" w:hAnsi="Times New Roman" w:cs="Times New Roman"/>
                <w:sz w:val="24"/>
                <w:szCs w:val="24"/>
              </w:rPr>
              <w:t xml:space="preserve">  </w:t>
            </w:r>
            <w:r w:rsidR="00111BBA" w:rsidRPr="00111BBA">
              <w:rPr>
                <w:rFonts w:ascii="Times New Roman" w:eastAsia="Times New Roman" w:hAnsi="Times New Roman" w:cs="Times New Roman"/>
                <w:sz w:val="24"/>
                <w:szCs w:val="24"/>
              </w:rPr>
              <w:t>Õpetusega taotletakse, et õppija saab ülevaate kiviehitamise traditsioonist Eestis; omandab teadmised ja oskused kiviehitiste konserveerimise ja restaureerimise üldistest põhimõtetest, traditsioonilistest ja kaasaegsetest</w:t>
            </w:r>
          </w:p>
          <w:p w:rsidR="00F02D6F" w:rsidRPr="00F02D6F" w:rsidRDefault="00111BBA" w:rsidP="00111BBA">
            <w:pPr>
              <w:spacing w:after="0"/>
              <w:rPr>
                <w:rFonts w:ascii="Times New Roman" w:eastAsia="Times New Roman" w:hAnsi="Times New Roman" w:cs="Times New Roman"/>
                <w:iCs/>
                <w:sz w:val="24"/>
                <w:szCs w:val="24"/>
              </w:rPr>
            </w:pPr>
            <w:r w:rsidRPr="00111BBA">
              <w:rPr>
                <w:rFonts w:ascii="Times New Roman" w:eastAsia="Times New Roman" w:hAnsi="Times New Roman" w:cs="Times New Roman"/>
                <w:sz w:val="24"/>
                <w:szCs w:val="24"/>
              </w:rPr>
              <w:t xml:space="preserve">tehnoloogiatest ja töövõtetest; kahjustuste tekkimise põhjustest ja vältimise võimalustes; traditsiooniliste ja uute materjalide </w:t>
            </w:r>
            <w:proofErr w:type="spellStart"/>
            <w:r w:rsidRPr="00111BBA">
              <w:rPr>
                <w:rFonts w:ascii="Times New Roman" w:eastAsia="Times New Roman" w:hAnsi="Times New Roman" w:cs="Times New Roman"/>
                <w:sz w:val="24"/>
                <w:szCs w:val="24"/>
              </w:rPr>
              <w:t>sobituvusest</w:t>
            </w:r>
            <w:proofErr w:type="spellEnd"/>
            <w:r w:rsidRPr="00111BBA">
              <w:rPr>
                <w:rFonts w:ascii="Times New Roman" w:eastAsia="Times New Roman" w:hAnsi="Times New Roman" w:cs="Times New Roman"/>
                <w:sz w:val="24"/>
                <w:szCs w:val="24"/>
              </w:rPr>
              <w:t xml:space="preserve">; oskab valida sobivat </w:t>
            </w:r>
            <w:proofErr w:type="spellStart"/>
            <w:r w:rsidRPr="00111BBA">
              <w:rPr>
                <w:rFonts w:ascii="Times New Roman" w:eastAsia="Times New Roman" w:hAnsi="Times New Roman" w:cs="Times New Roman"/>
                <w:sz w:val="24"/>
                <w:szCs w:val="24"/>
              </w:rPr>
              <w:t>restaureerimismeetodikaid</w:t>
            </w:r>
            <w:proofErr w:type="spellEnd"/>
            <w:r w:rsidRPr="00111BBA">
              <w:rPr>
                <w:rFonts w:ascii="Times New Roman" w:eastAsia="Times New Roman" w:hAnsi="Times New Roman" w:cs="Times New Roman"/>
                <w:sz w:val="24"/>
                <w:szCs w:val="24"/>
              </w:rPr>
              <w:t xml:space="preserve"> sõltuvalt ehitiste väärtuskriteeriumist ja tehnilisest seisukorrast.</w:t>
            </w:r>
          </w:p>
        </w:tc>
      </w:tr>
      <w:tr w:rsidR="00F02D6F" w:rsidRPr="00F02D6F" w:rsidTr="003B1422">
        <w:tblPrEx>
          <w:tblLook w:val="01E0" w:firstRow="1" w:lastRow="1" w:firstColumn="1" w:lastColumn="1" w:noHBand="0" w:noVBand="0"/>
        </w:tblPrEx>
        <w:trPr>
          <w:gridBefore w:val="1"/>
          <w:wBefore w:w="39" w:type="dxa"/>
          <w:trHeight w:val="303"/>
        </w:trPr>
        <w:tc>
          <w:tcPr>
            <w:tcW w:w="3964" w:type="dxa"/>
            <w:gridSpan w:val="2"/>
            <w:tcBorders>
              <w:top w:val="single" w:sz="4" w:space="0" w:color="auto"/>
              <w:left w:val="single" w:sz="4" w:space="0" w:color="auto"/>
              <w:bottom w:val="single" w:sz="4" w:space="0" w:color="auto"/>
              <w:right w:val="single" w:sz="4" w:space="0" w:color="auto"/>
            </w:tcBorders>
          </w:tcPr>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Õpiväljundid</w:t>
            </w:r>
          </w:p>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sz w:val="24"/>
                <w:szCs w:val="24"/>
              </w:rPr>
              <w:t>Õppija</w:t>
            </w:r>
            <w:r w:rsidRPr="00F02D6F">
              <w:rPr>
                <w:rFonts w:ascii="Times New Roman" w:eastAsia="Times New Roman" w:hAnsi="Times New Roman" w:cs="Times New Roman"/>
                <w:b/>
                <w:sz w:val="24"/>
                <w:szCs w:val="24"/>
              </w:rPr>
              <w:t>:</w:t>
            </w:r>
          </w:p>
          <w:p w:rsidR="00F02D6F" w:rsidRPr="00F02D6F" w:rsidRDefault="00F02D6F" w:rsidP="00F02D6F">
            <w:pPr>
              <w:tabs>
                <w:tab w:val="left" w:pos="945"/>
                <w:tab w:val="left" w:pos="1800"/>
              </w:tabs>
              <w:spacing w:after="0"/>
              <w:contextualSpacing/>
              <w:rPr>
                <w:rFonts w:ascii="Times New Roman" w:eastAsia="Times New Roman" w:hAnsi="Times New Roman" w:cs="Times New Roman"/>
                <w:sz w:val="24"/>
                <w:szCs w:val="24"/>
              </w:rPr>
            </w:pPr>
          </w:p>
          <w:p w:rsidR="00F02D6F" w:rsidRPr="00F02D6F" w:rsidRDefault="00111BBA" w:rsidP="00111BBA">
            <w:pPr>
              <w:widowControl w:val="0"/>
              <w:numPr>
                <w:ilvl w:val="1"/>
                <w:numId w:val="2"/>
              </w:numPr>
              <w:tabs>
                <w:tab w:val="left" w:pos="176"/>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1BBA">
              <w:rPr>
                <w:rFonts w:ascii="Times New Roman" w:eastAsia="Times New Roman" w:hAnsi="Times New Roman" w:cs="Times New Roman"/>
                <w:sz w:val="24"/>
                <w:szCs w:val="24"/>
              </w:rPr>
              <w:t>omab ülevaade kiviehitamise ajaloost ja traditsioonist Eestis; kiviehitiste kahjustustest ja nende põhjustest; konserveerimise ja</w:t>
            </w:r>
            <w:r>
              <w:rPr>
                <w:rFonts w:ascii="Times New Roman" w:eastAsia="Times New Roman" w:hAnsi="Times New Roman" w:cs="Times New Roman"/>
                <w:sz w:val="24"/>
                <w:szCs w:val="24"/>
              </w:rPr>
              <w:t xml:space="preserve"> </w:t>
            </w:r>
            <w:r w:rsidRPr="00111BBA">
              <w:rPr>
                <w:rFonts w:ascii="Times New Roman" w:eastAsia="Times New Roman" w:hAnsi="Times New Roman" w:cs="Times New Roman"/>
                <w:sz w:val="24"/>
                <w:szCs w:val="24"/>
              </w:rPr>
              <w:t>restaureerimise võimalustest, meetoditest ; traditsioonilistest ja kaasaegsetest materjalidest ja töövahenditest</w:t>
            </w:r>
          </w:p>
        </w:tc>
        <w:tc>
          <w:tcPr>
            <w:tcW w:w="10642" w:type="dxa"/>
            <w:gridSpan w:val="5"/>
            <w:tcBorders>
              <w:top w:val="single" w:sz="4" w:space="0" w:color="auto"/>
              <w:left w:val="single" w:sz="4" w:space="0" w:color="auto"/>
              <w:bottom w:val="single" w:sz="4" w:space="0" w:color="auto"/>
              <w:right w:val="single" w:sz="4" w:space="0" w:color="auto"/>
            </w:tcBorders>
            <w:hideMark/>
          </w:tcPr>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Hindamiskriteeriumid</w:t>
            </w:r>
          </w:p>
          <w:p w:rsidR="00F02D6F" w:rsidRPr="00F02D6F" w:rsidRDefault="00F02D6F" w:rsidP="00F02D6F">
            <w:pPr>
              <w:tabs>
                <w:tab w:val="left" w:pos="945"/>
                <w:tab w:val="left" w:pos="1800"/>
              </w:tabs>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Õppija:</w:t>
            </w:r>
          </w:p>
          <w:p w:rsidR="00111BBA" w:rsidRDefault="00111BBA"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selgitab kiviehitamise ajalugu ja stiile Eestis </w:t>
            </w:r>
          </w:p>
          <w:p w:rsidR="00111BBA" w:rsidRDefault="00111BBA"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defineerib ja seostab erinevate teabeallikate põhjal kiviehitiste restaureerimise tehnoloogiate ja materjalidega seotud mõisteid ja termineid </w:t>
            </w:r>
          </w:p>
          <w:p w:rsidR="003B1422" w:rsidRDefault="00111BBA"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määratleb kiviehitiste vääruskriteeriumid ja dateerib ligikaudselt traditsioonilisi kiviehitisi või nende osi</w:t>
            </w:r>
          </w:p>
          <w:p w:rsidR="00111BBA" w:rsidRDefault="00111BBA"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kirjeldab ja võrdleb kivihoonete konserveerimisel, restaureerimisel ja remondil kasutatavad materjale ja töövahendeid; </w:t>
            </w:r>
          </w:p>
          <w:p w:rsidR="00111BBA" w:rsidRDefault="00111BBA"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kirjeldab kiviehitise põhikonstruktsioonide tehnilise seisundi hindamise meetodeid </w:t>
            </w:r>
          </w:p>
          <w:p w:rsidR="00111BBA" w:rsidRDefault="00111BBA"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määratleb lähtuvalt seisundist ja kahjustuse ulatusest restaureerimismeetodi </w:t>
            </w:r>
          </w:p>
          <w:p w:rsidR="00111BBA" w:rsidRDefault="00111BBA"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analüüsib kivihoonete restaureerimisel kasutatavate uute ja vanade materjalide sobituvust </w:t>
            </w:r>
          </w:p>
          <w:p w:rsidR="00111BBA" w:rsidRDefault="00111BBA"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selgitab varemetes olevate ehitiste konserveerimist ja tehnilist tugevdamise võimalusi </w:t>
            </w:r>
          </w:p>
          <w:p w:rsidR="00111BBA" w:rsidRDefault="00111BBA" w:rsidP="00AE32EF">
            <w:pPr>
              <w:widowControl w:val="0"/>
              <w:numPr>
                <w:ilvl w:val="0"/>
                <w:numId w:val="1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iseloomustab kiviehitiste (vundamentide, seinte ja fassaadide, vahelagede, avade ja nende piirete, katuste) kahjustuste liike, tekkepõhjuseid ja kõrvaldamise meetodeid</w:t>
            </w:r>
          </w:p>
          <w:p w:rsidR="00111BBA" w:rsidRPr="00573165" w:rsidRDefault="00111BBA" w:rsidP="00111BBA">
            <w:pPr>
              <w:widowControl w:val="0"/>
              <w:tabs>
                <w:tab w:val="left" w:pos="945"/>
                <w:tab w:val="left" w:pos="1800"/>
              </w:tabs>
              <w:autoSpaceDE w:val="0"/>
              <w:autoSpaceDN w:val="0"/>
              <w:adjustRightInd w:val="0"/>
              <w:spacing w:after="0" w:line="240" w:lineRule="auto"/>
              <w:ind w:left="360"/>
              <w:contextualSpacing/>
              <w:rPr>
                <w:rFonts w:ascii="Times New Roman" w:eastAsia="Times New Roman" w:hAnsi="Times New Roman" w:cs="Times New Roman"/>
                <w:sz w:val="24"/>
                <w:szCs w:val="24"/>
              </w:rPr>
            </w:pPr>
          </w:p>
        </w:tc>
      </w:tr>
      <w:tr w:rsidR="00F02D6F" w:rsidRPr="00F02D6F" w:rsidTr="003B1422">
        <w:tblPrEx>
          <w:tblLook w:val="01E0" w:firstRow="1" w:lastRow="1" w:firstColumn="1" w:lastColumn="1" w:noHBand="0" w:noVBand="0"/>
        </w:tblPrEx>
        <w:trPr>
          <w:gridBefore w:val="1"/>
          <w:wBefore w:w="39" w:type="dxa"/>
          <w:trHeight w:val="303"/>
        </w:trPr>
        <w:tc>
          <w:tcPr>
            <w:tcW w:w="3964" w:type="dxa"/>
            <w:gridSpan w:val="2"/>
            <w:tcBorders>
              <w:top w:val="single" w:sz="4" w:space="0" w:color="auto"/>
              <w:left w:val="single" w:sz="4" w:space="0" w:color="auto"/>
              <w:bottom w:val="single" w:sz="4" w:space="0" w:color="auto"/>
              <w:right w:val="single" w:sz="4" w:space="0" w:color="auto"/>
            </w:tcBorders>
          </w:tcPr>
          <w:p w:rsidR="00F02D6F" w:rsidRPr="00573165" w:rsidRDefault="00111BBA" w:rsidP="00111BBA">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1BBA">
              <w:rPr>
                <w:rFonts w:ascii="Times New Roman" w:eastAsia="Times New Roman" w:hAnsi="Times New Roman" w:cs="Times New Roman"/>
                <w:sz w:val="24"/>
                <w:szCs w:val="24"/>
              </w:rPr>
              <w:t xml:space="preserve">restaureerib lähtuvalt restaureerimistööde plaanile kiviehitise </w:t>
            </w:r>
            <w:proofErr w:type="spellStart"/>
            <w:r w:rsidRPr="00111BBA">
              <w:rPr>
                <w:rFonts w:ascii="Times New Roman" w:eastAsia="Times New Roman" w:hAnsi="Times New Roman" w:cs="Times New Roman"/>
                <w:sz w:val="24"/>
                <w:szCs w:val="24"/>
              </w:rPr>
              <w:t>sise</w:t>
            </w:r>
            <w:proofErr w:type="spellEnd"/>
            <w:r w:rsidRPr="00111BBA">
              <w:rPr>
                <w:rFonts w:ascii="Times New Roman" w:eastAsia="Times New Roman" w:hAnsi="Times New Roman" w:cs="Times New Roman"/>
                <w:sz w:val="24"/>
                <w:szCs w:val="24"/>
              </w:rPr>
              <w:t xml:space="preserve">- ja </w:t>
            </w:r>
            <w:proofErr w:type="spellStart"/>
            <w:r w:rsidRPr="00111BBA">
              <w:rPr>
                <w:rFonts w:ascii="Times New Roman" w:eastAsia="Times New Roman" w:hAnsi="Times New Roman" w:cs="Times New Roman"/>
                <w:sz w:val="24"/>
                <w:szCs w:val="24"/>
              </w:rPr>
              <w:t>välispindu</w:t>
            </w:r>
            <w:proofErr w:type="spellEnd"/>
            <w:r w:rsidRPr="00111BBA">
              <w:rPr>
                <w:rFonts w:ascii="Times New Roman" w:eastAsia="Times New Roman" w:hAnsi="Times New Roman" w:cs="Times New Roman"/>
                <w:sz w:val="24"/>
                <w:szCs w:val="24"/>
              </w:rPr>
              <w:t>, konstruktsioone ning ehisdetaile (sh. karniisid) lähtudes etteantud tööülesandest ja kvaliteedinõuetest kasutades asjakohaseid töövahendeid ning tehnoloogiat</w:t>
            </w:r>
          </w:p>
        </w:tc>
        <w:tc>
          <w:tcPr>
            <w:tcW w:w="10642" w:type="dxa"/>
            <w:gridSpan w:val="5"/>
            <w:tcBorders>
              <w:top w:val="single" w:sz="4" w:space="0" w:color="auto"/>
              <w:left w:val="single" w:sz="4" w:space="0" w:color="auto"/>
              <w:bottom w:val="single" w:sz="4" w:space="0" w:color="auto"/>
              <w:right w:val="single" w:sz="4" w:space="0" w:color="auto"/>
            </w:tcBorders>
          </w:tcPr>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määratleb objekti ajaloolise tausta , väärtuskriteeriumid ,väärtuslikud detailid visuaalselt või arhiivimaterjali kasutades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analüüsib keskkonnatingimuste mõju, kahjutuste olemust , põhjuseid ja konserveerimise /restaureerimise vajadust ja võimalusi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hindab visuaalselt ehituskonstruktsioonide seisundit ning määratleb lähtuvalt seisundist ja kahjustuse ulatusest restaureerimismeetodi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arvutab vajalike materjalide koguse ning koostab materjalide kulukalkulatsiooni juhindudes materjalide kasutamistingimustest ja kulunormist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teostab materjali tugevuse uuringud kasutades purustavaid või mittepurustavaid meetodeid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kaardistab ja fotografeerib dokumenteerimiseks objekti seisundi , kahjutused ulatuse ja põhjuse, varasemad materjalikasutused ja tehnoloogiad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koostab restaureerimistööde plaani juhindudes kaardistamise , mõõtmise, materjalid kulu, töövahendite ja-võtete valiku tulemustest ning arvestades restaureerimise ja muinsuskaitse põhimõtteid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restaureerib ja parandab kiviehitist selle konstruktsioone lähtudes etteantud tööülesandest ja restaureerimistööde plaanist arvestades restaureerimise ja muinsuskaitse põhimõtteid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krohvib lähtuvalt restaureerimistööde plaanile kiviehitise </w:t>
            </w:r>
            <w:proofErr w:type="spellStart"/>
            <w:r w:rsidRPr="00111BBA">
              <w:rPr>
                <w:rFonts w:ascii="Times New Roman" w:eastAsia="Times New Roman" w:hAnsi="Times New Roman" w:cs="Times New Roman"/>
                <w:sz w:val="24"/>
                <w:szCs w:val="24"/>
              </w:rPr>
              <w:t>sise</w:t>
            </w:r>
            <w:proofErr w:type="spellEnd"/>
            <w:r w:rsidRPr="00111BBA">
              <w:rPr>
                <w:rFonts w:ascii="Times New Roman" w:eastAsia="Times New Roman" w:hAnsi="Times New Roman" w:cs="Times New Roman"/>
                <w:sz w:val="24"/>
                <w:szCs w:val="24"/>
              </w:rPr>
              <w:t xml:space="preserve">- ja </w:t>
            </w:r>
            <w:proofErr w:type="spellStart"/>
            <w:r w:rsidRPr="00111BBA">
              <w:rPr>
                <w:rFonts w:ascii="Times New Roman" w:eastAsia="Times New Roman" w:hAnsi="Times New Roman" w:cs="Times New Roman"/>
                <w:sz w:val="24"/>
                <w:szCs w:val="24"/>
              </w:rPr>
              <w:t>välispinna</w:t>
            </w:r>
            <w:proofErr w:type="spellEnd"/>
            <w:r w:rsidRPr="00111BBA">
              <w:rPr>
                <w:rFonts w:ascii="Times New Roman" w:eastAsia="Times New Roman" w:hAnsi="Times New Roman" w:cs="Times New Roman"/>
                <w:sz w:val="24"/>
                <w:szCs w:val="24"/>
              </w:rPr>
              <w:t xml:space="preserve">, teeb krohviparandustöid, lähtudes etteantud tööülesandest ja kvaliteedinõuetest kasutades asjakohaseid töövahendeid ja tehnoloogiat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taastab krohvitud ehisdetailide (karniiside, </w:t>
            </w:r>
            <w:proofErr w:type="spellStart"/>
            <w:r w:rsidRPr="00111BBA">
              <w:rPr>
                <w:rFonts w:ascii="Times New Roman" w:eastAsia="Times New Roman" w:hAnsi="Times New Roman" w:cs="Times New Roman"/>
                <w:sz w:val="24"/>
                <w:szCs w:val="24"/>
              </w:rPr>
              <w:t>rustide</w:t>
            </w:r>
            <w:proofErr w:type="spellEnd"/>
            <w:r w:rsidRPr="00111BBA">
              <w:rPr>
                <w:rFonts w:ascii="Times New Roman" w:eastAsia="Times New Roman" w:hAnsi="Times New Roman" w:cs="Times New Roman"/>
                <w:sz w:val="24"/>
                <w:szCs w:val="24"/>
              </w:rPr>
              <w:t xml:space="preserve"> ) algse kuju, juhindudes etteantud projektist või eskiisist ning kasutades asjakohaseid töövahendeid ja-võtteid </w:t>
            </w:r>
          </w:p>
          <w:p w:rsidR="00F02D6F"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valmistab karniisitõmmiste ja </w:t>
            </w:r>
            <w:proofErr w:type="spellStart"/>
            <w:r w:rsidRPr="00111BBA">
              <w:rPr>
                <w:rFonts w:ascii="Times New Roman" w:eastAsia="Times New Roman" w:hAnsi="Times New Roman" w:cs="Times New Roman"/>
                <w:sz w:val="24"/>
                <w:szCs w:val="24"/>
              </w:rPr>
              <w:t>rustide</w:t>
            </w:r>
            <w:proofErr w:type="spellEnd"/>
            <w:r w:rsidRPr="00111BBA">
              <w:rPr>
                <w:rFonts w:ascii="Times New Roman" w:eastAsia="Times New Roman" w:hAnsi="Times New Roman" w:cs="Times New Roman"/>
                <w:sz w:val="24"/>
                <w:szCs w:val="24"/>
              </w:rPr>
              <w:t xml:space="preserve"> tegemise töövahendid (šabloonid)</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värvib lähtuvalt restaureerimistööde plaanile kiviehitise </w:t>
            </w:r>
            <w:proofErr w:type="spellStart"/>
            <w:r w:rsidRPr="00111BBA">
              <w:rPr>
                <w:rFonts w:ascii="Times New Roman" w:eastAsia="Times New Roman" w:hAnsi="Times New Roman" w:cs="Times New Roman"/>
                <w:sz w:val="24"/>
                <w:szCs w:val="24"/>
              </w:rPr>
              <w:t>sise</w:t>
            </w:r>
            <w:proofErr w:type="spellEnd"/>
            <w:r w:rsidRPr="00111BBA">
              <w:rPr>
                <w:rFonts w:ascii="Times New Roman" w:eastAsia="Times New Roman" w:hAnsi="Times New Roman" w:cs="Times New Roman"/>
                <w:sz w:val="24"/>
                <w:szCs w:val="24"/>
              </w:rPr>
              <w:t xml:space="preserve">- ja </w:t>
            </w:r>
            <w:proofErr w:type="spellStart"/>
            <w:r w:rsidRPr="00111BBA">
              <w:rPr>
                <w:rFonts w:ascii="Times New Roman" w:eastAsia="Times New Roman" w:hAnsi="Times New Roman" w:cs="Times New Roman"/>
                <w:sz w:val="24"/>
                <w:szCs w:val="24"/>
              </w:rPr>
              <w:t>välispinna</w:t>
            </w:r>
            <w:proofErr w:type="spellEnd"/>
            <w:r w:rsidRPr="00111BBA">
              <w:rPr>
                <w:rFonts w:ascii="Times New Roman" w:eastAsia="Times New Roman" w:hAnsi="Times New Roman" w:cs="Times New Roman"/>
                <w:sz w:val="24"/>
                <w:szCs w:val="24"/>
              </w:rPr>
              <w:t xml:space="preserve">, teeb parandustöid, lähtudes etteantud tööülesandest ja kvaliteedinõuetest kasutades asjakohaseid töövahendeid ja tehnoloogiat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sondeerib ja avab vajadusel restaureeritava pinna viimistluskihid kasutades asjakohaselt keemilisi ja mehaanilisi töövõtteid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valmistab vajadusel originaali järgi näidispinna, mis põhineb värvikihtide ja materjali uuringul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eemaldab vajadusel vanad viimistluskihid valides õige meetodi lähtudes aluspinnast ja viimistlusmaterjali tüübist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teostab </w:t>
            </w:r>
            <w:proofErr w:type="spellStart"/>
            <w:r w:rsidRPr="00111BBA">
              <w:rPr>
                <w:rFonts w:ascii="Times New Roman" w:eastAsia="Times New Roman" w:hAnsi="Times New Roman" w:cs="Times New Roman"/>
                <w:sz w:val="24"/>
                <w:szCs w:val="24"/>
              </w:rPr>
              <w:t>järelhooldust</w:t>
            </w:r>
            <w:proofErr w:type="spellEnd"/>
            <w:r w:rsidRPr="00111BBA">
              <w:rPr>
                <w:rFonts w:ascii="Times New Roman" w:eastAsia="Times New Roman" w:hAnsi="Times New Roman" w:cs="Times New Roman"/>
                <w:sz w:val="24"/>
                <w:szCs w:val="24"/>
              </w:rPr>
              <w:t xml:space="preserve"> taastatud ja restaureeritud pindadele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konserveerib vajadusel kiviehitist selle konstruktsioone lähtudes etteantud tööülesandest ja restaureerimistööde plaanist ning arvestades restaureerimise ja muinsuskaitse põhimõtteid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korraldab oma töölõigu piires nõuetekohase töökoha järgides tööohutusnõudeid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valmistab tööks ette erinevad aluspinnad ja materjalid, juhindudes restaureerimistööde plaanist ja tehnoloogilisest protsessist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teeb vajadusel asjakohaseid ja põhjendatud muudatusi esialgsesse restaureerimisplaanis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hoiab tööprotsessi käigus korras töövahendid, hooldab neid vastavalt vajadusele tööprotsessi jooksul parandab töö käigus tekkinud vead, kasutades selleks sobivaid meetodeid korrastab ja puhastab töökoha, töövahendid, seadmed ja kaitsevahendid, juhindudes nende kasutus- ja hooldusjuhendist ning üldtunnustatud heast tavast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 xml:space="preserve">teostab töö kvaliteetselt ja õigeaegselt ning teavitab töid segavatest või takistavatest faktoritest </w:t>
            </w:r>
          </w:p>
          <w:p w:rsidR="00111BBA" w:rsidRDefault="00111BBA" w:rsidP="00AE32EF">
            <w:pPr>
              <w:widowControl w:val="0"/>
              <w:numPr>
                <w:ilvl w:val="0"/>
                <w:numId w:val="2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11BBA">
              <w:rPr>
                <w:rFonts w:ascii="Times New Roman" w:eastAsia="Times New Roman" w:hAnsi="Times New Roman" w:cs="Times New Roman"/>
                <w:sz w:val="24"/>
                <w:szCs w:val="24"/>
              </w:rPr>
              <w:t>dokumenteerib ja jäädvustab kivihoonete restaureerimise /konserveerimise protsessi</w:t>
            </w:r>
          </w:p>
          <w:p w:rsidR="003B1422" w:rsidRPr="00F02D6F" w:rsidRDefault="003B1422" w:rsidP="003B1422">
            <w:pPr>
              <w:widowControl w:val="0"/>
              <w:tabs>
                <w:tab w:val="left" w:pos="945"/>
                <w:tab w:val="left" w:pos="1800"/>
              </w:tabs>
              <w:autoSpaceDE w:val="0"/>
              <w:autoSpaceDN w:val="0"/>
              <w:adjustRightInd w:val="0"/>
              <w:spacing w:after="0" w:line="240" w:lineRule="auto"/>
              <w:ind w:left="360"/>
              <w:contextualSpacing/>
              <w:rPr>
                <w:rFonts w:ascii="Times New Roman" w:eastAsia="Times New Roman" w:hAnsi="Times New Roman" w:cs="Times New Roman"/>
                <w:sz w:val="24"/>
                <w:szCs w:val="24"/>
              </w:rPr>
            </w:pPr>
          </w:p>
        </w:tc>
      </w:tr>
      <w:tr w:rsidR="00F02D6F" w:rsidRPr="00F02D6F" w:rsidTr="003B1422">
        <w:tblPrEx>
          <w:tblLook w:val="01E0" w:firstRow="1" w:lastRow="1" w:firstColumn="1" w:lastColumn="1" w:noHBand="0" w:noVBand="0"/>
        </w:tblPrEx>
        <w:trPr>
          <w:gridAfter w:val="1"/>
          <w:wAfter w:w="39" w:type="dxa"/>
          <w:trHeight w:val="303"/>
        </w:trPr>
        <w:tc>
          <w:tcPr>
            <w:tcW w:w="4003" w:type="dxa"/>
            <w:gridSpan w:val="3"/>
            <w:tcBorders>
              <w:top w:val="single" w:sz="4" w:space="0" w:color="auto"/>
              <w:left w:val="single" w:sz="4" w:space="0" w:color="auto"/>
              <w:bottom w:val="single" w:sz="4" w:space="0" w:color="auto"/>
              <w:right w:val="single" w:sz="4" w:space="0" w:color="auto"/>
            </w:tcBorders>
          </w:tcPr>
          <w:p w:rsidR="00F02D6F" w:rsidRPr="00F02D6F" w:rsidRDefault="00573165" w:rsidP="000D7754">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573165">
              <w:rPr>
                <w:rFonts w:ascii="Times New Roman" w:eastAsia="Times New Roman" w:hAnsi="Times New Roman" w:cs="Times New Roman"/>
                <w:sz w:val="24"/>
                <w:szCs w:val="24"/>
              </w:rPr>
              <w:t xml:space="preserve"> töötab ennast ja teisi juhtivalt järgides töötervishoiu-, tööohutus- ja keskkonnaohutusnõudeid ning hea ehitustava ja säästava renoveerimise põhimõtteid</w:t>
            </w:r>
            <w:r w:rsidR="00F02D6F" w:rsidRPr="00F02D6F">
              <w:rPr>
                <w:rFonts w:ascii="Times New Roman" w:eastAsia="Times New Roman" w:hAnsi="Times New Roman" w:cs="Times New Roman"/>
                <w:sz w:val="24"/>
                <w:szCs w:val="24"/>
              </w:rPr>
              <w:tab/>
            </w:r>
          </w:p>
          <w:p w:rsidR="00F02D6F" w:rsidRPr="00F02D6F" w:rsidRDefault="00F02D6F" w:rsidP="00F02D6F">
            <w:pPr>
              <w:tabs>
                <w:tab w:val="left" w:pos="945"/>
                <w:tab w:val="left" w:pos="1800"/>
              </w:tabs>
              <w:spacing w:after="0"/>
              <w:contextualSpacing/>
              <w:rPr>
                <w:rFonts w:ascii="Times New Roman" w:eastAsia="Times New Roman" w:hAnsi="Times New Roman" w:cs="Times New Roman"/>
                <w:b/>
                <w:sz w:val="24"/>
                <w:szCs w:val="24"/>
              </w:rPr>
            </w:pPr>
          </w:p>
        </w:tc>
        <w:tc>
          <w:tcPr>
            <w:tcW w:w="10603" w:type="dxa"/>
            <w:gridSpan w:val="4"/>
            <w:tcBorders>
              <w:top w:val="single" w:sz="4" w:space="0" w:color="auto"/>
              <w:left w:val="single" w:sz="4" w:space="0" w:color="auto"/>
              <w:bottom w:val="single" w:sz="4" w:space="0" w:color="auto"/>
              <w:right w:val="single" w:sz="4" w:space="0" w:color="auto"/>
            </w:tcBorders>
          </w:tcPr>
          <w:p w:rsidR="003B1422" w:rsidRDefault="003B1422"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juhendab vajadusel algajaid töötajaid /praktikante esmaste ja ohutute töövõtete omandamisel ,töövahendi kasutamisel ja hooldamisel </w:t>
            </w:r>
          </w:p>
          <w:p w:rsidR="003B1422" w:rsidRDefault="003B1422"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suunab algajaid töötajaid /praktikante töötama distsiplineeritult ja positiivse rutiini alusel </w:t>
            </w:r>
          </w:p>
          <w:p w:rsidR="003B1422" w:rsidRDefault="003B1422"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järgib töövahendite, seadmete kasutamisel etteantud kasutus-ja ohutusjuhendeid </w:t>
            </w:r>
          </w:p>
          <w:p w:rsidR="003B1422" w:rsidRDefault="003B1422"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järgib töökoha ettevalmistamisel, töö ajal ja töökoha korrastamisel rangelt töötervishoiu ja tööohutuse nõudeid ning arvestab inimeste ja keskkonnaga enda ümber </w:t>
            </w:r>
          </w:p>
          <w:p w:rsidR="003B1422" w:rsidRDefault="003B1422"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rakendab tööprotsessis hea ehitustava , säästava renoveerimise ja materjalide korduvkasutuse põhimõtteid </w:t>
            </w:r>
          </w:p>
          <w:p w:rsidR="003B1422" w:rsidRDefault="003B1422"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kasutab ergonoomilisi ja ohutuid töövõtteid, vajalikke abi- ja isikukaitsevahendeid vahendeid nõuetekohaselt </w:t>
            </w:r>
          </w:p>
          <w:p w:rsidR="003B1422" w:rsidRDefault="003B1422"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valdab esmaseid esmaabi võtteid ja vahendeid </w:t>
            </w:r>
          </w:p>
          <w:p w:rsidR="00F02D6F" w:rsidRDefault="003B1422" w:rsidP="00AE32EF">
            <w:pPr>
              <w:widowControl w:val="0"/>
              <w:numPr>
                <w:ilvl w:val="0"/>
                <w:numId w:val="2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järgib tekkivate jäätmete utiliseerimisel jäätmekäitluseeskirjades olevaid nõudeid</w:t>
            </w:r>
          </w:p>
          <w:p w:rsidR="003B1422" w:rsidRPr="00F02D6F" w:rsidRDefault="003B1422" w:rsidP="003B1422">
            <w:pPr>
              <w:widowControl w:val="0"/>
              <w:tabs>
                <w:tab w:val="left" w:pos="945"/>
                <w:tab w:val="left" w:pos="1800"/>
              </w:tabs>
              <w:autoSpaceDE w:val="0"/>
              <w:autoSpaceDN w:val="0"/>
              <w:adjustRightInd w:val="0"/>
              <w:spacing w:after="0" w:line="240" w:lineRule="auto"/>
              <w:ind w:left="360"/>
              <w:contextualSpacing/>
              <w:rPr>
                <w:rFonts w:ascii="Times New Roman" w:eastAsia="Times New Roman" w:hAnsi="Times New Roman" w:cs="Times New Roman"/>
                <w:sz w:val="24"/>
                <w:szCs w:val="24"/>
              </w:rPr>
            </w:pPr>
          </w:p>
        </w:tc>
      </w:tr>
      <w:tr w:rsidR="00F02D6F" w:rsidRPr="00F02D6F" w:rsidTr="003B1422">
        <w:tblPrEx>
          <w:tblLook w:val="01E0" w:firstRow="1" w:lastRow="1" w:firstColumn="1" w:lastColumn="1" w:noHBand="0" w:noVBand="0"/>
        </w:tblPrEx>
        <w:trPr>
          <w:gridAfter w:val="1"/>
          <w:wAfter w:w="39" w:type="dxa"/>
          <w:trHeight w:val="303"/>
        </w:trPr>
        <w:tc>
          <w:tcPr>
            <w:tcW w:w="4003" w:type="dxa"/>
            <w:gridSpan w:val="3"/>
            <w:tcBorders>
              <w:top w:val="single" w:sz="4" w:space="0" w:color="auto"/>
              <w:left w:val="single" w:sz="4" w:space="0" w:color="auto"/>
              <w:bottom w:val="single" w:sz="4" w:space="0" w:color="auto"/>
              <w:right w:val="single" w:sz="4" w:space="0" w:color="auto"/>
            </w:tcBorders>
          </w:tcPr>
          <w:p w:rsidR="00F02D6F" w:rsidRPr="00F02D6F" w:rsidRDefault="00F02D6F" w:rsidP="000D7754">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ab/>
            </w:r>
            <w:r w:rsidR="00573165" w:rsidRPr="00573165">
              <w:rPr>
                <w:rFonts w:ascii="Times New Roman" w:eastAsia="Times New Roman" w:hAnsi="Times New Roman" w:cs="Times New Roman"/>
                <w:sz w:val="24"/>
                <w:szCs w:val="24"/>
              </w:rPr>
              <w:t>analüüsib ennast ja oma tööd ja planeerib selle põhjal elukestva õppe protsessist lähtuva enesearendamise</w:t>
            </w:r>
          </w:p>
          <w:p w:rsidR="00F02D6F" w:rsidRPr="00F02D6F" w:rsidRDefault="00F02D6F" w:rsidP="00F02D6F">
            <w:pPr>
              <w:tabs>
                <w:tab w:val="left" w:pos="945"/>
                <w:tab w:val="left" w:pos="1800"/>
              </w:tabs>
              <w:spacing w:after="0"/>
              <w:contextualSpacing/>
              <w:rPr>
                <w:rFonts w:ascii="Times New Roman" w:eastAsia="Times New Roman" w:hAnsi="Times New Roman" w:cs="Times New Roman"/>
                <w:sz w:val="24"/>
                <w:szCs w:val="24"/>
              </w:rPr>
            </w:pPr>
          </w:p>
        </w:tc>
        <w:tc>
          <w:tcPr>
            <w:tcW w:w="10603" w:type="dxa"/>
            <w:gridSpan w:val="4"/>
            <w:tcBorders>
              <w:top w:val="single" w:sz="4" w:space="0" w:color="auto"/>
              <w:left w:val="single" w:sz="4" w:space="0" w:color="auto"/>
              <w:bottom w:val="single" w:sz="4" w:space="0" w:color="auto"/>
              <w:right w:val="single" w:sz="4" w:space="0" w:color="auto"/>
            </w:tcBorders>
          </w:tcPr>
          <w:p w:rsidR="003B1422"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analüüsib tööülesannetega toimetulekut </w:t>
            </w:r>
            <w:r w:rsidR="00EA5BC2">
              <w:rPr>
                <w:rFonts w:ascii="Times New Roman" w:eastAsia="Times New Roman" w:hAnsi="Times New Roman" w:cs="Times New Roman"/>
                <w:sz w:val="24"/>
                <w:szCs w:val="24"/>
              </w:rPr>
              <w:t>kivi</w:t>
            </w:r>
            <w:r w:rsidRPr="003B1422">
              <w:rPr>
                <w:rFonts w:ascii="Times New Roman" w:eastAsia="Times New Roman" w:hAnsi="Times New Roman" w:cs="Times New Roman"/>
                <w:sz w:val="24"/>
                <w:szCs w:val="24"/>
              </w:rPr>
              <w:t xml:space="preserve">ehitiste restaureerimisel ning hindab arendamist vajavaid aspekte </w:t>
            </w:r>
          </w:p>
          <w:p w:rsidR="003B1422"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suudab meeskonna liikmena iseseisvalt töötada erinevatel töölõikudel vahelduvates olukordades </w:t>
            </w:r>
          </w:p>
          <w:p w:rsidR="003B1422"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eristab isiklikku ja kollektiivset vastutusala </w:t>
            </w:r>
          </w:p>
          <w:p w:rsidR="003B1422"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hindab oma töö valmidusastet ja kvaliteeti </w:t>
            </w:r>
          </w:p>
          <w:p w:rsidR="00F02D6F"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analüüsib oma isikuomadusi, kutseoskusi, töö panust ja tähtsust restaureerimisprotsessis ning hindab arendamist vajavaid aspekte</w:t>
            </w:r>
          </w:p>
          <w:p w:rsidR="003B1422"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koostab kokkuvõtte tööde ja eneseanalüüsi tulemustest ning vormistab selle korrektses eesti keeles kasutades infotehnoloogiavahendeid </w:t>
            </w:r>
          </w:p>
          <w:p w:rsidR="003B1422"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koostab, kasutades infotehnoloogiavahendeid, digitaalset presentatsiooni avalikuks esitamiseks </w:t>
            </w:r>
          </w:p>
          <w:p w:rsidR="003B1422"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 xml:space="preserve">argumenteerib ja edastab otstarbekalt, loogiliselt ja selgelt oma seisukohti ning eriala valdkonna põhioskusi ja teadmisi </w:t>
            </w:r>
          </w:p>
          <w:p w:rsidR="003B1422" w:rsidRPr="003B1422"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koostab isikliku täiendõppevajaduse lähtuvalt elukestva õppe protsessist</w:t>
            </w:r>
          </w:p>
          <w:p w:rsidR="003B1422" w:rsidRDefault="003B1422" w:rsidP="00AE32E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4"/>
                <w:szCs w:val="24"/>
              </w:rPr>
            </w:pPr>
            <w:r w:rsidRPr="003B1422">
              <w:rPr>
                <w:rFonts w:ascii="Times New Roman" w:eastAsia="Times New Roman" w:hAnsi="Times New Roman" w:cs="Times New Roman"/>
                <w:sz w:val="24"/>
                <w:szCs w:val="24"/>
              </w:rPr>
              <w:t>leiab iseseisvalt teavet edasiõppimise, täiendus- ja ümberõppe võimaluste kohta, kasutades erinevaid eesti- ja võõrkeelseid teabeallikaid</w:t>
            </w:r>
          </w:p>
          <w:p w:rsidR="003B1422" w:rsidRPr="00F02D6F" w:rsidRDefault="003B1422" w:rsidP="003B142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rPr>
            </w:pPr>
          </w:p>
        </w:tc>
      </w:tr>
      <w:tr w:rsidR="00F02D6F" w:rsidRPr="00F02D6F" w:rsidTr="003B1422">
        <w:trPr>
          <w:gridAfter w:val="1"/>
          <w:wAfter w:w="39" w:type="dxa"/>
        </w:trPr>
        <w:tc>
          <w:tcPr>
            <w:tcW w:w="4003" w:type="dxa"/>
            <w:gridSpan w:val="3"/>
          </w:tcPr>
          <w:p w:rsidR="00F02D6F" w:rsidRPr="00F02D6F" w:rsidRDefault="00F02D6F" w:rsidP="00F02D6F">
            <w:pPr>
              <w:spacing w:after="0"/>
              <w:rPr>
                <w:rFonts w:ascii="Times New Roman" w:eastAsia="Times New Roman" w:hAnsi="Times New Roman" w:cs="Times New Roman"/>
                <w:sz w:val="24"/>
                <w:szCs w:val="24"/>
                <w14:numSpacing w14:val="proportional"/>
              </w:rPr>
            </w:pPr>
            <w:r w:rsidRPr="00F02D6F">
              <w:rPr>
                <w:rFonts w:ascii="Times New Roman" w:eastAsia="Times New Roman" w:hAnsi="Times New Roman" w:cs="Times New Roman"/>
                <w:sz w:val="24"/>
                <w:szCs w:val="24"/>
                <w:lang w:eastAsia="et-EE"/>
              </w:rPr>
              <w:br w:type="page"/>
            </w:r>
            <w:r w:rsidRPr="00F02D6F">
              <w:rPr>
                <w:rFonts w:ascii="Times New Roman" w:eastAsia="Times New Roman" w:hAnsi="Times New Roman" w:cs="Times New Roman"/>
                <w:sz w:val="24"/>
                <w:szCs w:val="24"/>
                <w:lang w:eastAsia="et-EE"/>
              </w:rPr>
              <w:br w:type="page"/>
            </w:r>
            <w:r w:rsidRPr="00F02D6F">
              <w:rPr>
                <w:rFonts w:ascii="Times New Roman" w:eastAsia="Times New Roman" w:hAnsi="Times New Roman" w:cs="Times New Roman"/>
                <w:sz w:val="24"/>
                <w:szCs w:val="24"/>
                <w:lang w:eastAsia="et-EE"/>
              </w:rPr>
              <w:br w:type="page"/>
            </w:r>
          </w:p>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ÕPPEMEETODID</w:t>
            </w:r>
          </w:p>
        </w:tc>
        <w:tc>
          <w:tcPr>
            <w:tcW w:w="10603" w:type="dxa"/>
            <w:gridSpan w:val="4"/>
          </w:tcPr>
          <w:p w:rsidR="00F02D6F" w:rsidRPr="00F02D6F" w:rsidRDefault="003F45E6" w:rsidP="00F02D6F">
            <w:pPr>
              <w:spacing w:after="0"/>
              <w:rPr>
                <w:rFonts w:ascii="Times New Roman" w:eastAsia="Times New Roman" w:hAnsi="Times New Roman" w:cs="Times New Roman"/>
                <w:sz w:val="24"/>
                <w:szCs w:val="24"/>
                <w14:numSpacing w14:val="proportional"/>
              </w:rPr>
            </w:pPr>
            <w:r w:rsidRPr="003F45E6">
              <w:rPr>
                <w:rFonts w:ascii="Times New Roman" w:eastAsia="Times New Roman" w:hAnsi="Times New Roman" w:cs="Times New Roman"/>
                <w:sz w:val="24"/>
                <w:szCs w:val="24"/>
                <w14:numSpacing w14:val="proportional"/>
              </w:rPr>
              <w:t>Interaktiivne loeng, , kirjalik töö, kirjanduse lugemine, praktiline töö, iseseisev töö, , analüüsiv kirjutamine, tööplaani koostamine, dokumenteerimine, fotografeerimine</w:t>
            </w:r>
          </w:p>
          <w:p w:rsidR="00F02D6F" w:rsidRPr="00F02D6F" w:rsidRDefault="00F02D6F" w:rsidP="00F02D6F">
            <w:pPr>
              <w:spacing w:after="0"/>
              <w:rPr>
                <w:rFonts w:ascii="Times New Roman" w:eastAsia="Times New Roman" w:hAnsi="Times New Roman" w:cs="Times New Roman"/>
                <w:sz w:val="24"/>
                <w:szCs w:val="24"/>
                <w14:numSpacing w14:val="proportional"/>
              </w:rPr>
            </w:pPr>
          </w:p>
        </w:tc>
      </w:tr>
      <w:tr w:rsidR="00F02D6F" w:rsidRPr="00F02D6F" w:rsidTr="003B1422">
        <w:trPr>
          <w:gridAfter w:val="1"/>
          <w:wAfter w:w="39" w:type="dxa"/>
        </w:trPr>
        <w:tc>
          <w:tcPr>
            <w:tcW w:w="4003" w:type="dxa"/>
            <w:gridSpan w:val="3"/>
          </w:tcPr>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 xml:space="preserve">HINDAMINE  </w:t>
            </w:r>
          </w:p>
          <w:p w:rsidR="00F02D6F" w:rsidRPr="00F02D6F" w:rsidRDefault="00F02D6F" w:rsidP="00F02D6F">
            <w:pPr>
              <w:spacing w:after="0"/>
              <w:rPr>
                <w:rFonts w:ascii="Times New Roman" w:eastAsia="Times New Roman" w:hAnsi="Times New Roman" w:cs="Times New Roman"/>
                <w:b/>
                <w:sz w:val="24"/>
                <w:szCs w:val="24"/>
                <w14:numSpacing w14:val="proportional"/>
              </w:rPr>
            </w:pPr>
          </w:p>
        </w:tc>
        <w:tc>
          <w:tcPr>
            <w:tcW w:w="10603" w:type="dxa"/>
            <w:gridSpan w:val="4"/>
          </w:tcPr>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(MITTEERISTAV)</w:t>
            </w:r>
          </w:p>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sz w:val="24"/>
                <w:szCs w:val="24"/>
                <w14:numSpacing w14:val="proportional"/>
              </w:rPr>
              <w:t>Kujundav hindamine ja ohutusnõuete täitmise järgimine toimub kogu õppeprotsessi jooksul</w:t>
            </w:r>
          </w:p>
        </w:tc>
      </w:tr>
      <w:tr w:rsidR="00F02D6F" w:rsidRPr="00F02D6F" w:rsidTr="003B1422">
        <w:trPr>
          <w:gridAfter w:val="1"/>
          <w:wAfter w:w="39" w:type="dxa"/>
        </w:trPr>
        <w:tc>
          <w:tcPr>
            <w:tcW w:w="4003" w:type="dxa"/>
            <w:gridSpan w:val="3"/>
          </w:tcPr>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 xml:space="preserve">HINDAMISMEETODID  </w:t>
            </w:r>
          </w:p>
        </w:tc>
        <w:tc>
          <w:tcPr>
            <w:tcW w:w="10603" w:type="dxa"/>
            <w:gridSpan w:val="4"/>
          </w:tcPr>
          <w:p w:rsidR="00F02D6F" w:rsidRPr="00F02D6F" w:rsidRDefault="00F02D6F" w:rsidP="00F02D6F">
            <w:pPr>
              <w:spacing w:after="0"/>
              <w:rPr>
                <w:rFonts w:ascii="Times New Roman" w:eastAsia="Times New Roman" w:hAnsi="Times New Roman" w:cs="Times New Roman"/>
                <w:b/>
                <w:sz w:val="24"/>
                <w:szCs w:val="24"/>
                <w14:numSpacing w14:val="proportional"/>
              </w:rPr>
            </w:pPr>
            <w:r w:rsidRPr="00F02D6F">
              <w:rPr>
                <w:rFonts w:ascii="Times New Roman" w:eastAsia="Times New Roman" w:hAnsi="Times New Roman" w:cs="Times New Roman"/>
                <w:b/>
                <w:sz w:val="24"/>
                <w:szCs w:val="24"/>
                <w14:numSpacing w14:val="proportional"/>
              </w:rPr>
              <w:t>HINDAMISKRITEERIUMID</w:t>
            </w:r>
          </w:p>
        </w:tc>
      </w:tr>
      <w:tr w:rsidR="00F02D6F" w:rsidRPr="00F02D6F" w:rsidTr="003B1422">
        <w:trPr>
          <w:gridAfter w:val="1"/>
          <w:wAfter w:w="39" w:type="dxa"/>
        </w:trPr>
        <w:tc>
          <w:tcPr>
            <w:tcW w:w="4003" w:type="dxa"/>
            <w:gridSpan w:val="3"/>
          </w:tcPr>
          <w:p w:rsidR="00F02D6F" w:rsidRPr="00F02D6F" w:rsidRDefault="00F02D6F" w:rsidP="00F02D6F">
            <w:pPr>
              <w:contextualSpacing/>
              <w:rPr>
                <w:rFonts w:ascii="Times New Roman" w:eastAsia="Times New Roman" w:hAnsi="Times New Roman" w:cs="Times New Roman"/>
                <w:sz w:val="24"/>
                <w:szCs w:val="24"/>
                <w14:numSpacing w14:val="proportional"/>
              </w:rPr>
            </w:pPr>
            <w:r w:rsidRPr="00F02D6F">
              <w:rPr>
                <w:rFonts w:ascii="Times New Roman" w:eastAsia="Times New Roman" w:hAnsi="Times New Roman" w:cs="Times New Roman"/>
                <w:b/>
                <w:sz w:val="24"/>
                <w:szCs w:val="24"/>
                <w14:numSpacing w14:val="proportional"/>
              </w:rPr>
              <w:t xml:space="preserve">1. Teoreetiliste teadmiste kontroll </w:t>
            </w:r>
            <w:r w:rsidRPr="00F02D6F">
              <w:rPr>
                <w:rFonts w:ascii="Times New Roman" w:eastAsia="Times New Roman" w:hAnsi="Times New Roman" w:cs="Times New Roman"/>
                <w:sz w:val="24"/>
                <w:szCs w:val="24"/>
                <w14:numSpacing w14:val="proportional"/>
              </w:rPr>
              <w:t xml:space="preserve"> </w:t>
            </w:r>
            <w:r w:rsidR="003C7AC3">
              <w:rPr>
                <w:rFonts w:ascii="Times New Roman" w:eastAsia="Times New Roman" w:hAnsi="Times New Roman" w:cs="Times New Roman"/>
                <w:sz w:val="24"/>
                <w:szCs w:val="24"/>
                <w14:numSpacing w14:val="proportional"/>
              </w:rPr>
              <w:t>K</w:t>
            </w:r>
            <w:r w:rsidRPr="00F02D6F">
              <w:rPr>
                <w:rFonts w:ascii="Times New Roman" w:eastAsia="Times New Roman" w:hAnsi="Times New Roman" w:cs="Times New Roman"/>
                <w:sz w:val="24"/>
                <w:szCs w:val="24"/>
                <w14:numSpacing w14:val="proportional"/>
              </w:rPr>
              <w:t>ontroll</w:t>
            </w:r>
            <w:r w:rsidR="003C7AC3">
              <w:rPr>
                <w:rFonts w:ascii="Times New Roman" w:eastAsia="Times New Roman" w:hAnsi="Times New Roman" w:cs="Times New Roman"/>
                <w:sz w:val="24"/>
                <w:szCs w:val="24"/>
                <w14:numSpacing w14:val="proportional"/>
              </w:rPr>
              <w:t>töö</w:t>
            </w:r>
          </w:p>
          <w:p w:rsidR="00F02D6F" w:rsidRDefault="00F02D6F" w:rsidP="003C7AC3">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14:numSpacing w14:val="proportional"/>
              </w:rPr>
            </w:pPr>
          </w:p>
          <w:p w:rsidR="003C7AC3" w:rsidRDefault="003C7AC3" w:rsidP="003C7AC3">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14:numSpacing w14:val="proportional"/>
              </w:rPr>
            </w:pPr>
          </w:p>
          <w:p w:rsidR="003C7AC3" w:rsidRDefault="003C7AC3" w:rsidP="003C7AC3">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14:numSpacing w14:val="proportional"/>
              </w:rPr>
            </w:pPr>
          </w:p>
          <w:p w:rsidR="003C7AC3" w:rsidRDefault="003C7AC3" w:rsidP="003C7AC3">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14:numSpacing w14:val="proportional"/>
              </w:rPr>
            </w:pPr>
          </w:p>
          <w:p w:rsidR="003C7AC3" w:rsidRDefault="003C7AC3" w:rsidP="003C7AC3">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14:numSpacing w14:val="proportional"/>
              </w:rPr>
            </w:pPr>
          </w:p>
          <w:p w:rsidR="003C7AC3" w:rsidRDefault="003C7AC3" w:rsidP="003C7AC3">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14:numSpacing w14:val="proportional"/>
              </w:rPr>
            </w:pPr>
          </w:p>
          <w:p w:rsidR="003C7AC3" w:rsidRDefault="003C7AC3" w:rsidP="003C7AC3">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14:numSpacing w14:val="proportional"/>
              </w:rPr>
            </w:pPr>
          </w:p>
          <w:p w:rsidR="003C7AC3" w:rsidRDefault="003C7AC3" w:rsidP="003C7AC3">
            <w:pPr>
              <w:widowControl w:val="0"/>
              <w:autoSpaceDE w:val="0"/>
              <w:autoSpaceDN w:val="0"/>
              <w:adjustRightInd w:val="0"/>
              <w:spacing w:after="0" w:line="240" w:lineRule="auto"/>
              <w:contextualSpacing/>
              <w:rPr>
                <w:rFonts w:ascii="Times New Roman" w:eastAsia="Times New Roman" w:hAnsi="Times New Roman" w:cs="Times New Roman"/>
                <w:sz w:val="24"/>
                <w:szCs w:val="24"/>
                <w14:numSpacing w14:val="proportional"/>
              </w:rPr>
            </w:pPr>
            <w:r w:rsidRPr="003C7AC3">
              <w:rPr>
                <w:rFonts w:ascii="Times New Roman" w:eastAsia="Times New Roman" w:hAnsi="Times New Roman" w:cs="Times New Roman"/>
                <w:sz w:val="24"/>
                <w:szCs w:val="24"/>
                <w14:numSpacing w14:val="proportional"/>
              </w:rPr>
              <w:t>Akadeemiline vestlus</w:t>
            </w:r>
          </w:p>
          <w:p w:rsidR="00EA5BC2" w:rsidRPr="00F02D6F" w:rsidRDefault="00EA5BC2" w:rsidP="00EA5BC2">
            <w:pPr>
              <w:widowControl w:val="0"/>
              <w:autoSpaceDE w:val="0"/>
              <w:autoSpaceDN w:val="0"/>
              <w:adjustRightInd w:val="0"/>
              <w:spacing w:after="0" w:line="240" w:lineRule="auto"/>
              <w:contextualSpacing/>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 küsimustele vastamine )</w:t>
            </w:r>
          </w:p>
        </w:tc>
        <w:tc>
          <w:tcPr>
            <w:tcW w:w="10603" w:type="dxa"/>
            <w:gridSpan w:val="4"/>
          </w:tcPr>
          <w:p w:rsidR="00F02D6F" w:rsidRDefault="00F02D6F" w:rsidP="00F02D6F">
            <w:pPr>
              <w:spacing w:after="0"/>
              <w:rPr>
                <w:rFonts w:ascii="Times New Roman" w:eastAsia="Times New Roman" w:hAnsi="Times New Roman" w:cs="Times New Roman"/>
                <w:sz w:val="24"/>
                <w:szCs w:val="24"/>
                <w14:numSpacing w14:val="proportional"/>
              </w:rPr>
            </w:pPr>
            <w:r w:rsidRPr="00F02D6F">
              <w:rPr>
                <w:rFonts w:ascii="Times New Roman" w:eastAsia="Times New Roman" w:hAnsi="Times New Roman" w:cs="Times New Roman"/>
                <w:b/>
                <w:sz w:val="24"/>
                <w:szCs w:val="24"/>
                <w14:numSpacing w14:val="proportional"/>
              </w:rPr>
              <w:t>Tulemus „A“</w:t>
            </w:r>
            <w:r w:rsidRPr="00F02D6F">
              <w:rPr>
                <w:rFonts w:ascii="Times New Roman" w:eastAsia="Times New Roman" w:hAnsi="Times New Roman" w:cs="Times New Roman"/>
                <w:sz w:val="24"/>
                <w:szCs w:val="24"/>
                <w14:numSpacing w14:val="proportional"/>
              </w:rPr>
              <w:t xml:space="preserve">  (arvestatud ) kui kõik </w:t>
            </w:r>
            <w:r w:rsidR="003C7AC3">
              <w:rPr>
                <w:rFonts w:ascii="Times New Roman" w:eastAsia="Times New Roman" w:hAnsi="Times New Roman" w:cs="Times New Roman"/>
                <w:sz w:val="24"/>
                <w:szCs w:val="24"/>
                <w14:numSpacing w14:val="proportional"/>
              </w:rPr>
              <w:t xml:space="preserve">mooduli </w:t>
            </w:r>
            <w:r w:rsidRPr="00F02D6F">
              <w:rPr>
                <w:rFonts w:ascii="Times New Roman" w:eastAsia="Times New Roman" w:hAnsi="Times New Roman" w:cs="Times New Roman"/>
                <w:sz w:val="24"/>
                <w:szCs w:val="24"/>
                <w14:numSpacing w14:val="proportional"/>
              </w:rPr>
              <w:t xml:space="preserve">õpiväljundile </w:t>
            </w:r>
            <w:r w:rsidR="003C7AC3">
              <w:rPr>
                <w:rFonts w:ascii="Times New Roman" w:eastAsia="Times New Roman" w:hAnsi="Times New Roman" w:cs="Times New Roman"/>
                <w:sz w:val="24"/>
                <w:szCs w:val="24"/>
                <w14:numSpacing w14:val="proportional"/>
              </w:rPr>
              <w:t>4</w:t>
            </w:r>
            <w:r w:rsidRPr="00F02D6F">
              <w:rPr>
                <w:rFonts w:ascii="Times New Roman" w:eastAsia="Times New Roman" w:hAnsi="Times New Roman" w:cs="Times New Roman"/>
                <w:sz w:val="24"/>
                <w:szCs w:val="24"/>
                <w14:numSpacing w14:val="proportional"/>
              </w:rPr>
              <w:t xml:space="preserve">.1vastavates hindamiskriteeriumides  kirjeldatud oskused on omandatud vähemalt  </w:t>
            </w:r>
            <w:proofErr w:type="spellStart"/>
            <w:r w:rsidRPr="00F02D6F">
              <w:rPr>
                <w:rFonts w:ascii="Times New Roman" w:eastAsia="Times New Roman" w:hAnsi="Times New Roman" w:cs="Times New Roman"/>
                <w:sz w:val="24"/>
                <w:szCs w:val="24"/>
                <w14:numSpacing w14:val="proportional"/>
              </w:rPr>
              <w:t>lävendi</w:t>
            </w:r>
            <w:proofErr w:type="spellEnd"/>
            <w:r w:rsidRPr="00F02D6F">
              <w:rPr>
                <w:rFonts w:ascii="Times New Roman" w:eastAsia="Times New Roman" w:hAnsi="Times New Roman" w:cs="Times New Roman"/>
                <w:sz w:val="24"/>
                <w:szCs w:val="24"/>
                <w14:numSpacing w14:val="proportional"/>
              </w:rPr>
              <w:t xml:space="preserve"> tasemel  </w:t>
            </w:r>
          </w:p>
          <w:p w:rsidR="003C7AC3" w:rsidRDefault="003C7AC3" w:rsidP="00F02D6F">
            <w:pPr>
              <w:spacing w:after="0"/>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Õpilane:</w:t>
            </w:r>
          </w:p>
          <w:p w:rsidR="00EA5BC2" w:rsidRDefault="00EA5BC2" w:rsidP="001307FA">
            <w:pPr>
              <w:pStyle w:val="Loendilik"/>
              <w:numPr>
                <w:ilvl w:val="0"/>
                <w:numId w:val="76"/>
              </w:numPr>
              <w:rPr>
                <w:rFonts w:ascii="Times New Roman" w:eastAsia="Times New Roman" w:hAnsi="Times New Roman" w:cs="Times New Roman"/>
                <w:sz w:val="24"/>
                <w:szCs w:val="24"/>
                <w14:numSpacing w14:val="proportional"/>
              </w:rPr>
            </w:pPr>
            <w:r w:rsidRPr="00EA5BC2">
              <w:rPr>
                <w:rFonts w:ascii="Times New Roman" w:eastAsia="Times New Roman" w:hAnsi="Times New Roman" w:cs="Times New Roman"/>
                <w:sz w:val="24"/>
                <w:szCs w:val="24"/>
                <w14:numSpacing w14:val="proportional"/>
              </w:rPr>
              <w:t xml:space="preserve">iseloomustab ja võrdleb traditsioonilisi ja kaasaegseid materjale nende omadusi ja nende </w:t>
            </w:r>
            <w:proofErr w:type="spellStart"/>
            <w:r w:rsidRPr="00EA5BC2">
              <w:rPr>
                <w:rFonts w:ascii="Times New Roman" w:eastAsia="Times New Roman" w:hAnsi="Times New Roman" w:cs="Times New Roman"/>
                <w:sz w:val="24"/>
                <w:szCs w:val="24"/>
                <w14:numSpacing w14:val="proportional"/>
              </w:rPr>
              <w:t>kokkusobivust</w:t>
            </w:r>
            <w:proofErr w:type="spellEnd"/>
            <w:r w:rsidRPr="00EA5BC2">
              <w:rPr>
                <w:rFonts w:ascii="Times New Roman" w:eastAsia="Times New Roman" w:hAnsi="Times New Roman" w:cs="Times New Roman"/>
                <w:sz w:val="24"/>
                <w:szCs w:val="24"/>
                <w14:numSpacing w14:val="proportional"/>
              </w:rPr>
              <w:t xml:space="preserve">; </w:t>
            </w:r>
          </w:p>
          <w:p w:rsidR="00EA5BC2" w:rsidRDefault="00EA5BC2" w:rsidP="001307FA">
            <w:pPr>
              <w:pStyle w:val="Loendilik"/>
              <w:numPr>
                <w:ilvl w:val="0"/>
                <w:numId w:val="76"/>
              </w:numPr>
              <w:rPr>
                <w:rFonts w:ascii="Times New Roman" w:eastAsia="Times New Roman" w:hAnsi="Times New Roman" w:cs="Times New Roman"/>
                <w:sz w:val="24"/>
                <w:szCs w:val="24"/>
                <w14:numSpacing w14:val="proportional"/>
              </w:rPr>
            </w:pPr>
            <w:r w:rsidRPr="00EA5BC2">
              <w:rPr>
                <w:rFonts w:ascii="Times New Roman" w:eastAsia="Times New Roman" w:hAnsi="Times New Roman" w:cs="Times New Roman"/>
                <w:sz w:val="24"/>
                <w:szCs w:val="24"/>
                <w14:numSpacing w14:val="proportional"/>
              </w:rPr>
              <w:t xml:space="preserve">määratleb kiviehitise vääruskriteeriumid ja vanuse; </w:t>
            </w:r>
          </w:p>
          <w:p w:rsidR="003C7AC3" w:rsidRDefault="00EA5BC2" w:rsidP="001307FA">
            <w:pPr>
              <w:pStyle w:val="Loendilik"/>
              <w:numPr>
                <w:ilvl w:val="0"/>
                <w:numId w:val="76"/>
              </w:numPr>
              <w:rPr>
                <w:rFonts w:ascii="Times New Roman" w:eastAsia="Times New Roman" w:hAnsi="Times New Roman" w:cs="Times New Roman"/>
                <w:sz w:val="24"/>
                <w:szCs w:val="24"/>
                <w14:numSpacing w14:val="proportional"/>
              </w:rPr>
            </w:pPr>
            <w:r w:rsidRPr="00EA5BC2">
              <w:rPr>
                <w:rFonts w:ascii="Times New Roman" w:eastAsia="Times New Roman" w:hAnsi="Times New Roman" w:cs="Times New Roman"/>
                <w:sz w:val="24"/>
                <w:szCs w:val="24"/>
                <w14:numSpacing w14:val="proportional"/>
              </w:rPr>
              <w:t>defineerib ja seostab erinevate teabeallikate põhjal restaureerimise tehnoloogiate ja materjalidega seotud mõisteid ja termineid</w:t>
            </w:r>
          </w:p>
          <w:p w:rsidR="00EA5BC2" w:rsidRPr="00EA5BC2" w:rsidRDefault="00EA5BC2" w:rsidP="00EA5BC2">
            <w:pPr>
              <w:pStyle w:val="Loendilik"/>
              <w:ind w:left="360"/>
              <w:rPr>
                <w:rFonts w:ascii="Times New Roman" w:eastAsia="Times New Roman" w:hAnsi="Times New Roman" w:cs="Times New Roman"/>
                <w:sz w:val="24"/>
                <w:szCs w:val="24"/>
                <w14:numSpacing w14:val="proportional"/>
              </w:rPr>
            </w:pPr>
          </w:p>
          <w:p w:rsidR="00F02D6F" w:rsidRDefault="003C7AC3" w:rsidP="00F02D6F">
            <w:pPr>
              <w:spacing w:after="0"/>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Õpilane:</w:t>
            </w:r>
          </w:p>
          <w:p w:rsidR="00EA5BC2" w:rsidRDefault="00EA5BC2" w:rsidP="001307FA">
            <w:pPr>
              <w:pStyle w:val="Loendilik"/>
              <w:numPr>
                <w:ilvl w:val="0"/>
                <w:numId w:val="77"/>
              </w:numPr>
              <w:rPr>
                <w:rFonts w:ascii="Times New Roman" w:eastAsia="Times New Roman" w:hAnsi="Times New Roman" w:cs="Times New Roman"/>
                <w:sz w:val="24"/>
                <w:szCs w:val="24"/>
                <w14:numSpacing w14:val="proportional"/>
              </w:rPr>
            </w:pPr>
            <w:r w:rsidRPr="00EA5BC2">
              <w:rPr>
                <w:rFonts w:ascii="Times New Roman" w:eastAsia="Times New Roman" w:hAnsi="Times New Roman" w:cs="Times New Roman"/>
                <w:sz w:val="24"/>
                <w:szCs w:val="24"/>
                <w14:numSpacing w14:val="proportional"/>
              </w:rPr>
              <w:t xml:space="preserve">selgitab kiviehitamise ajalugu ja stiile; varemetes olevate ehitiste konserveerimist ja tehnilist tugevdamist; </w:t>
            </w:r>
          </w:p>
          <w:p w:rsidR="003C7AC3" w:rsidRPr="00EA5BC2" w:rsidRDefault="00EA5BC2" w:rsidP="001307FA">
            <w:pPr>
              <w:pStyle w:val="Loendilik"/>
              <w:numPr>
                <w:ilvl w:val="0"/>
                <w:numId w:val="77"/>
              </w:numPr>
              <w:rPr>
                <w:rFonts w:ascii="Times New Roman" w:eastAsia="Times New Roman" w:hAnsi="Times New Roman" w:cs="Times New Roman"/>
                <w:sz w:val="24"/>
                <w:szCs w:val="24"/>
                <w14:numSpacing w14:val="proportional"/>
              </w:rPr>
            </w:pPr>
            <w:r w:rsidRPr="00EA5BC2">
              <w:rPr>
                <w:rFonts w:ascii="Times New Roman" w:eastAsia="Times New Roman" w:hAnsi="Times New Roman" w:cs="Times New Roman"/>
                <w:sz w:val="24"/>
                <w:szCs w:val="24"/>
                <w14:numSpacing w14:val="proportional"/>
              </w:rPr>
              <w:t>iseloomustab kiviehitiste kahjustuste liike, tekkepõhjuseid ja kõrvaldamise meetodeid</w:t>
            </w:r>
          </w:p>
          <w:p w:rsidR="00F02D6F" w:rsidRPr="00F02D6F" w:rsidRDefault="00F02D6F" w:rsidP="00F02D6F">
            <w:pPr>
              <w:spacing w:after="0"/>
              <w:rPr>
                <w:rFonts w:ascii="Times New Roman" w:eastAsia="Times New Roman" w:hAnsi="Times New Roman" w:cs="Times New Roman"/>
                <w:sz w:val="24"/>
                <w:szCs w:val="24"/>
                <w14:numSpacing w14:val="proportional"/>
              </w:rPr>
            </w:pPr>
          </w:p>
        </w:tc>
      </w:tr>
      <w:tr w:rsidR="00F02D6F" w:rsidRPr="00F02D6F" w:rsidTr="003B1422">
        <w:trPr>
          <w:gridAfter w:val="1"/>
          <w:wAfter w:w="39" w:type="dxa"/>
        </w:trPr>
        <w:tc>
          <w:tcPr>
            <w:tcW w:w="4003" w:type="dxa"/>
            <w:gridSpan w:val="3"/>
          </w:tcPr>
          <w:p w:rsidR="00F02D6F" w:rsidRPr="00F02D6F" w:rsidRDefault="00F02D6F" w:rsidP="00AE32EF">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14:numSpacing w14:val="proportional"/>
              </w:rPr>
            </w:pPr>
            <w:r w:rsidRPr="00F02D6F">
              <w:rPr>
                <w:rFonts w:ascii="Times New Roman" w:eastAsia="Times New Roman" w:hAnsi="Times New Roman" w:cs="Times New Roman"/>
                <w:b/>
                <w:sz w:val="24"/>
                <w:szCs w:val="24"/>
                <w:lang w:eastAsia="et-EE"/>
                <w14:numSpacing w14:val="proportional"/>
              </w:rPr>
              <w:t>Praktili</w:t>
            </w:r>
            <w:r w:rsidR="003C7AC3">
              <w:rPr>
                <w:rFonts w:ascii="Times New Roman" w:eastAsia="Times New Roman" w:hAnsi="Times New Roman" w:cs="Times New Roman"/>
                <w:b/>
                <w:sz w:val="24"/>
                <w:szCs w:val="24"/>
                <w:lang w:eastAsia="et-EE"/>
                <w14:numSpacing w14:val="proportional"/>
              </w:rPr>
              <w:t>ne</w:t>
            </w:r>
            <w:r w:rsidRPr="00F02D6F">
              <w:rPr>
                <w:rFonts w:ascii="Times New Roman" w:eastAsia="Times New Roman" w:hAnsi="Times New Roman" w:cs="Times New Roman"/>
                <w:b/>
                <w:sz w:val="24"/>
                <w:szCs w:val="24"/>
                <w:lang w:eastAsia="et-EE"/>
                <w14:numSpacing w14:val="proportional"/>
              </w:rPr>
              <w:t xml:space="preserve">  töö: </w:t>
            </w:r>
            <w:r w:rsidRPr="00F02D6F">
              <w:rPr>
                <w:rFonts w:ascii="Times New Roman" w:eastAsia="Times New Roman" w:hAnsi="Times New Roman" w:cs="Times New Roman"/>
                <w:sz w:val="24"/>
                <w:szCs w:val="24"/>
                <w:lang w:eastAsia="et-EE"/>
                <w14:numSpacing w14:val="proportional"/>
              </w:rPr>
              <w:t xml:space="preserve"> </w:t>
            </w:r>
          </w:p>
          <w:p w:rsidR="00F02D6F" w:rsidRDefault="003C7AC3" w:rsidP="003C7AC3">
            <w:pPr>
              <w:tabs>
                <w:tab w:val="left" w:pos="945"/>
                <w:tab w:val="left" w:pos="1800"/>
              </w:tabs>
              <w:rPr>
                <w:rFonts w:ascii="Times New Roman" w:eastAsia="Times New Roman" w:hAnsi="Times New Roman" w:cs="Times New Roman"/>
                <w:sz w:val="24"/>
                <w:szCs w:val="24"/>
                <w14:numSpacing w14:val="proportional"/>
              </w:rPr>
            </w:pPr>
            <w:r w:rsidRPr="003C7AC3">
              <w:rPr>
                <w:rFonts w:ascii="Times New Roman" w:eastAsia="Times New Roman" w:hAnsi="Times New Roman" w:cs="Times New Roman"/>
                <w:sz w:val="24"/>
                <w:szCs w:val="24"/>
                <w14:numSpacing w14:val="proportional"/>
              </w:rPr>
              <w:t>Restaureerimisplaani koostamine</w:t>
            </w:r>
          </w:p>
          <w:p w:rsidR="001A7AF0" w:rsidRDefault="001A7AF0" w:rsidP="003C7AC3">
            <w:pPr>
              <w:tabs>
                <w:tab w:val="left" w:pos="945"/>
                <w:tab w:val="left" w:pos="1800"/>
              </w:tabs>
              <w:rPr>
                <w:rFonts w:ascii="Times New Roman" w:eastAsia="Times New Roman" w:hAnsi="Times New Roman" w:cs="Times New Roman"/>
                <w:sz w:val="24"/>
                <w:szCs w:val="24"/>
                <w14:numSpacing w14:val="proportional"/>
              </w:rPr>
            </w:pPr>
          </w:p>
          <w:p w:rsidR="001A7AF0" w:rsidRDefault="001A7AF0" w:rsidP="003C7AC3">
            <w:pPr>
              <w:tabs>
                <w:tab w:val="left" w:pos="945"/>
                <w:tab w:val="left" w:pos="1800"/>
              </w:tabs>
              <w:rPr>
                <w:rFonts w:ascii="Times New Roman" w:eastAsia="Times New Roman" w:hAnsi="Times New Roman" w:cs="Times New Roman"/>
                <w:sz w:val="24"/>
                <w:szCs w:val="24"/>
                <w14:numSpacing w14:val="proportional"/>
              </w:rPr>
            </w:pPr>
          </w:p>
          <w:p w:rsidR="001A7AF0" w:rsidRDefault="001A7AF0" w:rsidP="003C7AC3">
            <w:pPr>
              <w:tabs>
                <w:tab w:val="left" w:pos="945"/>
                <w:tab w:val="left" w:pos="1800"/>
              </w:tabs>
              <w:rPr>
                <w:rFonts w:ascii="Times New Roman" w:eastAsia="Times New Roman" w:hAnsi="Times New Roman" w:cs="Times New Roman"/>
                <w:sz w:val="24"/>
                <w:szCs w:val="24"/>
                <w14:numSpacing w14:val="proportional"/>
              </w:rPr>
            </w:pPr>
          </w:p>
          <w:p w:rsidR="001A7AF0" w:rsidRDefault="001A7AF0" w:rsidP="003C7AC3">
            <w:pPr>
              <w:tabs>
                <w:tab w:val="left" w:pos="945"/>
                <w:tab w:val="left" w:pos="1800"/>
              </w:tabs>
              <w:rPr>
                <w:rFonts w:ascii="Times New Roman" w:eastAsia="Times New Roman" w:hAnsi="Times New Roman" w:cs="Times New Roman"/>
                <w:sz w:val="24"/>
                <w:szCs w:val="24"/>
                <w14:numSpacing w14:val="proportional"/>
              </w:rPr>
            </w:pPr>
          </w:p>
          <w:p w:rsidR="001A7AF0" w:rsidRPr="003C7AC3" w:rsidRDefault="001A7AF0" w:rsidP="003C7AC3">
            <w:pPr>
              <w:tabs>
                <w:tab w:val="left" w:pos="945"/>
                <w:tab w:val="left" w:pos="1800"/>
              </w:tabs>
              <w:rPr>
                <w:rFonts w:ascii="Times New Roman" w:eastAsia="Times New Roman" w:hAnsi="Times New Roman" w:cs="Times New Roman"/>
                <w:sz w:val="24"/>
                <w:szCs w:val="24"/>
                <w14:numSpacing w14:val="proportional"/>
              </w:rPr>
            </w:pPr>
            <w:r w:rsidRPr="001A7AF0">
              <w:rPr>
                <w:rFonts w:ascii="Times New Roman" w:eastAsia="Times New Roman" w:hAnsi="Times New Roman" w:cs="Times New Roman"/>
                <w:sz w:val="24"/>
                <w:szCs w:val="24"/>
                <w14:numSpacing w14:val="proportional"/>
              </w:rPr>
              <w:t>Restaureerimisülesanne</w:t>
            </w:r>
          </w:p>
        </w:tc>
        <w:tc>
          <w:tcPr>
            <w:tcW w:w="10603" w:type="dxa"/>
            <w:gridSpan w:val="4"/>
          </w:tcPr>
          <w:p w:rsidR="00F02D6F" w:rsidRDefault="003C7AC3" w:rsidP="003C7AC3">
            <w:pPr>
              <w:autoSpaceDE w:val="0"/>
              <w:autoSpaceDN w:val="0"/>
              <w:adjustRightInd w:val="0"/>
              <w:spacing w:after="0"/>
              <w:rPr>
                <w:rFonts w:ascii="Times New Roman" w:hAnsi="Times New Roman" w:cs="Times New Roman"/>
                <w:color w:val="000000"/>
                <w:sz w:val="24"/>
                <w:szCs w:val="24"/>
                <w14:numSpacing w14:val="proportional"/>
              </w:rPr>
            </w:pPr>
            <w:r w:rsidRPr="003C7AC3">
              <w:rPr>
                <w:rFonts w:ascii="Times New Roman" w:hAnsi="Times New Roman" w:cs="Times New Roman"/>
                <w:b/>
                <w:color w:val="000000"/>
                <w:sz w:val="24"/>
                <w:szCs w:val="24"/>
                <w14:numSpacing w14:val="proportional"/>
              </w:rPr>
              <w:t>Tulemus – „A</w:t>
            </w:r>
            <w:r w:rsidRPr="003C7AC3">
              <w:rPr>
                <w:rFonts w:ascii="Times New Roman" w:hAnsi="Times New Roman" w:cs="Times New Roman"/>
                <w:color w:val="000000"/>
                <w:sz w:val="24"/>
                <w:szCs w:val="24"/>
                <w14:numSpacing w14:val="proportional"/>
              </w:rPr>
              <w:t xml:space="preserve">“ (arvestatud) kui õpilane on sooritanud praktilised tööd ning omandanud kõik </w:t>
            </w:r>
            <w:r>
              <w:rPr>
                <w:rFonts w:ascii="Times New Roman" w:hAnsi="Times New Roman" w:cs="Times New Roman"/>
                <w:color w:val="000000"/>
                <w:sz w:val="24"/>
                <w:szCs w:val="24"/>
                <w14:numSpacing w14:val="proportional"/>
              </w:rPr>
              <w:t>4.</w:t>
            </w:r>
            <w:r w:rsidRPr="003C7AC3">
              <w:rPr>
                <w:rFonts w:ascii="Times New Roman" w:hAnsi="Times New Roman" w:cs="Times New Roman"/>
                <w:color w:val="000000"/>
                <w:sz w:val="24"/>
                <w:szCs w:val="24"/>
                <w14:numSpacing w14:val="proportional"/>
              </w:rPr>
              <w:t>2.-</w:t>
            </w:r>
            <w:r>
              <w:rPr>
                <w:rFonts w:ascii="Times New Roman" w:hAnsi="Times New Roman" w:cs="Times New Roman"/>
                <w:color w:val="000000"/>
                <w:sz w:val="24"/>
                <w:szCs w:val="24"/>
                <w14:numSpacing w14:val="proportional"/>
              </w:rPr>
              <w:t>4.</w:t>
            </w:r>
            <w:r w:rsidRPr="003C7AC3">
              <w:rPr>
                <w:rFonts w:ascii="Times New Roman" w:hAnsi="Times New Roman" w:cs="Times New Roman"/>
                <w:color w:val="000000"/>
                <w:sz w:val="24"/>
                <w:szCs w:val="24"/>
                <w14:numSpacing w14:val="proportional"/>
              </w:rPr>
              <w:t xml:space="preserve">4. õpiväljundile vastavad hindamiskriteeriumid </w:t>
            </w:r>
            <w:proofErr w:type="spellStart"/>
            <w:r w:rsidRPr="003C7AC3">
              <w:rPr>
                <w:rFonts w:ascii="Times New Roman" w:hAnsi="Times New Roman" w:cs="Times New Roman"/>
                <w:color w:val="000000"/>
                <w:sz w:val="24"/>
                <w:szCs w:val="24"/>
                <w14:numSpacing w14:val="proportional"/>
              </w:rPr>
              <w:t>lävendi</w:t>
            </w:r>
            <w:proofErr w:type="spellEnd"/>
            <w:r w:rsidRPr="003C7AC3">
              <w:rPr>
                <w:rFonts w:ascii="Times New Roman" w:hAnsi="Times New Roman" w:cs="Times New Roman"/>
                <w:color w:val="000000"/>
                <w:sz w:val="24"/>
                <w:szCs w:val="24"/>
                <w14:numSpacing w14:val="proportional"/>
              </w:rPr>
              <w:t xml:space="preserve"> tasemel</w:t>
            </w:r>
          </w:p>
          <w:p w:rsidR="003C7AC3" w:rsidRDefault="003C7AC3" w:rsidP="003C7AC3">
            <w:pPr>
              <w:autoSpaceDE w:val="0"/>
              <w:autoSpaceDN w:val="0"/>
              <w:adjustRightInd w:val="0"/>
              <w:spacing w:after="0"/>
              <w:rPr>
                <w:rFonts w:ascii="Times New Roman" w:hAnsi="Times New Roman" w:cs="Times New Roman"/>
                <w:color w:val="000000"/>
                <w:sz w:val="24"/>
                <w:szCs w:val="24"/>
                <w14:numSpacing w14:val="proportional"/>
              </w:rPr>
            </w:pPr>
            <w:r>
              <w:rPr>
                <w:rFonts w:ascii="Times New Roman" w:hAnsi="Times New Roman" w:cs="Times New Roman"/>
                <w:color w:val="000000"/>
                <w:sz w:val="24"/>
                <w:szCs w:val="24"/>
                <w14:numSpacing w14:val="proportional"/>
              </w:rPr>
              <w:t>Õpilane:</w:t>
            </w:r>
          </w:p>
          <w:p w:rsidR="00AE32EF" w:rsidRDefault="00EA5BC2" w:rsidP="001307FA">
            <w:pPr>
              <w:pStyle w:val="Loendilik"/>
              <w:numPr>
                <w:ilvl w:val="0"/>
                <w:numId w:val="78"/>
              </w:numPr>
              <w:rPr>
                <w:rFonts w:ascii="Times New Roman" w:hAnsi="Times New Roman" w:cs="Times New Roman"/>
                <w:color w:val="000000"/>
                <w:sz w:val="24"/>
                <w:szCs w:val="24"/>
                <w14:numSpacing w14:val="proportional"/>
              </w:rPr>
            </w:pPr>
            <w:r w:rsidRPr="00AE32EF">
              <w:rPr>
                <w:rFonts w:ascii="Times New Roman" w:hAnsi="Times New Roman" w:cs="Times New Roman"/>
                <w:color w:val="000000"/>
                <w:sz w:val="24"/>
                <w:szCs w:val="24"/>
                <w14:numSpacing w14:val="proportional"/>
              </w:rPr>
              <w:t xml:space="preserve">kaardistab restaureeritava pinna seisundi, varasemad materjalikasutused ja tehnoloogiad, </w:t>
            </w:r>
          </w:p>
          <w:p w:rsidR="00AE32EF" w:rsidRDefault="00EA5BC2" w:rsidP="001307FA">
            <w:pPr>
              <w:pStyle w:val="Loendilik"/>
              <w:numPr>
                <w:ilvl w:val="0"/>
                <w:numId w:val="78"/>
              </w:numPr>
              <w:rPr>
                <w:rFonts w:ascii="Times New Roman" w:hAnsi="Times New Roman" w:cs="Times New Roman"/>
                <w:color w:val="000000"/>
                <w:sz w:val="24"/>
                <w:szCs w:val="24"/>
                <w14:numSpacing w14:val="proportional"/>
              </w:rPr>
            </w:pPr>
            <w:r w:rsidRPr="00AE32EF">
              <w:rPr>
                <w:rFonts w:ascii="Times New Roman" w:hAnsi="Times New Roman" w:cs="Times New Roman"/>
                <w:color w:val="000000"/>
                <w:sz w:val="24"/>
                <w:szCs w:val="24"/>
                <w14:numSpacing w14:val="proportional"/>
              </w:rPr>
              <w:t xml:space="preserve">dokumenteerib informatsiooni </w:t>
            </w:r>
          </w:p>
          <w:p w:rsidR="001A7AF0" w:rsidRDefault="00EA5BC2" w:rsidP="001307FA">
            <w:pPr>
              <w:pStyle w:val="Loendilik"/>
              <w:numPr>
                <w:ilvl w:val="0"/>
                <w:numId w:val="78"/>
              </w:numPr>
              <w:rPr>
                <w:rFonts w:ascii="Times New Roman" w:hAnsi="Times New Roman" w:cs="Times New Roman"/>
                <w:color w:val="000000"/>
                <w:sz w:val="24"/>
                <w:szCs w:val="24"/>
                <w14:numSpacing w14:val="proportional"/>
              </w:rPr>
            </w:pPr>
            <w:r w:rsidRPr="00AE32EF">
              <w:rPr>
                <w:rFonts w:ascii="Times New Roman" w:hAnsi="Times New Roman" w:cs="Times New Roman"/>
                <w:color w:val="000000"/>
                <w:sz w:val="24"/>
                <w:szCs w:val="24"/>
                <w14:numSpacing w14:val="proportional"/>
              </w:rPr>
              <w:t xml:space="preserve">koostab </w:t>
            </w:r>
            <w:r w:rsidR="00AE32EF">
              <w:rPr>
                <w:rFonts w:ascii="Times New Roman" w:hAnsi="Times New Roman" w:cs="Times New Roman"/>
                <w:color w:val="000000"/>
                <w:sz w:val="24"/>
                <w:szCs w:val="24"/>
                <w14:numSpacing w14:val="proportional"/>
              </w:rPr>
              <w:t xml:space="preserve">saadud andmete põhjal </w:t>
            </w:r>
            <w:r w:rsidRPr="00AE32EF">
              <w:rPr>
                <w:rFonts w:ascii="Times New Roman" w:hAnsi="Times New Roman" w:cs="Times New Roman"/>
                <w:color w:val="000000"/>
                <w:sz w:val="24"/>
                <w:szCs w:val="24"/>
                <w14:numSpacing w14:val="proportional"/>
              </w:rPr>
              <w:t>restaureerimistööde plaani (tehnoloogiad, materjalid, kulukalkulatsioon)</w:t>
            </w:r>
          </w:p>
          <w:p w:rsidR="00AE32EF" w:rsidRPr="00AE32EF" w:rsidRDefault="00AE32EF" w:rsidP="00AE32EF">
            <w:pPr>
              <w:pStyle w:val="Loendilik"/>
              <w:ind w:left="360"/>
              <w:rPr>
                <w:rFonts w:ascii="Times New Roman" w:hAnsi="Times New Roman" w:cs="Times New Roman"/>
                <w:color w:val="000000"/>
                <w:sz w:val="24"/>
                <w:szCs w:val="24"/>
                <w14:numSpacing w14:val="proportional"/>
              </w:rPr>
            </w:pPr>
          </w:p>
          <w:p w:rsidR="00AE32EF" w:rsidRDefault="001A7AF0" w:rsidP="00AE32EF">
            <w:pPr>
              <w:rPr>
                <w:rFonts w:ascii="Times New Roman" w:hAnsi="Times New Roman" w:cs="Times New Roman"/>
                <w:color w:val="000000"/>
                <w:sz w:val="24"/>
                <w:szCs w:val="24"/>
                <w14:numSpacing w14:val="proportional"/>
              </w:rPr>
            </w:pPr>
            <w:r>
              <w:rPr>
                <w:rFonts w:ascii="Times New Roman" w:hAnsi="Times New Roman" w:cs="Times New Roman"/>
                <w:color w:val="000000"/>
                <w:sz w:val="24"/>
                <w:szCs w:val="24"/>
                <w14:numSpacing w14:val="proportional"/>
              </w:rPr>
              <w:t xml:space="preserve">Õpilane: </w:t>
            </w:r>
          </w:p>
          <w:p w:rsidR="00AE32EF" w:rsidRPr="00AE32EF" w:rsidRDefault="00AE32EF" w:rsidP="001307FA">
            <w:pPr>
              <w:pStyle w:val="Loendilik"/>
              <w:numPr>
                <w:ilvl w:val="0"/>
                <w:numId w:val="79"/>
              </w:numPr>
              <w:rPr>
                <w:rFonts w:ascii="Times New Roman" w:hAnsi="Times New Roman" w:cs="Times New Roman"/>
                <w:color w:val="000000"/>
                <w:sz w:val="24"/>
                <w:szCs w:val="24"/>
                <w14:numSpacing w14:val="proportional"/>
              </w:rPr>
            </w:pPr>
            <w:r w:rsidRPr="00AE32EF">
              <w:rPr>
                <w:rFonts w:ascii="Times New Roman" w:hAnsi="Times New Roman" w:cs="Times New Roman"/>
                <w:color w:val="000000"/>
                <w:sz w:val="24"/>
                <w:szCs w:val="24"/>
                <w14:numSpacing w14:val="proportional"/>
              </w:rPr>
              <w:t xml:space="preserve">restaureerib ja/või konserveerib kiviehitist selle konstruktsioone lähtudes etteantud tööülesandest ja restaureerimistööde plaanist; arvestades restaureerimise ja muinsuskaitse põhimõtteid; </w:t>
            </w:r>
          </w:p>
          <w:p w:rsidR="00AE32EF" w:rsidRDefault="00AE32EF" w:rsidP="001307FA">
            <w:pPr>
              <w:pStyle w:val="Loendilik"/>
              <w:numPr>
                <w:ilvl w:val="0"/>
                <w:numId w:val="49"/>
              </w:numPr>
              <w:rPr>
                <w:rFonts w:ascii="Times New Roman" w:hAnsi="Times New Roman" w:cs="Times New Roman"/>
                <w:color w:val="000000"/>
                <w:sz w:val="24"/>
                <w:szCs w:val="24"/>
                <w14:numSpacing w14:val="proportional"/>
              </w:rPr>
            </w:pPr>
            <w:r w:rsidRPr="00AE32EF">
              <w:rPr>
                <w:rFonts w:ascii="Times New Roman" w:hAnsi="Times New Roman" w:cs="Times New Roman"/>
                <w:color w:val="000000"/>
                <w:sz w:val="24"/>
                <w:szCs w:val="24"/>
                <w14:numSpacing w14:val="proportional"/>
              </w:rPr>
              <w:t xml:space="preserve">dokumenteerib ja jäädvustab tööprotsessi; </w:t>
            </w:r>
          </w:p>
          <w:p w:rsidR="00AE32EF" w:rsidRDefault="00AE32EF" w:rsidP="001307FA">
            <w:pPr>
              <w:pStyle w:val="Loendilik"/>
              <w:numPr>
                <w:ilvl w:val="0"/>
                <w:numId w:val="49"/>
              </w:numPr>
              <w:rPr>
                <w:rFonts w:ascii="Times New Roman" w:hAnsi="Times New Roman" w:cs="Times New Roman"/>
                <w:color w:val="000000"/>
                <w:sz w:val="24"/>
                <w:szCs w:val="24"/>
                <w14:numSpacing w14:val="proportional"/>
              </w:rPr>
            </w:pPr>
            <w:r w:rsidRPr="00AE32EF">
              <w:rPr>
                <w:rFonts w:ascii="Times New Roman" w:hAnsi="Times New Roman" w:cs="Times New Roman"/>
                <w:color w:val="000000"/>
                <w:sz w:val="24"/>
                <w:szCs w:val="24"/>
                <w14:numSpacing w14:val="proportional"/>
              </w:rPr>
              <w:t xml:space="preserve">töötab järgides töötervishoiu-, tööohutus- ja keskkonnaohutusnõudeid ning hea ehitustava ja säästava renoveerimise põhimõtteid; </w:t>
            </w:r>
          </w:p>
          <w:p w:rsidR="001A7AF0" w:rsidRDefault="00AE32EF" w:rsidP="001307FA">
            <w:pPr>
              <w:pStyle w:val="Loendilik"/>
              <w:numPr>
                <w:ilvl w:val="0"/>
                <w:numId w:val="49"/>
              </w:numPr>
              <w:rPr>
                <w:rFonts w:ascii="Times New Roman" w:hAnsi="Times New Roman" w:cs="Times New Roman"/>
                <w:color w:val="000000"/>
                <w:sz w:val="24"/>
                <w:szCs w:val="24"/>
                <w14:numSpacing w14:val="proportional"/>
              </w:rPr>
            </w:pPr>
            <w:r w:rsidRPr="00AE32EF">
              <w:rPr>
                <w:rFonts w:ascii="Times New Roman" w:hAnsi="Times New Roman" w:cs="Times New Roman"/>
                <w:color w:val="000000"/>
                <w:sz w:val="24"/>
                <w:szCs w:val="24"/>
                <w14:numSpacing w14:val="proportional"/>
              </w:rPr>
              <w:t>töötab ennast ja teisi juhtivalt</w:t>
            </w:r>
          </w:p>
          <w:p w:rsidR="00AE32EF" w:rsidRPr="001A7AF0" w:rsidRDefault="00AE32EF" w:rsidP="00AE32EF">
            <w:pPr>
              <w:pStyle w:val="Loendilik"/>
              <w:ind w:left="360"/>
              <w:rPr>
                <w:rFonts w:ascii="Times New Roman" w:hAnsi="Times New Roman" w:cs="Times New Roman"/>
                <w:color w:val="000000"/>
                <w:sz w:val="24"/>
                <w:szCs w:val="24"/>
                <w14:numSpacing w14:val="proportional"/>
              </w:rPr>
            </w:pPr>
          </w:p>
        </w:tc>
      </w:tr>
      <w:tr w:rsidR="00F02D6F" w:rsidRPr="00F02D6F" w:rsidTr="003B1422">
        <w:trPr>
          <w:gridAfter w:val="1"/>
          <w:wAfter w:w="39" w:type="dxa"/>
        </w:trPr>
        <w:tc>
          <w:tcPr>
            <w:tcW w:w="4003" w:type="dxa"/>
            <w:gridSpan w:val="3"/>
          </w:tcPr>
          <w:p w:rsidR="00F02D6F" w:rsidRDefault="001A7AF0" w:rsidP="001A7AF0">
            <w:pPr>
              <w:widowControl w:val="0"/>
              <w:autoSpaceDE w:val="0"/>
              <w:autoSpaceDN w:val="0"/>
              <w:adjustRightInd w:val="0"/>
              <w:spacing w:after="0" w:line="240" w:lineRule="auto"/>
              <w:ind w:left="360"/>
              <w:contextualSpacing/>
              <w:rPr>
                <w:rFonts w:ascii="Times New Roman" w:eastAsia="Times New Roman" w:hAnsi="Times New Roman" w:cs="Times New Roman"/>
                <w:b/>
                <w:sz w:val="24"/>
                <w:szCs w:val="24"/>
                <w14:numSpacing w14:val="proportional"/>
              </w:rPr>
            </w:pPr>
            <w:r w:rsidRPr="001A7AF0">
              <w:rPr>
                <w:rFonts w:ascii="Times New Roman" w:eastAsia="Times New Roman" w:hAnsi="Times New Roman" w:cs="Times New Roman"/>
                <w:b/>
                <w:sz w:val="24"/>
                <w:szCs w:val="24"/>
                <w14:numSpacing w14:val="proportional"/>
              </w:rPr>
              <w:t>Iseseisev töö</w:t>
            </w:r>
          </w:p>
          <w:p w:rsidR="001A7AF0" w:rsidRPr="001A7AF0" w:rsidRDefault="001A7AF0" w:rsidP="001307FA">
            <w:pPr>
              <w:pStyle w:val="Loendilik"/>
              <w:numPr>
                <w:ilvl w:val="0"/>
                <w:numId w:val="49"/>
              </w:numPr>
              <w:rPr>
                <w:rFonts w:ascii="Times New Roman" w:eastAsia="Times New Roman" w:hAnsi="Times New Roman" w:cs="Times New Roman"/>
                <w:sz w:val="24"/>
                <w:szCs w:val="24"/>
                <w14:numSpacing w14:val="proportional"/>
              </w:rPr>
            </w:pPr>
            <w:r w:rsidRPr="001A7AF0">
              <w:rPr>
                <w:rFonts w:ascii="Times New Roman" w:eastAsia="Times New Roman" w:hAnsi="Times New Roman" w:cs="Times New Roman"/>
                <w:sz w:val="24"/>
                <w:szCs w:val="24"/>
                <w14:numSpacing w14:val="proportional"/>
              </w:rPr>
              <w:t xml:space="preserve">eneseanalüüs </w:t>
            </w:r>
          </w:p>
          <w:p w:rsidR="001A7AF0" w:rsidRPr="001A7AF0" w:rsidRDefault="001A7AF0" w:rsidP="001307FA">
            <w:pPr>
              <w:pStyle w:val="Loendilik"/>
              <w:numPr>
                <w:ilvl w:val="0"/>
                <w:numId w:val="49"/>
              </w:numPr>
              <w:rPr>
                <w:rFonts w:ascii="Times New Roman" w:eastAsia="Times New Roman" w:hAnsi="Times New Roman" w:cs="Times New Roman"/>
                <w:sz w:val="24"/>
                <w:szCs w:val="24"/>
                <w14:numSpacing w14:val="proportional"/>
              </w:rPr>
            </w:pPr>
            <w:r w:rsidRPr="001A7AF0">
              <w:rPr>
                <w:rFonts w:ascii="Times New Roman" w:eastAsia="Times New Roman" w:hAnsi="Times New Roman" w:cs="Times New Roman"/>
                <w:sz w:val="24"/>
                <w:szCs w:val="24"/>
                <w14:numSpacing w14:val="proportional"/>
              </w:rPr>
              <w:t>esitlus</w:t>
            </w:r>
          </w:p>
          <w:p w:rsidR="001A7AF0" w:rsidRPr="001A7AF0" w:rsidRDefault="001A7AF0" w:rsidP="001307FA">
            <w:pPr>
              <w:pStyle w:val="Loendilik"/>
              <w:numPr>
                <w:ilvl w:val="0"/>
                <w:numId w:val="49"/>
              </w:numPr>
              <w:rPr>
                <w:rFonts w:ascii="Times New Roman" w:eastAsia="Times New Roman" w:hAnsi="Times New Roman" w:cs="Times New Roman"/>
                <w:sz w:val="24"/>
                <w:szCs w:val="24"/>
                <w14:numSpacing w14:val="proportional"/>
              </w:rPr>
            </w:pPr>
            <w:r w:rsidRPr="001A7AF0">
              <w:rPr>
                <w:rFonts w:ascii="Times New Roman" w:eastAsia="Times New Roman" w:hAnsi="Times New Roman" w:cs="Times New Roman"/>
                <w:sz w:val="24"/>
                <w:szCs w:val="24"/>
                <w14:numSpacing w14:val="proportional"/>
              </w:rPr>
              <w:t>õpimapp</w:t>
            </w:r>
          </w:p>
        </w:tc>
        <w:tc>
          <w:tcPr>
            <w:tcW w:w="10603" w:type="dxa"/>
            <w:gridSpan w:val="4"/>
          </w:tcPr>
          <w:p w:rsidR="00F02D6F" w:rsidRDefault="001A7AF0" w:rsidP="00F02D6F">
            <w:pPr>
              <w:spacing w:after="0"/>
              <w:rPr>
                <w:rFonts w:ascii="Times New Roman" w:eastAsia="Times New Roman" w:hAnsi="Times New Roman" w:cs="Times New Roman"/>
                <w:sz w:val="24"/>
                <w:szCs w:val="24"/>
                <w14:numSpacing w14:val="proportional"/>
              </w:rPr>
            </w:pPr>
            <w:r w:rsidRPr="001A7AF0">
              <w:rPr>
                <w:rFonts w:ascii="Times New Roman" w:eastAsia="Times New Roman" w:hAnsi="Times New Roman" w:cs="Times New Roman"/>
                <w:b/>
                <w:sz w:val="24"/>
                <w:szCs w:val="24"/>
                <w14:numSpacing w14:val="proportional"/>
              </w:rPr>
              <w:t>Tulemus – „A</w:t>
            </w:r>
            <w:r w:rsidRPr="001A7AF0">
              <w:rPr>
                <w:rFonts w:ascii="Times New Roman" w:eastAsia="Times New Roman" w:hAnsi="Times New Roman" w:cs="Times New Roman"/>
                <w:sz w:val="24"/>
                <w:szCs w:val="24"/>
                <w14:numSpacing w14:val="proportional"/>
              </w:rPr>
              <w:t xml:space="preserve">“ (arvestatud) kui õpilane on iseseisvalt koostanud ja tähtaegselt esitanud nõuetele vastava iseseisva töö ning omandanud kõik </w:t>
            </w:r>
            <w:r>
              <w:rPr>
                <w:rFonts w:ascii="Times New Roman" w:eastAsia="Times New Roman" w:hAnsi="Times New Roman" w:cs="Times New Roman"/>
                <w:sz w:val="24"/>
                <w:szCs w:val="24"/>
                <w14:numSpacing w14:val="proportional"/>
              </w:rPr>
              <w:t>mooduli</w:t>
            </w:r>
            <w:r w:rsidRPr="001A7AF0">
              <w:rPr>
                <w:rFonts w:ascii="Times New Roman" w:eastAsia="Times New Roman" w:hAnsi="Times New Roman" w:cs="Times New Roman"/>
                <w:sz w:val="24"/>
                <w:szCs w:val="24"/>
                <w14:numSpacing w14:val="proportional"/>
              </w:rPr>
              <w:t xml:space="preserve"> õpiväljundile </w:t>
            </w:r>
            <w:r>
              <w:rPr>
                <w:rFonts w:ascii="Times New Roman" w:eastAsia="Times New Roman" w:hAnsi="Times New Roman" w:cs="Times New Roman"/>
                <w:sz w:val="24"/>
                <w:szCs w:val="24"/>
                <w14:numSpacing w14:val="proportional"/>
              </w:rPr>
              <w:t xml:space="preserve">4.4. </w:t>
            </w:r>
            <w:r w:rsidRPr="001A7AF0">
              <w:rPr>
                <w:rFonts w:ascii="Times New Roman" w:eastAsia="Times New Roman" w:hAnsi="Times New Roman" w:cs="Times New Roman"/>
                <w:sz w:val="24"/>
                <w:szCs w:val="24"/>
                <w14:numSpacing w14:val="proportional"/>
              </w:rPr>
              <w:t>vastavad hindamiskriteeriumid</w:t>
            </w:r>
          </w:p>
          <w:p w:rsidR="001A7AF0" w:rsidRDefault="001A7AF0" w:rsidP="00F02D6F">
            <w:pPr>
              <w:spacing w:after="0"/>
              <w:rPr>
                <w:rFonts w:ascii="Times New Roman" w:eastAsia="Times New Roman" w:hAnsi="Times New Roman" w:cs="Times New Roman"/>
                <w:sz w:val="24"/>
                <w:szCs w:val="24"/>
                <w14:numSpacing w14:val="proportional"/>
              </w:rPr>
            </w:pPr>
            <w:r>
              <w:rPr>
                <w:rFonts w:ascii="Times New Roman" w:eastAsia="Times New Roman" w:hAnsi="Times New Roman" w:cs="Times New Roman"/>
                <w:sz w:val="24"/>
                <w:szCs w:val="24"/>
                <w14:numSpacing w14:val="proportional"/>
              </w:rPr>
              <w:t>Õpilane:</w:t>
            </w:r>
          </w:p>
          <w:p w:rsidR="001A7AF0" w:rsidRDefault="001A7AF0" w:rsidP="001307FA">
            <w:pPr>
              <w:pStyle w:val="Loendilik"/>
              <w:numPr>
                <w:ilvl w:val="0"/>
                <w:numId w:val="50"/>
              </w:numPr>
              <w:rPr>
                <w:rFonts w:ascii="Times New Roman" w:eastAsia="Times New Roman" w:hAnsi="Times New Roman" w:cs="Times New Roman"/>
                <w:sz w:val="24"/>
                <w:szCs w:val="24"/>
                <w14:numSpacing w14:val="proportional"/>
              </w:rPr>
            </w:pPr>
            <w:r w:rsidRPr="001A7AF0">
              <w:rPr>
                <w:rFonts w:ascii="Times New Roman" w:eastAsia="Times New Roman" w:hAnsi="Times New Roman" w:cs="Times New Roman"/>
                <w:sz w:val="24"/>
                <w:szCs w:val="24"/>
                <w14:numSpacing w14:val="proportional"/>
              </w:rPr>
              <w:t xml:space="preserve">analüüsib ja hindab tööülesannetega toimetulekut, isikuomadusi, kutseoskusi, täiendõppevajadust, töö panust ja tähtsust restaureerimisprotsessis; </w:t>
            </w:r>
          </w:p>
          <w:p w:rsidR="001A7AF0" w:rsidRPr="001A7AF0" w:rsidRDefault="001A7AF0" w:rsidP="001307FA">
            <w:pPr>
              <w:pStyle w:val="Loendilik"/>
              <w:numPr>
                <w:ilvl w:val="0"/>
                <w:numId w:val="50"/>
              </w:numPr>
              <w:rPr>
                <w:rFonts w:ascii="Times New Roman" w:eastAsia="Times New Roman" w:hAnsi="Times New Roman" w:cs="Times New Roman"/>
                <w:sz w:val="24"/>
                <w:szCs w:val="24"/>
                <w14:numSpacing w14:val="proportional"/>
              </w:rPr>
            </w:pPr>
            <w:r w:rsidRPr="001A7AF0">
              <w:rPr>
                <w:rFonts w:ascii="Times New Roman" w:eastAsia="Times New Roman" w:hAnsi="Times New Roman" w:cs="Times New Roman"/>
                <w:sz w:val="24"/>
                <w:szCs w:val="24"/>
                <w14:numSpacing w14:val="proportional"/>
              </w:rPr>
              <w:t xml:space="preserve">koostab kokkuvõtte </w:t>
            </w:r>
            <w:r w:rsidR="00AE32EF">
              <w:rPr>
                <w:rFonts w:ascii="Times New Roman" w:eastAsia="Times New Roman" w:hAnsi="Times New Roman" w:cs="Times New Roman"/>
                <w:sz w:val="24"/>
                <w:szCs w:val="24"/>
                <w14:numSpacing w14:val="proportional"/>
              </w:rPr>
              <w:t>krohvimistööde</w:t>
            </w:r>
            <w:r w:rsidRPr="001A7AF0">
              <w:rPr>
                <w:rFonts w:ascii="Times New Roman" w:eastAsia="Times New Roman" w:hAnsi="Times New Roman" w:cs="Times New Roman"/>
                <w:sz w:val="24"/>
                <w:szCs w:val="24"/>
                <w14:numSpacing w14:val="proportional"/>
              </w:rPr>
              <w:t xml:space="preserve"> ja eneseanalüüsi tulemustest ning vormistab selle korrektses eesti keeles kasutades infotehnoloogiavahendeid ning koostab digitaalset presentatsiooni.</w:t>
            </w:r>
          </w:p>
          <w:p w:rsidR="001A7AF0" w:rsidRDefault="001A7AF0" w:rsidP="001307FA">
            <w:pPr>
              <w:pStyle w:val="Loendilik"/>
              <w:numPr>
                <w:ilvl w:val="0"/>
                <w:numId w:val="50"/>
              </w:numPr>
              <w:rPr>
                <w:rFonts w:ascii="Times New Roman" w:eastAsia="Times New Roman" w:hAnsi="Times New Roman" w:cs="Times New Roman"/>
                <w:sz w:val="24"/>
                <w:szCs w:val="24"/>
                <w14:numSpacing w14:val="proportional"/>
              </w:rPr>
            </w:pPr>
            <w:r w:rsidRPr="001A7AF0">
              <w:rPr>
                <w:rFonts w:ascii="Times New Roman" w:eastAsia="Times New Roman" w:hAnsi="Times New Roman" w:cs="Times New Roman"/>
                <w:sz w:val="24"/>
                <w:szCs w:val="24"/>
                <w14:numSpacing w14:val="proportional"/>
              </w:rPr>
              <w:t xml:space="preserve">koondab õpimappi mooduli jooksul teostatud ja dokumenteeritud praktilised tööd </w:t>
            </w:r>
          </w:p>
          <w:p w:rsidR="001A7AF0" w:rsidRPr="001A7AF0" w:rsidRDefault="001A7AF0" w:rsidP="001307FA">
            <w:pPr>
              <w:pStyle w:val="Loendilik"/>
              <w:numPr>
                <w:ilvl w:val="0"/>
                <w:numId w:val="50"/>
              </w:numPr>
              <w:rPr>
                <w:rFonts w:ascii="Times New Roman" w:eastAsia="Times New Roman" w:hAnsi="Times New Roman" w:cs="Times New Roman"/>
                <w:sz w:val="24"/>
                <w:szCs w:val="24"/>
                <w14:numSpacing w14:val="proportional"/>
              </w:rPr>
            </w:pPr>
            <w:r w:rsidRPr="001A7AF0">
              <w:rPr>
                <w:rFonts w:ascii="Times New Roman" w:eastAsia="Times New Roman" w:hAnsi="Times New Roman" w:cs="Times New Roman"/>
                <w:sz w:val="24"/>
                <w:szCs w:val="24"/>
                <w14:numSpacing w14:val="proportional"/>
              </w:rPr>
              <w:t>koostab digitaalset presentatsiooni avalikuks esitamiseks ning esitleb kogutud ja dokumenteeritud materjale argumenteeritult</w:t>
            </w:r>
          </w:p>
          <w:p w:rsidR="00F02D6F" w:rsidRDefault="00F02D6F" w:rsidP="009F7A68">
            <w:pPr>
              <w:spacing w:after="0"/>
              <w:rPr>
                <w:rFonts w:ascii="Times New Roman" w:eastAsia="Times New Roman" w:hAnsi="Times New Roman" w:cs="Times New Roman"/>
                <w:b/>
                <w:sz w:val="24"/>
                <w:szCs w:val="24"/>
                <w14:numSpacing w14:val="proportional"/>
              </w:rPr>
            </w:pPr>
          </w:p>
          <w:p w:rsidR="001A7AF0" w:rsidRPr="00F02D6F" w:rsidRDefault="001A7AF0" w:rsidP="009F7A68">
            <w:pPr>
              <w:spacing w:after="0"/>
              <w:rPr>
                <w:rFonts w:ascii="Times New Roman" w:eastAsia="Times New Roman" w:hAnsi="Times New Roman" w:cs="Times New Roman"/>
                <w:sz w:val="24"/>
                <w:szCs w:val="24"/>
                <w14:numSpacing w14:val="proportional"/>
              </w:rPr>
            </w:pPr>
          </w:p>
        </w:tc>
      </w:tr>
      <w:tr w:rsidR="00F02D6F" w:rsidRPr="00F02D6F" w:rsidTr="003B1422">
        <w:trPr>
          <w:gridAfter w:val="1"/>
          <w:wAfter w:w="39" w:type="dxa"/>
          <w:trHeight w:val="717"/>
        </w:trPr>
        <w:tc>
          <w:tcPr>
            <w:tcW w:w="4003" w:type="dxa"/>
            <w:gridSpan w:val="3"/>
          </w:tcPr>
          <w:p w:rsidR="00F02D6F" w:rsidRPr="00F02D6F" w:rsidRDefault="00F02D6F" w:rsidP="00F02D6F">
            <w:pPr>
              <w:contextualSpacing/>
              <w:rPr>
                <w:rFonts w:ascii="Times New Roman" w:eastAsia="Times New Roman" w:hAnsi="Times New Roman" w:cs="Times New Roman"/>
                <w:b/>
                <w:sz w:val="24"/>
                <w:szCs w:val="24"/>
                <w:lang w:eastAsia="et-EE"/>
                <w14:numSpacing w14:val="proportional"/>
              </w:rPr>
            </w:pPr>
            <w:r w:rsidRPr="00F02D6F">
              <w:rPr>
                <w:rFonts w:ascii="Times New Roman" w:eastAsia="Times New Roman" w:hAnsi="Times New Roman" w:cs="Times New Roman"/>
                <w:b/>
                <w:sz w:val="24"/>
                <w:szCs w:val="24"/>
                <w:lang w:eastAsia="et-EE"/>
                <w14:numSpacing w14:val="proportional"/>
              </w:rPr>
              <w:t>Kokkuvõtva hinde kujunemine</w:t>
            </w:r>
          </w:p>
          <w:p w:rsidR="00F02D6F" w:rsidRPr="00F02D6F" w:rsidRDefault="00F02D6F" w:rsidP="00F02D6F">
            <w:pPr>
              <w:contextualSpacing/>
              <w:rPr>
                <w:rFonts w:ascii="Times New Roman" w:eastAsia="Times New Roman" w:hAnsi="Times New Roman" w:cs="Times New Roman"/>
                <w:b/>
                <w:sz w:val="24"/>
                <w:szCs w:val="24"/>
                <w:lang w:eastAsia="et-EE"/>
                <w14:numSpacing w14:val="proportional"/>
              </w:rPr>
            </w:pPr>
          </w:p>
        </w:tc>
        <w:tc>
          <w:tcPr>
            <w:tcW w:w="10603" w:type="dxa"/>
            <w:gridSpan w:val="4"/>
          </w:tcPr>
          <w:p w:rsidR="00F02D6F" w:rsidRPr="003F45E6" w:rsidRDefault="003F45E6" w:rsidP="003F45E6">
            <w:pPr>
              <w:spacing w:after="0"/>
              <w:rPr>
                <w:rFonts w:ascii="Times New Roman" w:eastAsia="Times New Roman" w:hAnsi="Times New Roman" w:cs="Times New Roman"/>
                <w:sz w:val="24"/>
                <w:szCs w:val="24"/>
                <w14:numSpacing w14:val="proportional"/>
              </w:rPr>
            </w:pPr>
            <w:r w:rsidRPr="003F45E6">
              <w:rPr>
                <w:rFonts w:ascii="Times New Roman" w:eastAsia="Times New Roman" w:hAnsi="Times New Roman" w:cs="Times New Roman"/>
                <w:sz w:val="24"/>
                <w:szCs w:val="24"/>
                <w14:numSpacing w14:val="proportional"/>
              </w:rPr>
              <w:t xml:space="preserve">Õpilane on omandanud kõik õppekava </w:t>
            </w:r>
            <w:r w:rsidR="000D2AC2">
              <w:rPr>
                <w:rFonts w:ascii="Times New Roman" w:eastAsia="Times New Roman" w:hAnsi="Times New Roman" w:cs="Times New Roman"/>
                <w:sz w:val="24"/>
                <w:szCs w:val="24"/>
                <w14:numSpacing w14:val="proportional"/>
              </w:rPr>
              <w:t xml:space="preserve">mooduli </w:t>
            </w:r>
            <w:r w:rsidRPr="003F45E6">
              <w:rPr>
                <w:rFonts w:ascii="Times New Roman" w:eastAsia="Times New Roman" w:hAnsi="Times New Roman" w:cs="Times New Roman"/>
                <w:sz w:val="24"/>
                <w:szCs w:val="24"/>
                <w14:numSpacing w14:val="proportional"/>
              </w:rPr>
              <w:t xml:space="preserve">õpiväljundid vähemalt </w:t>
            </w:r>
            <w:proofErr w:type="spellStart"/>
            <w:r w:rsidRPr="003F45E6">
              <w:rPr>
                <w:rFonts w:ascii="Times New Roman" w:eastAsia="Times New Roman" w:hAnsi="Times New Roman" w:cs="Times New Roman"/>
                <w:sz w:val="24"/>
                <w:szCs w:val="24"/>
                <w14:numSpacing w14:val="proportional"/>
              </w:rPr>
              <w:t>lävendi</w:t>
            </w:r>
            <w:proofErr w:type="spellEnd"/>
            <w:r w:rsidRPr="003F45E6">
              <w:rPr>
                <w:rFonts w:ascii="Times New Roman" w:eastAsia="Times New Roman" w:hAnsi="Times New Roman" w:cs="Times New Roman"/>
                <w:sz w:val="24"/>
                <w:szCs w:val="24"/>
                <w14:numSpacing w14:val="proportional"/>
              </w:rPr>
              <w:t xml:space="preserve"> tasemel ja sooritanud praktilised ülesanded sh. iseseisva</w:t>
            </w:r>
          </w:p>
        </w:tc>
      </w:tr>
    </w:tbl>
    <w:p w:rsidR="00F02D6F" w:rsidRPr="00F02D6F" w:rsidRDefault="00F02D6F" w:rsidP="00F02D6F">
      <w:pPr>
        <w:spacing w:after="0"/>
        <w:rPr>
          <w:rFonts w:ascii="Times New Roman" w:eastAsia="Times New Roman" w:hAnsi="Times New Roman" w:cs="Times New Roman"/>
          <w:sz w:val="24"/>
          <w:szCs w:val="24"/>
          <w:lang w:eastAsia="et-E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490"/>
      </w:tblGrid>
      <w:tr w:rsidR="00F02D6F" w:rsidRPr="00F02D6F" w:rsidTr="00FB334D">
        <w:tc>
          <w:tcPr>
            <w:tcW w:w="4077" w:type="dxa"/>
          </w:tcPr>
          <w:p w:rsidR="00F02D6F" w:rsidRPr="00F02D6F" w:rsidRDefault="00F02D6F" w:rsidP="00F02D6F">
            <w:pPr>
              <w:spacing w:after="0"/>
              <w:ind w:right="215"/>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TEEMAD, ALATEEMAD, MAHUD, SH. ISESEISEV TÖÖ</w:t>
            </w:r>
          </w:p>
          <w:p w:rsidR="00F02D6F" w:rsidRPr="00F02D6F" w:rsidRDefault="00F02D6F" w:rsidP="00F02D6F">
            <w:pPr>
              <w:spacing w:after="0"/>
              <w:ind w:right="215"/>
              <w:rPr>
                <w:rFonts w:ascii="Times New Roman" w:eastAsia="Times New Roman" w:hAnsi="Times New Roman" w:cs="Times New Roman"/>
                <w:b/>
                <w:sz w:val="24"/>
                <w:szCs w:val="24"/>
                <w:lang w:eastAsia="et-EE"/>
              </w:rPr>
            </w:pPr>
          </w:p>
          <w:p w:rsidR="00F02D6F" w:rsidRPr="00F02D6F" w:rsidRDefault="00C6362D" w:rsidP="003B6869">
            <w:pPr>
              <w:spacing w:after="0"/>
              <w:ind w:right="215"/>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1</w:t>
            </w:r>
            <w:r w:rsidR="003B6869">
              <w:rPr>
                <w:rFonts w:ascii="Times New Roman" w:eastAsia="Times New Roman" w:hAnsi="Times New Roman" w:cs="Times New Roman"/>
                <w:b/>
                <w:sz w:val="24"/>
                <w:szCs w:val="24"/>
                <w:lang w:eastAsia="et-EE"/>
              </w:rPr>
              <w:t>3</w:t>
            </w:r>
            <w:r w:rsidR="00F02D6F" w:rsidRPr="00F02D6F">
              <w:rPr>
                <w:rFonts w:ascii="Times New Roman" w:eastAsia="Times New Roman" w:hAnsi="Times New Roman" w:cs="Times New Roman"/>
                <w:b/>
                <w:sz w:val="24"/>
                <w:szCs w:val="24"/>
                <w:lang w:eastAsia="et-EE"/>
              </w:rPr>
              <w:t xml:space="preserve"> EKAP / </w:t>
            </w:r>
            <w:r w:rsidR="003B6869">
              <w:rPr>
                <w:rFonts w:ascii="Times New Roman" w:eastAsia="Times New Roman" w:hAnsi="Times New Roman" w:cs="Times New Roman"/>
                <w:b/>
                <w:sz w:val="24"/>
                <w:szCs w:val="24"/>
                <w:lang w:eastAsia="et-EE"/>
              </w:rPr>
              <w:t>338</w:t>
            </w:r>
            <w:r w:rsidR="00F02D6F" w:rsidRPr="00F02D6F">
              <w:rPr>
                <w:rFonts w:ascii="Times New Roman" w:eastAsia="Times New Roman" w:hAnsi="Times New Roman" w:cs="Times New Roman"/>
                <w:b/>
                <w:sz w:val="24"/>
                <w:szCs w:val="24"/>
                <w:lang w:eastAsia="et-EE"/>
              </w:rPr>
              <w:t xml:space="preserve"> tundi </w:t>
            </w:r>
          </w:p>
        </w:tc>
        <w:tc>
          <w:tcPr>
            <w:tcW w:w="10490" w:type="dxa"/>
          </w:tcPr>
          <w:p w:rsidR="00F02D6F" w:rsidRPr="00F02D6F" w:rsidRDefault="00F02D6F" w:rsidP="00F02D6F">
            <w:pPr>
              <w:spacing w:after="0"/>
              <w:ind w:right="215"/>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 xml:space="preserve">Mooduli õppemaht  </w:t>
            </w:r>
            <w:r w:rsidR="003B6869">
              <w:rPr>
                <w:rFonts w:ascii="Times New Roman" w:eastAsia="Times New Roman" w:hAnsi="Times New Roman" w:cs="Times New Roman"/>
                <w:b/>
                <w:sz w:val="24"/>
                <w:szCs w:val="24"/>
                <w:lang w:eastAsia="et-EE"/>
              </w:rPr>
              <w:t>338</w:t>
            </w:r>
            <w:r w:rsidRPr="00F02D6F">
              <w:rPr>
                <w:rFonts w:ascii="Times New Roman" w:eastAsia="Times New Roman" w:hAnsi="Times New Roman" w:cs="Times New Roman"/>
                <w:b/>
                <w:sz w:val="24"/>
                <w:szCs w:val="24"/>
                <w:lang w:eastAsia="et-EE"/>
              </w:rPr>
              <w:t xml:space="preserve"> tundi, jaguneb järgmiselt:</w:t>
            </w:r>
          </w:p>
          <w:p w:rsidR="00F02D6F" w:rsidRPr="00F02D6F" w:rsidRDefault="00F02D6F" w:rsidP="00AE32EF">
            <w:pPr>
              <w:widowControl w:val="0"/>
              <w:numPr>
                <w:ilvl w:val="0"/>
                <w:numId w:val="20"/>
              </w:numPr>
              <w:autoSpaceDE w:val="0"/>
              <w:autoSpaceDN w:val="0"/>
              <w:adjustRightInd w:val="0"/>
              <w:spacing w:after="0" w:line="240" w:lineRule="auto"/>
              <w:ind w:right="215"/>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auditoorne töö  </w:t>
            </w:r>
            <w:r w:rsidR="00935638">
              <w:rPr>
                <w:rFonts w:ascii="Times New Roman" w:eastAsia="Times New Roman" w:hAnsi="Times New Roman" w:cs="Times New Roman"/>
                <w:sz w:val="24"/>
                <w:szCs w:val="24"/>
                <w:lang w:eastAsia="et-EE"/>
              </w:rPr>
              <w:t>1</w:t>
            </w:r>
            <w:r w:rsidR="003B6869">
              <w:rPr>
                <w:rFonts w:ascii="Times New Roman" w:eastAsia="Times New Roman" w:hAnsi="Times New Roman" w:cs="Times New Roman"/>
                <w:sz w:val="24"/>
                <w:szCs w:val="24"/>
                <w:lang w:eastAsia="et-EE"/>
              </w:rPr>
              <w:t>4</w:t>
            </w:r>
            <w:r w:rsidRPr="00F02D6F">
              <w:rPr>
                <w:rFonts w:ascii="Times New Roman" w:eastAsia="Times New Roman" w:hAnsi="Times New Roman" w:cs="Times New Roman"/>
                <w:sz w:val="24"/>
                <w:szCs w:val="24"/>
                <w:lang w:eastAsia="et-EE"/>
              </w:rPr>
              <w:t xml:space="preserve"> tundi;</w:t>
            </w:r>
          </w:p>
          <w:p w:rsidR="00F02D6F" w:rsidRPr="00F02D6F" w:rsidRDefault="00F02D6F" w:rsidP="00AE32EF">
            <w:pPr>
              <w:widowControl w:val="0"/>
              <w:numPr>
                <w:ilvl w:val="0"/>
                <w:numId w:val="20"/>
              </w:numPr>
              <w:autoSpaceDE w:val="0"/>
              <w:autoSpaceDN w:val="0"/>
              <w:adjustRightInd w:val="0"/>
              <w:spacing w:after="0" w:line="240" w:lineRule="auto"/>
              <w:ind w:right="215"/>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praktiline töö  </w:t>
            </w:r>
            <w:r w:rsidR="003B6869">
              <w:rPr>
                <w:rFonts w:ascii="Times New Roman" w:eastAsia="Times New Roman" w:hAnsi="Times New Roman" w:cs="Times New Roman"/>
                <w:sz w:val="24"/>
                <w:szCs w:val="24"/>
                <w:lang w:eastAsia="et-EE"/>
              </w:rPr>
              <w:t>3</w:t>
            </w:r>
            <w:r w:rsidR="00935638">
              <w:rPr>
                <w:rFonts w:ascii="Times New Roman" w:eastAsia="Times New Roman" w:hAnsi="Times New Roman" w:cs="Times New Roman"/>
                <w:sz w:val="24"/>
                <w:szCs w:val="24"/>
                <w:lang w:eastAsia="et-EE"/>
              </w:rPr>
              <w:t>0</w:t>
            </w:r>
            <w:r w:rsidRPr="00F02D6F">
              <w:rPr>
                <w:rFonts w:ascii="Times New Roman" w:eastAsia="Times New Roman" w:hAnsi="Times New Roman" w:cs="Times New Roman"/>
                <w:sz w:val="24"/>
                <w:szCs w:val="24"/>
                <w:lang w:eastAsia="et-EE"/>
              </w:rPr>
              <w:t xml:space="preserve"> tundi;</w:t>
            </w:r>
          </w:p>
          <w:p w:rsidR="00F02D6F" w:rsidRPr="00F02D6F" w:rsidRDefault="00F02D6F" w:rsidP="00AE32EF">
            <w:pPr>
              <w:widowControl w:val="0"/>
              <w:numPr>
                <w:ilvl w:val="0"/>
                <w:numId w:val="20"/>
              </w:numPr>
              <w:autoSpaceDE w:val="0"/>
              <w:autoSpaceDN w:val="0"/>
              <w:adjustRightInd w:val="0"/>
              <w:spacing w:after="0" w:line="240" w:lineRule="auto"/>
              <w:ind w:right="215"/>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iseseisev töö  </w:t>
            </w:r>
            <w:r w:rsidR="00935638">
              <w:rPr>
                <w:rFonts w:ascii="Times New Roman" w:eastAsia="Times New Roman" w:hAnsi="Times New Roman" w:cs="Times New Roman"/>
                <w:sz w:val="24"/>
                <w:szCs w:val="24"/>
                <w:lang w:eastAsia="et-EE"/>
              </w:rPr>
              <w:t>2</w:t>
            </w:r>
            <w:r w:rsidR="003B6869">
              <w:rPr>
                <w:rFonts w:ascii="Times New Roman" w:eastAsia="Times New Roman" w:hAnsi="Times New Roman" w:cs="Times New Roman"/>
                <w:sz w:val="24"/>
                <w:szCs w:val="24"/>
                <w:lang w:eastAsia="et-EE"/>
              </w:rPr>
              <w:t>94</w:t>
            </w:r>
            <w:r w:rsidRPr="00F02D6F">
              <w:rPr>
                <w:rFonts w:ascii="Times New Roman" w:eastAsia="Times New Roman" w:hAnsi="Times New Roman" w:cs="Times New Roman"/>
                <w:sz w:val="24"/>
                <w:szCs w:val="24"/>
                <w:lang w:eastAsia="et-EE"/>
              </w:rPr>
              <w:t xml:space="preserve"> tundi;</w:t>
            </w:r>
          </w:p>
          <w:p w:rsidR="00F02D6F" w:rsidRPr="00F02D6F" w:rsidRDefault="00F02D6F" w:rsidP="00F02D6F">
            <w:pPr>
              <w:spacing w:after="0"/>
              <w:ind w:right="215"/>
              <w:rPr>
                <w:rFonts w:ascii="Times New Roman" w:eastAsia="Times New Roman" w:hAnsi="Times New Roman" w:cs="Times New Roman"/>
                <w:b/>
                <w:sz w:val="24"/>
                <w:szCs w:val="24"/>
                <w:lang w:eastAsia="et-EE"/>
              </w:rPr>
            </w:pPr>
          </w:p>
          <w:p w:rsidR="00A62A28" w:rsidRDefault="00A62A28" w:rsidP="00A62A28">
            <w:pPr>
              <w:pStyle w:val="Loendilik"/>
              <w:ind w:left="0" w:right="215"/>
              <w:rPr>
                <w:rFonts w:ascii="Times New Roman" w:eastAsia="Times New Roman" w:hAnsi="Times New Roman" w:cs="Times New Roman"/>
                <w:sz w:val="24"/>
                <w:szCs w:val="24"/>
              </w:rPr>
            </w:pPr>
          </w:p>
          <w:p w:rsidR="000D2AC2" w:rsidRPr="000D2AC2" w:rsidRDefault="000D2AC2" w:rsidP="000D2AC2">
            <w:pPr>
              <w:pStyle w:val="Loendilik"/>
              <w:ind w:left="0" w:right="215"/>
              <w:rPr>
                <w:rFonts w:ascii="Times New Roman" w:eastAsia="Times New Roman" w:hAnsi="Times New Roman" w:cs="Times New Roman"/>
                <w:b/>
                <w:i/>
                <w:sz w:val="24"/>
                <w:szCs w:val="24"/>
              </w:rPr>
            </w:pPr>
            <w:r w:rsidRPr="000D2AC2">
              <w:rPr>
                <w:rFonts w:ascii="Times New Roman" w:eastAsia="Times New Roman" w:hAnsi="Times New Roman" w:cs="Times New Roman"/>
                <w:b/>
                <w:i/>
                <w:sz w:val="24"/>
                <w:szCs w:val="24"/>
              </w:rPr>
              <w:t>1. KIVIEHITISTE RESTAUREERIMINE</w:t>
            </w:r>
          </w:p>
          <w:p w:rsid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Kiviehitamise traditsioon Eestis. Kivimajade niiskuskahjustused .Ehitise seisukorra hindamine</w:t>
            </w:r>
            <w:r>
              <w:rPr>
                <w:rFonts w:ascii="Times New Roman" w:eastAsia="Times New Roman" w:hAnsi="Times New Roman" w:cs="Times New Roman"/>
                <w:sz w:val="24"/>
                <w:szCs w:val="24"/>
              </w:rPr>
              <w:t xml:space="preserve"> </w:t>
            </w:r>
            <w:r w:rsidRPr="000D2AC2">
              <w:rPr>
                <w:rFonts w:ascii="Times New Roman" w:eastAsia="Times New Roman" w:hAnsi="Times New Roman" w:cs="Times New Roman"/>
                <w:sz w:val="24"/>
                <w:szCs w:val="24"/>
              </w:rPr>
              <w:t>Hindamismeetodid. Hindav vaatlus. Probleemid ja ohuallikad ehituskonstruktsioonide avamisel. Tööohutusnõuded. Restaureerimismeetodi valik sõltuvalt väärtuskriteeriumitest. Niiskus- ja külmakahjustused kivikonstruktsioonides.</w:t>
            </w:r>
          </w:p>
          <w:p w:rsidR="000D2AC2" w:rsidRPr="000D2AC2" w:rsidRDefault="000D2AC2" w:rsidP="000D2AC2">
            <w:pPr>
              <w:pStyle w:val="Loendilik"/>
              <w:ind w:left="0" w:right="215"/>
              <w:rPr>
                <w:rFonts w:ascii="Times New Roman" w:eastAsia="Times New Roman" w:hAnsi="Times New Roman" w:cs="Times New Roman"/>
                <w:sz w:val="24"/>
                <w:szCs w:val="24"/>
              </w:rPr>
            </w:pPr>
          </w:p>
          <w:p w:rsidR="000D2AC2" w:rsidRP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b/>
                <w:i/>
                <w:sz w:val="24"/>
                <w:szCs w:val="24"/>
              </w:rPr>
              <w:t>2.RESTAUREERIMISTÖÖDEL KASUTATAVAD MATERJALID JA TÖÖVAHENDID</w:t>
            </w:r>
            <w:r w:rsidRPr="000D2AC2">
              <w:rPr>
                <w:rFonts w:ascii="Times New Roman" w:eastAsia="Times New Roman" w:hAnsi="Times New Roman" w:cs="Times New Roman"/>
                <w:sz w:val="24"/>
                <w:szCs w:val="24"/>
              </w:rPr>
              <w:t>.</w:t>
            </w:r>
          </w:p>
          <w:p w:rsid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Niiskus-ja </w:t>
            </w:r>
            <w:proofErr w:type="spellStart"/>
            <w:r w:rsidRPr="000D2AC2">
              <w:rPr>
                <w:rFonts w:ascii="Times New Roman" w:eastAsia="Times New Roman" w:hAnsi="Times New Roman" w:cs="Times New Roman"/>
                <w:sz w:val="24"/>
                <w:szCs w:val="24"/>
              </w:rPr>
              <w:t>hüdroisolatsioonimaterjalid</w:t>
            </w:r>
            <w:proofErr w:type="spellEnd"/>
            <w:r w:rsidRPr="000D2AC2">
              <w:rPr>
                <w:rFonts w:ascii="Times New Roman" w:eastAsia="Times New Roman" w:hAnsi="Times New Roman" w:cs="Times New Roman"/>
                <w:sz w:val="24"/>
                <w:szCs w:val="24"/>
              </w:rPr>
              <w:t xml:space="preserve">. Soojus-ja heliisolatsioonimaterjalid. Katusekattematerjalid. Fassaadimaterjalid. Viimistlusmaterjalid. Uute ja vanade materjalide omadused ja </w:t>
            </w:r>
            <w:proofErr w:type="spellStart"/>
            <w:r w:rsidRPr="000D2AC2">
              <w:rPr>
                <w:rFonts w:ascii="Times New Roman" w:eastAsia="Times New Roman" w:hAnsi="Times New Roman" w:cs="Times New Roman"/>
                <w:sz w:val="24"/>
                <w:szCs w:val="24"/>
              </w:rPr>
              <w:t>sobituvus</w:t>
            </w:r>
            <w:proofErr w:type="spellEnd"/>
            <w:r w:rsidRPr="000D2AC2">
              <w:rPr>
                <w:rFonts w:ascii="Times New Roman" w:eastAsia="Times New Roman" w:hAnsi="Times New Roman" w:cs="Times New Roman"/>
                <w:sz w:val="24"/>
                <w:szCs w:val="24"/>
              </w:rPr>
              <w:t>. Töövahendite valik.</w:t>
            </w:r>
          </w:p>
          <w:p w:rsidR="000D2AC2" w:rsidRPr="000D2AC2" w:rsidRDefault="000D2AC2" w:rsidP="000D2AC2">
            <w:pPr>
              <w:pStyle w:val="Loendilik"/>
              <w:ind w:left="0" w:right="215"/>
              <w:rPr>
                <w:rFonts w:ascii="Times New Roman" w:eastAsia="Times New Roman" w:hAnsi="Times New Roman" w:cs="Times New Roman"/>
                <w:sz w:val="24"/>
                <w:szCs w:val="24"/>
              </w:rPr>
            </w:pPr>
          </w:p>
          <w:p w:rsidR="000D2AC2" w:rsidRPr="000D2AC2" w:rsidRDefault="000D2AC2" w:rsidP="000D2AC2">
            <w:pPr>
              <w:pStyle w:val="Loendilik"/>
              <w:ind w:left="0" w:right="215"/>
              <w:rPr>
                <w:rFonts w:ascii="Times New Roman" w:eastAsia="Times New Roman" w:hAnsi="Times New Roman" w:cs="Times New Roman"/>
                <w:b/>
                <w:i/>
                <w:sz w:val="24"/>
                <w:szCs w:val="24"/>
              </w:rPr>
            </w:pPr>
            <w:r w:rsidRPr="000D2AC2">
              <w:rPr>
                <w:rFonts w:ascii="Times New Roman" w:eastAsia="Times New Roman" w:hAnsi="Times New Roman" w:cs="Times New Roman"/>
                <w:b/>
                <w:i/>
                <w:sz w:val="24"/>
                <w:szCs w:val="24"/>
              </w:rPr>
              <w:t>3.VUNDAMENDID JA VAREMETES OLEVAD EHITISED.</w:t>
            </w:r>
          </w:p>
          <w:p w:rsid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Kahjustuste liigid (külmaja niiskuskahjustused, ebaühtlasest vajumisest tingitud praod, väljalangenud kivid, vundamendi ebapiisav rajamissügavus). Kahjustuste kõrvaldamise meetodid ja nende valiku põhimõtted. Kahjustuste kõrvaldamine. Vundamendi kindlustamine. Müüritühemike </w:t>
            </w:r>
            <w:proofErr w:type="spellStart"/>
            <w:r w:rsidRPr="000D2AC2">
              <w:rPr>
                <w:rFonts w:ascii="Times New Roman" w:eastAsia="Times New Roman" w:hAnsi="Times New Roman" w:cs="Times New Roman"/>
                <w:sz w:val="24"/>
                <w:szCs w:val="24"/>
              </w:rPr>
              <w:t>täitmineja</w:t>
            </w:r>
            <w:proofErr w:type="spellEnd"/>
            <w:r w:rsidRPr="000D2AC2">
              <w:rPr>
                <w:rFonts w:ascii="Times New Roman" w:eastAsia="Times New Roman" w:hAnsi="Times New Roman" w:cs="Times New Roman"/>
                <w:sz w:val="24"/>
                <w:szCs w:val="24"/>
              </w:rPr>
              <w:t xml:space="preserve"> vuukimine. Töötervishoid ja töökeskkonna ohutus.</w:t>
            </w:r>
          </w:p>
          <w:p w:rsidR="000D2AC2" w:rsidRPr="000D2AC2" w:rsidRDefault="000D2AC2" w:rsidP="000D2AC2">
            <w:pPr>
              <w:pStyle w:val="Loendilik"/>
              <w:ind w:left="0" w:right="215"/>
              <w:rPr>
                <w:rFonts w:ascii="Times New Roman" w:eastAsia="Times New Roman" w:hAnsi="Times New Roman" w:cs="Times New Roman"/>
                <w:sz w:val="24"/>
                <w:szCs w:val="24"/>
              </w:rPr>
            </w:pPr>
          </w:p>
          <w:p w:rsidR="000D2AC2" w:rsidRP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b/>
                <w:i/>
                <w:sz w:val="24"/>
                <w:szCs w:val="24"/>
              </w:rPr>
              <w:t>4. SEINAD JA FASSAADID</w:t>
            </w:r>
            <w:r w:rsidRPr="000D2AC2">
              <w:rPr>
                <w:rFonts w:ascii="Times New Roman" w:eastAsia="Times New Roman" w:hAnsi="Times New Roman" w:cs="Times New Roman"/>
                <w:sz w:val="24"/>
                <w:szCs w:val="24"/>
              </w:rPr>
              <w:t>.</w:t>
            </w:r>
          </w:p>
          <w:p w:rsidR="000D2AC2" w:rsidRP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Kahjustused hoonete keldriseintel, kandvatel </w:t>
            </w:r>
            <w:proofErr w:type="spellStart"/>
            <w:r w:rsidRPr="000D2AC2">
              <w:rPr>
                <w:rFonts w:ascii="Times New Roman" w:eastAsia="Times New Roman" w:hAnsi="Times New Roman" w:cs="Times New Roman"/>
                <w:sz w:val="24"/>
                <w:szCs w:val="24"/>
              </w:rPr>
              <w:t>välis</w:t>
            </w:r>
            <w:proofErr w:type="spellEnd"/>
            <w:r w:rsidRPr="000D2AC2">
              <w:rPr>
                <w:rFonts w:ascii="Times New Roman" w:eastAsia="Times New Roman" w:hAnsi="Times New Roman" w:cs="Times New Roman"/>
                <w:sz w:val="24"/>
                <w:szCs w:val="24"/>
              </w:rPr>
              <w:t xml:space="preserve">- ja </w:t>
            </w:r>
            <w:proofErr w:type="spellStart"/>
            <w:r w:rsidRPr="000D2AC2">
              <w:rPr>
                <w:rFonts w:ascii="Times New Roman" w:eastAsia="Times New Roman" w:hAnsi="Times New Roman" w:cs="Times New Roman"/>
                <w:sz w:val="24"/>
                <w:szCs w:val="24"/>
              </w:rPr>
              <w:t>siseseintel</w:t>
            </w:r>
            <w:proofErr w:type="spellEnd"/>
            <w:r w:rsidRPr="000D2AC2">
              <w:rPr>
                <w:rFonts w:ascii="Times New Roman" w:eastAsia="Times New Roman" w:hAnsi="Times New Roman" w:cs="Times New Roman"/>
                <w:sz w:val="24"/>
                <w:szCs w:val="24"/>
              </w:rPr>
              <w:t>, mittekandvatel seintel, fassaadidel. Originaali, (sealhulgas krohvi) maksimaalse säilitamise põhimõtted. Kahjustuste kõrvaldamine. Müüriankrute kasutamine. Pragude likvideerimine (roostevabast terasest varrastega, täitemörtidega injitseerimine). Müüritühemike täitmine, vuukimine, krohviparanduste tegemine. Krohvi kinnitamise</w:t>
            </w:r>
          </w:p>
          <w:p w:rsid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põhimõtted. Töötervishoid ja töökeskkonna ohutus.</w:t>
            </w:r>
          </w:p>
          <w:p w:rsidR="000D2AC2" w:rsidRPr="000D2AC2" w:rsidRDefault="000D2AC2" w:rsidP="000D2AC2">
            <w:pPr>
              <w:pStyle w:val="Loendilik"/>
              <w:ind w:left="0" w:right="215"/>
              <w:rPr>
                <w:rFonts w:ascii="Times New Roman" w:eastAsia="Times New Roman" w:hAnsi="Times New Roman" w:cs="Times New Roman"/>
                <w:sz w:val="24"/>
                <w:szCs w:val="24"/>
              </w:rPr>
            </w:pPr>
          </w:p>
          <w:p w:rsidR="000D2AC2" w:rsidRPr="000D2AC2" w:rsidRDefault="000D2AC2" w:rsidP="000D2AC2">
            <w:pPr>
              <w:pStyle w:val="Loendilik"/>
              <w:ind w:left="0" w:right="215"/>
              <w:rPr>
                <w:rFonts w:ascii="Times New Roman" w:eastAsia="Times New Roman" w:hAnsi="Times New Roman" w:cs="Times New Roman"/>
                <w:b/>
                <w:i/>
                <w:sz w:val="24"/>
                <w:szCs w:val="24"/>
              </w:rPr>
            </w:pPr>
            <w:r w:rsidRPr="000D2AC2">
              <w:rPr>
                <w:rFonts w:ascii="Times New Roman" w:eastAsia="Times New Roman" w:hAnsi="Times New Roman" w:cs="Times New Roman"/>
                <w:b/>
                <w:i/>
                <w:sz w:val="24"/>
                <w:szCs w:val="24"/>
              </w:rPr>
              <w:t>5. VAHELAED</w:t>
            </w:r>
          </w:p>
          <w:p w:rsid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Vahelagede tüübid (looduskivist ja tellistest võlvlaed, teraskanduritel betoonvahelaed, teraskanduritel telliskivivahelaed, betoonvahelaed, puittaladel looduskiviplaatidega vahelaed, puitkandjatel vahelaed) ja nende kahjustused. Kahjustuste kõrvaldamine. Vahelagede tugevdamine. Puitkandjate proteesimine. Lisakandjate paigaldamine. Töötervishoid ja töökeskkonna ohutus.</w:t>
            </w:r>
          </w:p>
          <w:p w:rsidR="000D2AC2" w:rsidRPr="000D2AC2" w:rsidRDefault="000D2AC2" w:rsidP="000D2AC2">
            <w:pPr>
              <w:pStyle w:val="Loendilik"/>
              <w:ind w:left="0" w:right="215"/>
              <w:rPr>
                <w:rFonts w:ascii="Times New Roman" w:eastAsia="Times New Roman" w:hAnsi="Times New Roman" w:cs="Times New Roman"/>
                <w:sz w:val="24"/>
                <w:szCs w:val="24"/>
              </w:rPr>
            </w:pPr>
          </w:p>
          <w:p w:rsidR="000D2AC2" w:rsidRPr="000D2AC2" w:rsidRDefault="000D2AC2" w:rsidP="000D2AC2">
            <w:pPr>
              <w:pStyle w:val="Loendilik"/>
              <w:ind w:left="0" w:right="215"/>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r w:rsidRPr="000D2AC2">
              <w:rPr>
                <w:rFonts w:ascii="Times New Roman" w:eastAsia="Times New Roman" w:hAnsi="Times New Roman" w:cs="Times New Roman"/>
                <w:b/>
                <w:i/>
                <w:sz w:val="24"/>
                <w:szCs w:val="24"/>
              </w:rPr>
              <w:t>. AVAD</w:t>
            </w:r>
          </w:p>
          <w:p w:rsid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Värava-, ukse- aknaavad, väravakäigud ja nende kivist piirded. Raidkivist portaalid. Tellisportaalid. Krohvipiirded. Piirete kahjustused. Kahjustuste kõrvaldamise meetodid. Vitraažid avatäitena, nende kahjustused, kahjustuste kõrvaldamine. Töötervishoid ja töökeskkonna ohutus.</w:t>
            </w:r>
          </w:p>
          <w:p w:rsidR="000D2AC2" w:rsidRPr="000D2AC2" w:rsidRDefault="000D2AC2" w:rsidP="000D2AC2">
            <w:pPr>
              <w:pStyle w:val="Loendilik"/>
              <w:ind w:left="0" w:right="215"/>
              <w:rPr>
                <w:rFonts w:ascii="Times New Roman" w:eastAsia="Times New Roman" w:hAnsi="Times New Roman" w:cs="Times New Roman"/>
                <w:sz w:val="24"/>
                <w:szCs w:val="24"/>
              </w:rPr>
            </w:pPr>
          </w:p>
          <w:p w:rsidR="000D2AC2" w:rsidRPr="000D2AC2" w:rsidRDefault="000D2AC2" w:rsidP="000D2AC2">
            <w:pPr>
              <w:pStyle w:val="Loendilik"/>
              <w:ind w:left="0" w:right="215"/>
              <w:rPr>
                <w:rFonts w:ascii="Times New Roman" w:eastAsia="Times New Roman" w:hAnsi="Times New Roman" w:cs="Times New Roman"/>
                <w:b/>
                <w:i/>
                <w:sz w:val="24"/>
                <w:szCs w:val="24"/>
              </w:rPr>
            </w:pPr>
            <w:r w:rsidRPr="000D2AC2">
              <w:rPr>
                <w:rFonts w:ascii="Times New Roman" w:eastAsia="Times New Roman" w:hAnsi="Times New Roman" w:cs="Times New Roman"/>
                <w:b/>
                <w:i/>
                <w:sz w:val="24"/>
                <w:szCs w:val="24"/>
              </w:rPr>
              <w:t>7. KATUSED.</w:t>
            </w:r>
          </w:p>
          <w:p w:rsidR="000D2AC2"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Kandekonstruktsioonide ja katete kahjustused, nende kõrvaldamise meetodid.</w:t>
            </w:r>
          </w:p>
          <w:p w:rsidR="000D2AC2" w:rsidRPr="000D2AC2" w:rsidRDefault="000D2AC2" w:rsidP="000D2AC2">
            <w:pPr>
              <w:pStyle w:val="Loendilik"/>
              <w:ind w:left="0" w:right="215"/>
              <w:rPr>
                <w:rFonts w:ascii="Times New Roman" w:eastAsia="Times New Roman" w:hAnsi="Times New Roman" w:cs="Times New Roman"/>
                <w:sz w:val="24"/>
                <w:szCs w:val="24"/>
              </w:rPr>
            </w:pPr>
          </w:p>
          <w:p w:rsidR="00A62A28" w:rsidRPr="00A62A28" w:rsidRDefault="000D2AC2" w:rsidP="000D2AC2">
            <w:pPr>
              <w:pStyle w:val="Loendilik"/>
              <w:ind w:left="0" w:right="215"/>
              <w:rPr>
                <w:rFonts w:ascii="Times New Roman" w:eastAsia="Times New Roman" w:hAnsi="Times New Roman" w:cs="Times New Roman"/>
                <w:sz w:val="24"/>
                <w:szCs w:val="24"/>
              </w:rPr>
            </w:pPr>
            <w:r w:rsidRPr="000D2AC2">
              <w:rPr>
                <w:rFonts w:ascii="Times New Roman" w:eastAsia="Times New Roman" w:hAnsi="Times New Roman" w:cs="Times New Roman"/>
                <w:b/>
                <w:i/>
                <w:sz w:val="24"/>
                <w:szCs w:val="24"/>
              </w:rPr>
              <w:t>8. VÄLIS- JA SISEVIIMISTLUS</w:t>
            </w:r>
            <w:r w:rsidRPr="000D2AC2">
              <w:rPr>
                <w:rFonts w:ascii="Times New Roman" w:eastAsia="Times New Roman" w:hAnsi="Times New Roman" w:cs="Times New Roman"/>
                <w:sz w:val="24"/>
                <w:szCs w:val="24"/>
              </w:rPr>
              <w:t>.</w:t>
            </w:r>
          </w:p>
          <w:p w:rsidR="00F02D6F" w:rsidRDefault="000D2AC2" w:rsidP="00D4584F">
            <w:pPr>
              <w:spacing w:after="0"/>
              <w:ind w:right="215"/>
              <w:rPr>
                <w:rFonts w:ascii="Times New Roman" w:eastAsia="Times New Roman" w:hAnsi="Times New Roman" w:cs="Times New Roman"/>
                <w:sz w:val="24"/>
                <w:szCs w:val="24"/>
                <w:lang w:eastAsia="et-EE"/>
              </w:rPr>
            </w:pPr>
            <w:r w:rsidRPr="000D2AC2">
              <w:rPr>
                <w:rFonts w:ascii="Times New Roman" w:eastAsia="Times New Roman" w:hAnsi="Times New Roman" w:cs="Times New Roman"/>
                <w:sz w:val="24"/>
                <w:szCs w:val="24"/>
                <w:lang w:eastAsia="et-EE"/>
              </w:rPr>
              <w:t>Kivimaja ajaloolised fassaadivärvid .Kahjustused liigid ja põhjused. Värviuuringud (</w:t>
            </w:r>
            <w:proofErr w:type="spellStart"/>
            <w:r w:rsidRPr="000D2AC2">
              <w:rPr>
                <w:rFonts w:ascii="Times New Roman" w:eastAsia="Times New Roman" w:hAnsi="Times New Roman" w:cs="Times New Roman"/>
                <w:sz w:val="24"/>
                <w:szCs w:val="24"/>
                <w:lang w:eastAsia="et-EE"/>
              </w:rPr>
              <w:t>sondaažid</w:t>
            </w:r>
            <w:proofErr w:type="spellEnd"/>
            <w:r w:rsidRPr="000D2AC2">
              <w:rPr>
                <w:rFonts w:ascii="Times New Roman" w:eastAsia="Times New Roman" w:hAnsi="Times New Roman" w:cs="Times New Roman"/>
                <w:sz w:val="24"/>
                <w:szCs w:val="24"/>
                <w:lang w:eastAsia="et-EE"/>
              </w:rPr>
              <w:t>, proovid). Looduskivist pindade puhastamine. Telliskivist pindade puhastamine. Krohvitud pindade puhastamine. Krohvi kinnitamine. Vana värvi säilitamise põhimõtted ja võimalused. Vanade värvipindade (lubivärv, õlivärv) puhastamine. Töötervishoid ja töökeskkonna ohutus.</w:t>
            </w:r>
          </w:p>
          <w:p w:rsidR="000D2AC2" w:rsidRPr="000D2AC2" w:rsidRDefault="000D2AC2" w:rsidP="00D4584F">
            <w:pPr>
              <w:spacing w:after="0"/>
              <w:ind w:right="215"/>
              <w:rPr>
                <w:rFonts w:ascii="Times New Roman" w:eastAsia="Times New Roman" w:hAnsi="Times New Roman" w:cs="Times New Roman"/>
                <w:sz w:val="24"/>
                <w:szCs w:val="24"/>
                <w:lang w:eastAsia="et-EE"/>
              </w:rPr>
            </w:pPr>
          </w:p>
        </w:tc>
      </w:tr>
      <w:tr w:rsidR="00F02D6F" w:rsidRPr="00F02D6F" w:rsidTr="00FB334D">
        <w:trPr>
          <w:trHeight w:val="694"/>
        </w:trPr>
        <w:tc>
          <w:tcPr>
            <w:tcW w:w="4077" w:type="dxa"/>
          </w:tcPr>
          <w:p w:rsidR="00F02D6F" w:rsidRPr="00F02D6F" w:rsidRDefault="00F02D6F" w:rsidP="00F02D6F">
            <w:pPr>
              <w:spacing w:after="0"/>
              <w:ind w:right="215"/>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ÕPPEMATERJALID</w:t>
            </w:r>
          </w:p>
        </w:tc>
        <w:tc>
          <w:tcPr>
            <w:tcW w:w="10490" w:type="dxa"/>
          </w:tcPr>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Maja ABC P:Hemgren;H.Wannfors 2007</w:t>
            </w:r>
          </w:p>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Majatohter 1-6 osa P. </w:t>
            </w:r>
            <w:proofErr w:type="spellStart"/>
            <w:r w:rsidRPr="000D2AC2">
              <w:rPr>
                <w:rFonts w:ascii="Times New Roman" w:eastAsia="Times New Roman" w:hAnsi="Times New Roman" w:cs="Times New Roman"/>
                <w:sz w:val="24"/>
                <w:szCs w:val="24"/>
              </w:rPr>
              <w:t>Kaila</w:t>
            </w:r>
            <w:proofErr w:type="spellEnd"/>
            <w:r w:rsidRPr="000D2AC2">
              <w:rPr>
                <w:rFonts w:ascii="Times New Roman" w:eastAsia="Times New Roman" w:hAnsi="Times New Roman" w:cs="Times New Roman"/>
                <w:sz w:val="24"/>
                <w:szCs w:val="24"/>
              </w:rPr>
              <w:t xml:space="preserve"> Tln.1999 </w:t>
            </w:r>
          </w:p>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Remont. Maalri-ja parandustööd II Ehitame Tln. 1998 </w:t>
            </w:r>
          </w:p>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Hoonete remont ja rekonstrueerimine </w:t>
            </w:r>
            <w:proofErr w:type="spellStart"/>
            <w:r w:rsidRPr="000D2AC2">
              <w:rPr>
                <w:rFonts w:ascii="Times New Roman" w:eastAsia="Times New Roman" w:hAnsi="Times New Roman" w:cs="Times New Roman"/>
                <w:sz w:val="24"/>
                <w:szCs w:val="24"/>
              </w:rPr>
              <w:t>S.Käärid</w:t>
            </w:r>
            <w:proofErr w:type="spellEnd"/>
            <w:r w:rsidRPr="000D2AC2">
              <w:rPr>
                <w:rFonts w:ascii="Times New Roman" w:eastAsia="Times New Roman" w:hAnsi="Times New Roman" w:cs="Times New Roman"/>
                <w:sz w:val="24"/>
                <w:szCs w:val="24"/>
              </w:rPr>
              <w:t xml:space="preserve"> </w:t>
            </w:r>
          </w:p>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Oma Maja 5 Äripäeva Kirjastus 2006 </w:t>
            </w:r>
          </w:p>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Raidkivikunst Eestis 18-19.sa </w:t>
            </w:r>
            <w:proofErr w:type="spellStart"/>
            <w:r w:rsidRPr="000D2AC2">
              <w:rPr>
                <w:rFonts w:ascii="Times New Roman" w:eastAsia="Times New Roman" w:hAnsi="Times New Roman" w:cs="Times New Roman"/>
                <w:sz w:val="24"/>
                <w:szCs w:val="24"/>
              </w:rPr>
              <w:t>A.Üprus</w:t>
            </w:r>
            <w:proofErr w:type="spellEnd"/>
            <w:r w:rsidRPr="000D2AC2">
              <w:rPr>
                <w:rFonts w:ascii="Times New Roman" w:eastAsia="Times New Roman" w:hAnsi="Times New Roman" w:cs="Times New Roman"/>
                <w:sz w:val="24"/>
                <w:szCs w:val="24"/>
              </w:rPr>
              <w:t xml:space="preserve"> Tln.1987 </w:t>
            </w:r>
          </w:p>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Tallinna etikukivid </w:t>
            </w:r>
            <w:proofErr w:type="spellStart"/>
            <w:r w:rsidRPr="000D2AC2">
              <w:rPr>
                <w:rFonts w:ascii="Times New Roman" w:eastAsia="Times New Roman" w:hAnsi="Times New Roman" w:cs="Times New Roman"/>
                <w:sz w:val="24"/>
                <w:szCs w:val="24"/>
              </w:rPr>
              <w:t>A.Üprus</w:t>
            </w:r>
            <w:proofErr w:type="spellEnd"/>
            <w:r w:rsidRPr="000D2AC2">
              <w:rPr>
                <w:rFonts w:ascii="Times New Roman" w:eastAsia="Times New Roman" w:hAnsi="Times New Roman" w:cs="Times New Roman"/>
                <w:sz w:val="24"/>
                <w:szCs w:val="24"/>
              </w:rPr>
              <w:t xml:space="preserve"> Tln.1987 </w:t>
            </w:r>
          </w:p>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Eesti talumaja lugu. Pärdi, Heiki. Ehituskunst ja elu 1840-1940. Tänapäev. Tallinn 2012. </w:t>
            </w:r>
          </w:p>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Vana maamaja. Käsiraamat. Koostaja Metslang, Joosep. </w:t>
            </w:r>
            <w:proofErr w:type="spellStart"/>
            <w:r w:rsidRPr="000D2AC2">
              <w:rPr>
                <w:rFonts w:ascii="Times New Roman" w:eastAsia="Times New Roman" w:hAnsi="Times New Roman" w:cs="Times New Roman"/>
                <w:sz w:val="24"/>
                <w:szCs w:val="24"/>
              </w:rPr>
              <w:t>Tammerraamat</w:t>
            </w:r>
            <w:proofErr w:type="spellEnd"/>
            <w:r w:rsidRPr="000D2AC2">
              <w:rPr>
                <w:rFonts w:ascii="Times New Roman" w:eastAsia="Times New Roman" w:hAnsi="Times New Roman" w:cs="Times New Roman"/>
                <w:sz w:val="24"/>
                <w:szCs w:val="24"/>
              </w:rPr>
              <w:t xml:space="preserve">. Tallinn 2012. </w:t>
            </w:r>
          </w:p>
          <w:p w:rsid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 xml:space="preserve">Ehitiste renoveerimine. </w:t>
            </w:r>
            <w:proofErr w:type="spellStart"/>
            <w:r w:rsidRPr="000D2AC2">
              <w:rPr>
                <w:rFonts w:ascii="Times New Roman" w:eastAsia="Times New Roman" w:hAnsi="Times New Roman" w:cs="Times New Roman"/>
                <w:sz w:val="24"/>
                <w:szCs w:val="24"/>
              </w:rPr>
              <w:t>Õiger</w:t>
            </w:r>
            <w:proofErr w:type="spellEnd"/>
            <w:r w:rsidRPr="000D2AC2">
              <w:rPr>
                <w:rFonts w:ascii="Times New Roman" w:eastAsia="Times New Roman" w:hAnsi="Times New Roman" w:cs="Times New Roman"/>
                <w:sz w:val="24"/>
                <w:szCs w:val="24"/>
              </w:rPr>
              <w:t xml:space="preserve">, K. 2011 Tallinn Tehnikaülikooli Kirjastus. </w:t>
            </w:r>
          </w:p>
          <w:p w:rsidR="00F02D6F" w:rsidRPr="000D2AC2" w:rsidRDefault="000D2AC2" w:rsidP="001307FA">
            <w:pPr>
              <w:pStyle w:val="Loendilik"/>
              <w:numPr>
                <w:ilvl w:val="0"/>
                <w:numId w:val="80"/>
              </w:numPr>
              <w:rPr>
                <w:rFonts w:ascii="Times New Roman" w:eastAsia="Times New Roman" w:hAnsi="Times New Roman" w:cs="Times New Roman"/>
                <w:sz w:val="24"/>
                <w:szCs w:val="24"/>
              </w:rPr>
            </w:pPr>
            <w:r w:rsidRPr="000D2AC2">
              <w:rPr>
                <w:rFonts w:ascii="Times New Roman" w:eastAsia="Times New Roman" w:hAnsi="Times New Roman" w:cs="Times New Roman"/>
                <w:sz w:val="24"/>
                <w:szCs w:val="24"/>
              </w:rPr>
              <w:t>Muinsuskaitseameti restaureerimisalased infovoldikud http://www.muinas.ee/muinsuskaitsetegevus/trykised</w:t>
            </w:r>
          </w:p>
          <w:p w:rsidR="00F02D6F" w:rsidRPr="00F02D6F" w:rsidRDefault="00F02D6F" w:rsidP="00F02D6F">
            <w:pPr>
              <w:spacing w:after="0"/>
              <w:ind w:right="215"/>
              <w:rPr>
                <w:rFonts w:ascii="Times New Roman" w:eastAsia="Times New Roman" w:hAnsi="Times New Roman" w:cs="Times New Roman"/>
                <w:b/>
                <w:sz w:val="24"/>
                <w:szCs w:val="24"/>
                <w:lang w:eastAsia="et-EE"/>
              </w:rPr>
            </w:pPr>
          </w:p>
        </w:tc>
      </w:tr>
    </w:tbl>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D5448C" w:rsidRPr="00F02D6F" w:rsidRDefault="00D5448C"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1488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4249"/>
        <w:gridCol w:w="394"/>
        <w:gridCol w:w="319"/>
        <w:gridCol w:w="3937"/>
        <w:gridCol w:w="2692"/>
        <w:gridCol w:w="2976"/>
        <w:gridCol w:w="283"/>
      </w:tblGrid>
      <w:tr w:rsidR="00F02D6F" w:rsidRPr="00F02D6F" w:rsidTr="00FB334D">
        <w:trPr>
          <w:gridBefore w:val="1"/>
          <w:gridAfter w:val="1"/>
          <w:wBefore w:w="39" w:type="dxa"/>
          <w:wAfter w:w="283" w:type="dxa"/>
        </w:trPr>
        <w:tc>
          <w:tcPr>
            <w:tcW w:w="14567" w:type="dxa"/>
            <w:gridSpan w:val="6"/>
          </w:tcPr>
          <w:p w:rsidR="00F02D6F" w:rsidRPr="00F02D6F" w:rsidRDefault="00F02D6F" w:rsidP="00D66EF0">
            <w:pPr>
              <w:spacing w:after="0" w:line="240" w:lineRule="auto"/>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VILJANDI KUTSEÕPPEKESKUSE ÕPPEKAVA „</w:t>
            </w:r>
            <w:r w:rsidR="00D66EF0">
              <w:rPr>
                <w:rFonts w:ascii="Times New Roman" w:eastAsia="Times New Roman" w:hAnsi="Times New Roman" w:cs="Times New Roman"/>
                <w:b/>
                <w:sz w:val="24"/>
                <w:szCs w:val="24"/>
                <w:lang w:eastAsia="et-EE"/>
              </w:rPr>
              <w:t>KIVI</w:t>
            </w:r>
            <w:r w:rsidR="00225D85">
              <w:rPr>
                <w:rFonts w:ascii="Times New Roman" w:eastAsia="Times New Roman" w:hAnsi="Times New Roman" w:cs="Times New Roman"/>
                <w:b/>
                <w:sz w:val="24"/>
                <w:szCs w:val="24"/>
                <w:lang w:eastAsia="et-EE"/>
              </w:rPr>
              <w:t>EHITISTE RESTAURAATOR</w:t>
            </w:r>
            <w:r w:rsidRPr="00F02D6F">
              <w:rPr>
                <w:rFonts w:ascii="Times New Roman" w:eastAsia="Times New Roman" w:hAnsi="Times New Roman" w:cs="Times New Roman"/>
                <w:b/>
                <w:sz w:val="24"/>
                <w:szCs w:val="24"/>
                <w:lang w:eastAsia="et-EE"/>
              </w:rPr>
              <w:t>“  MOODULI RAKENDUSKAVA</w:t>
            </w:r>
          </w:p>
        </w:tc>
      </w:tr>
      <w:tr w:rsidR="00F02D6F" w:rsidRPr="00F02D6F" w:rsidTr="00FB334D">
        <w:trPr>
          <w:gridBefore w:val="1"/>
          <w:gridAfter w:val="1"/>
          <w:wBefore w:w="39" w:type="dxa"/>
          <w:wAfter w:w="283" w:type="dxa"/>
        </w:trPr>
        <w:tc>
          <w:tcPr>
            <w:tcW w:w="4962" w:type="dxa"/>
            <w:gridSpan w:val="3"/>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SIHTRÜHM</w:t>
            </w:r>
          </w:p>
        </w:tc>
        <w:tc>
          <w:tcPr>
            <w:tcW w:w="9605" w:type="dxa"/>
            <w:gridSpan w:val="3"/>
          </w:tcPr>
          <w:p w:rsidR="00F02D6F" w:rsidRPr="00F02D6F" w:rsidRDefault="00225D85" w:rsidP="00F02D6F">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rPr>
              <w:t>Kesk</w:t>
            </w:r>
            <w:r w:rsidR="00F02D6F" w:rsidRPr="00F02D6F">
              <w:rPr>
                <w:rFonts w:ascii="Times New Roman" w:eastAsia="Times New Roman" w:hAnsi="Times New Roman" w:cs="Times New Roman"/>
                <w:sz w:val="24"/>
                <w:szCs w:val="24"/>
              </w:rPr>
              <w:t xml:space="preserve">hariduse omandanud õppur </w:t>
            </w:r>
          </w:p>
        </w:tc>
      </w:tr>
      <w:tr w:rsidR="00F02D6F" w:rsidRPr="00F02D6F" w:rsidTr="00FB334D">
        <w:trPr>
          <w:gridBefore w:val="1"/>
          <w:gridAfter w:val="1"/>
          <w:wBefore w:w="39" w:type="dxa"/>
          <w:wAfter w:w="283" w:type="dxa"/>
        </w:trPr>
        <w:tc>
          <w:tcPr>
            <w:tcW w:w="4962" w:type="dxa"/>
            <w:gridSpan w:val="3"/>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ÕPPEVORM</w:t>
            </w:r>
          </w:p>
        </w:tc>
        <w:tc>
          <w:tcPr>
            <w:tcW w:w="9605" w:type="dxa"/>
            <w:gridSpan w:val="3"/>
          </w:tcPr>
          <w:p w:rsidR="00F02D6F" w:rsidRPr="00F02D6F" w:rsidRDefault="006C587D" w:rsidP="00F02D6F">
            <w:pPr>
              <w:spacing w:after="0" w:line="240" w:lineRule="auto"/>
              <w:rPr>
                <w:rFonts w:ascii="Times New Roman" w:eastAsia="Times New Roman" w:hAnsi="Times New Roman" w:cs="Times New Roman"/>
                <w:sz w:val="24"/>
                <w:szCs w:val="24"/>
                <w:lang w:eastAsia="et-EE"/>
              </w:rPr>
            </w:pPr>
            <w:r w:rsidRPr="006C587D">
              <w:rPr>
                <w:rFonts w:ascii="Times New Roman" w:eastAsia="Times New Roman" w:hAnsi="Times New Roman" w:cs="Times New Roman"/>
                <w:sz w:val="24"/>
                <w:szCs w:val="24"/>
                <w:lang w:eastAsia="et-EE"/>
              </w:rPr>
              <w:t>Mittestatsionaarne õpe</w:t>
            </w:r>
          </w:p>
        </w:tc>
      </w:tr>
      <w:tr w:rsidR="00F02D6F" w:rsidRPr="00F02D6F" w:rsidTr="00FB334D">
        <w:trPr>
          <w:gridBefore w:val="1"/>
          <w:gridAfter w:val="1"/>
          <w:wBefore w:w="39" w:type="dxa"/>
          <w:wAfter w:w="283" w:type="dxa"/>
        </w:trPr>
        <w:tc>
          <w:tcPr>
            <w:tcW w:w="4962" w:type="dxa"/>
            <w:gridSpan w:val="3"/>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NR.</w:t>
            </w:r>
          </w:p>
        </w:tc>
        <w:tc>
          <w:tcPr>
            <w:tcW w:w="3937" w:type="dxa"/>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NIMETUS</w:t>
            </w:r>
          </w:p>
          <w:p w:rsidR="00F02D6F" w:rsidRPr="00F02D6F" w:rsidRDefault="00F02D6F" w:rsidP="00F02D6F">
            <w:pPr>
              <w:spacing w:after="0" w:line="240" w:lineRule="auto"/>
              <w:rPr>
                <w:rFonts w:ascii="Times New Roman" w:eastAsia="Times New Roman" w:hAnsi="Times New Roman" w:cs="Times New Roman"/>
                <w:b/>
                <w:sz w:val="24"/>
                <w:szCs w:val="24"/>
                <w:lang w:eastAsia="et-EE"/>
              </w:rPr>
            </w:pPr>
          </w:p>
        </w:tc>
        <w:tc>
          <w:tcPr>
            <w:tcW w:w="2692" w:type="dxa"/>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MAHT (EKAP)</w:t>
            </w:r>
          </w:p>
        </w:tc>
        <w:tc>
          <w:tcPr>
            <w:tcW w:w="2976" w:type="dxa"/>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ÕPETAJAD</w:t>
            </w:r>
          </w:p>
        </w:tc>
      </w:tr>
      <w:tr w:rsidR="00F02D6F" w:rsidRPr="00F02D6F" w:rsidTr="00FB334D">
        <w:trPr>
          <w:gridBefore w:val="1"/>
          <w:gridAfter w:val="1"/>
          <w:wBefore w:w="39" w:type="dxa"/>
          <w:wAfter w:w="283" w:type="dxa"/>
        </w:trPr>
        <w:tc>
          <w:tcPr>
            <w:tcW w:w="4962" w:type="dxa"/>
            <w:gridSpan w:val="3"/>
          </w:tcPr>
          <w:p w:rsidR="00F02D6F" w:rsidRPr="003B1422" w:rsidRDefault="00F02D6F" w:rsidP="000D7754">
            <w:pPr>
              <w:pStyle w:val="Loendilik"/>
              <w:numPr>
                <w:ilvl w:val="0"/>
                <w:numId w:val="2"/>
              </w:numPr>
              <w:jc w:val="center"/>
              <w:rPr>
                <w:rFonts w:ascii="Times New Roman" w:eastAsia="Times New Roman" w:hAnsi="Times New Roman" w:cs="Times New Roman"/>
                <w:b/>
                <w:sz w:val="24"/>
                <w:szCs w:val="24"/>
              </w:rPr>
            </w:pPr>
          </w:p>
        </w:tc>
        <w:tc>
          <w:tcPr>
            <w:tcW w:w="3937" w:type="dxa"/>
          </w:tcPr>
          <w:p w:rsidR="00D66EF0" w:rsidRPr="00D66EF0" w:rsidRDefault="00D66EF0" w:rsidP="00D66EF0">
            <w:pPr>
              <w:spacing w:after="0" w:line="240" w:lineRule="auto"/>
              <w:jc w:val="center"/>
              <w:rPr>
                <w:rFonts w:ascii="Times New Roman" w:eastAsia="Times New Roman" w:hAnsi="Times New Roman" w:cs="Times New Roman"/>
                <w:b/>
                <w:sz w:val="24"/>
                <w:szCs w:val="24"/>
                <w:lang w:eastAsia="et-EE"/>
              </w:rPr>
            </w:pPr>
            <w:r w:rsidRPr="00D66EF0">
              <w:rPr>
                <w:rFonts w:ascii="Times New Roman" w:eastAsia="Times New Roman" w:hAnsi="Times New Roman" w:cs="Times New Roman"/>
                <w:b/>
                <w:sz w:val="24"/>
                <w:szCs w:val="24"/>
                <w:lang w:eastAsia="et-EE"/>
              </w:rPr>
              <w:t>MÜÜRITISE -JA KIVITÖÖD</w:t>
            </w:r>
          </w:p>
          <w:p w:rsidR="00F02D6F" w:rsidRPr="00F02D6F" w:rsidRDefault="00D66EF0" w:rsidP="00D66EF0">
            <w:pPr>
              <w:spacing w:after="0" w:line="240" w:lineRule="auto"/>
              <w:jc w:val="center"/>
              <w:rPr>
                <w:rFonts w:ascii="Times New Roman" w:eastAsia="Times New Roman" w:hAnsi="Times New Roman" w:cs="Times New Roman"/>
                <w:b/>
                <w:sz w:val="24"/>
                <w:szCs w:val="24"/>
                <w:lang w:eastAsia="et-EE"/>
              </w:rPr>
            </w:pPr>
            <w:r w:rsidRPr="00D66EF0">
              <w:rPr>
                <w:rFonts w:ascii="Times New Roman" w:eastAsia="Times New Roman" w:hAnsi="Times New Roman" w:cs="Times New Roman"/>
                <w:b/>
                <w:sz w:val="24"/>
                <w:szCs w:val="24"/>
                <w:lang w:eastAsia="et-EE"/>
              </w:rPr>
              <w:t>RESTAUREERIMISEL</w:t>
            </w:r>
          </w:p>
        </w:tc>
        <w:tc>
          <w:tcPr>
            <w:tcW w:w="2692" w:type="dxa"/>
          </w:tcPr>
          <w:p w:rsidR="00F02D6F" w:rsidRPr="00F02D6F" w:rsidRDefault="00D66EF0" w:rsidP="00935638">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4</w:t>
            </w:r>
            <w:r w:rsidR="003B6869">
              <w:rPr>
                <w:rFonts w:ascii="Times New Roman" w:eastAsia="Times New Roman" w:hAnsi="Times New Roman" w:cs="Times New Roman"/>
                <w:b/>
                <w:sz w:val="24"/>
                <w:szCs w:val="24"/>
                <w:lang w:eastAsia="et-EE"/>
              </w:rPr>
              <w:t>,5</w:t>
            </w:r>
            <w:r w:rsidR="00F02D6F" w:rsidRPr="00F02D6F">
              <w:rPr>
                <w:rFonts w:ascii="Times New Roman" w:eastAsia="Times New Roman" w:hAnsi="Times New Roman" w:cs="Times New Roman"/>
                <w:b/>
                <w:sz w:val="24"/>
                <w:szCs w:val="24"/>
                <w:lang w:eastAsia="et-EE"/>
              </w:rPr>
              <w:t xml:space="preserve">  EKAP</w:t>
            </w:r>
          </w:p>
        </w:tc>
        <w:tc>
          <w:tcPr>
            <w:tcW w:w="2976" w:type="dxa"/>
          </w:tcPr>
          <w:p w:rsidR="00F02D6F" w:rsidRPr="00F02D6F" w:rsidRDefault="00F02D6F" w:rsidP="00F02D6F">
            <w:pPr>
              <w:spacing w:after="0" w:line="240" w:lineRule="auto"/>
              <w:rPr>
                <w:rFonts w:ascii="Times New Roman" w:eastAsia="Times New Roman" w:hAnsi="Times New Roman" w:cs="Times New Roman"/>
                <w:sz w:val="24"/>
                <w:szCs w:val="24"/>
                <w:lang w:eastAsia="et-EE"/>
              </w:rPr>
            </w:pPr>
          </w:p>
        </w:tc>
      </w:tr>
      <w:tr w:rsidR="00F02D6F" w:rsidRPr="00F02D6F" w:rsidTr="00FB334D">
        <w:tblPrEx>
          <w:tblLook w:val="01E0" w:firstRow="1" w:lastRow="1" w:firstColumn="1" w:lastColumn="1" w:noHBand="0" w:noVBand="0"/>
        </w:tblPrEx>
        <w:trPr>
          <w:gridAfter w:val="1"/>
          <w:wAfter w:w="283" w:type="dxa"/>
          <w:trHeight w:val="303"/>
        </w:trPr>
        <w:tc>
          <w:tcPr>
            <w:tcW w:w="4682" w:type="dxa"/>
            <w:gridSpan w:val="3"/>
            <w:tcBorders>
              <w:top w:val="single" w:sz="4" w:space="0" w:color="auto"/>
              <w:left w:val="single" w:sz="4" w:space="0" w:color="auto"/>
              <w:bottom w:val="single" w:sz="4" w:space="0" w:color="auto"/>
              <w:right w:val="single" w:sz="4" w:space="0" w:color="auto"/>
            </w:tcBorders>
          </w:tcPr>
          <w:p w:rsidR="00F02D6F" w:rsidRPr="00F02D6F" w:rsidRDefault="00F02D6F" w:rsidP="00F02D6F">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NÕUDED MOODULI ALUSTAMISEKS</w:t>
            </w:r>
          </w:p>
        </w:tc>
        <w:tc>
          <w:tcPr>
            <w:tcW w:w="9924" w:type="dxa"/>
            <w:gridSpan w:val="4"/>
            <w:tcBorders>
              <w:top w:val="single" w:sz="4" w:space="0" w:color="auto"/>
              <w:left w:val="single" w:sz="4" w:space="0" w:color="auto"/>
              <w:bottom w:val="single" w:sz="4" w:space="0" w:color="auto"/>
              <w:right w:val="single" w:sz="4" w:space="0" w:color="auto"/>
            </w:tcBorders>
            <w:hideMark/>
          </w:tcPr>
          <w:p w:rsidR="00F02D6F" w:rsidRPr="00F02D6F" w:rsidRDefault="00F02D6F" w:rsidP="00225D85">
            <w:pPr>
              <w:spacing w:after="0"/>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Läbitud moodulid </w:t>
            </w:r>
            <w:r w:rsidR="00225D85">
              <w:rPr>
                <w:rFonts w:ascii="Times New Roman" w:eastAsia="Times New Roman" w:hAnsi="Times New Roman" w:cs="Times New Roman"/>
                <w:sz w:val="24"/>
                <w:szCs w:val="24"/>
                <w:lang w:eastAsia="et-EE"/>
              </w:rPr>
              <w:t>2- 4</w:t>
            </w:r>
          </w:p>
        </w:tc>
      </w:tr>
      <w:tr w:rsidR="00F02D6F" w:rsidRPr="00F02D6F" w:rsidTr="00FB334D">
        <w:tblPrEx>
          <w:tblLook w:val="01E0" w:firstRow="1" w:lastRow="1" w:firstColumn="1" w:lastColumn="1" w:noHBand="0" w:noVBand="0"/>
        </w:tblPrEx>
        <w:trPr>
          <w:gridAfter w:val="1"/>
          <w:wAfter w:w="283" w:type="dxa"/>
        </w:trPr>
        <w:tc>
          <w:tcPr>
            <w:tcW w:w="14606" w:type="dxa"/>
            <w:gridSpan w:val="7"/>
            <w:tcBorders>
              <w:top w:val="single" w:sz="4" w:space="0" w:color="auto"/>
              <w:left w:val="single" w:sz="4" w:space="0" w:color="auto"/>
              <w:bottom w:val="single" w:sz="4" w:space="0" w:color="auto"/>
              <w:right w:val="single" w:sz="4" w:space="0" w:color="auto"/>
            </w:tcBorders>
          </w:tcPr>
          <w:p w:rsidR="000D162D" w:rsidRPr="00F02D6F" w:rsidRDefault="00F02D6F" w:rsidP="000D162D">
            <w:pPr>
              <w:spacing w:after="0"/>
              <w:jc w:val="both"/>
              <w:rPr>
                <w:rFonts w:ascii="Times New Roman" w:eastAsia="Times New Roman" w:hAnsi="Times New Roman" w:cs="Times New Roman"/>
                <w:iCs/>
                <w:sz w:val="24"/>
                <w:szCs w:val="24"/>
              </w:rPr>
            </w:pPr>
            <w:r w:rsidRPr="00F02D6F">
              <w:rPr>
                <w:rFonts w:ascii="Times New Roman" w:eastAsia="Times New Roman" w:hAnsi="Times New Roman" w:cs="Times New Roman"/>
                <w:b/>
                <w:iCs/>
                <w:sz w:val="24"/>
                <w:szCs w:val="24"/>
              </w:rPr>
              <w:t>Eesmärk:</w:t>
            </w:r>
            <w:r w:rsidRPr="00F02D6F">
              <w:rPr>
                <w:rFonts w:ascii="Times New Roman" w:eastAsia="Times New Roman" w:hAnsi="Times New Roman" w:cs="Times New Roman"/>
                <w:iCs/>
                <w:sz w:val="24"/>
                <w:szCs w:val="24"/>
              </w:rPr>
              <w:t xml:space="preserve"> </w:t>
            </w:r>
            <w:r w:rsidR="00D66EF0" w:rsidRPr="00D66EF0">
              <w:rPr>
                <w:rFonts w:ascii="Times New Roman" w:eastAsia="Times New Roman" w:hAnsi="Times New Roman" w:cs="Times New Roman"/>
                <w:iCs/>
                <w:sz w:val="24"/>
                <w:szCs w:val="24"/>
              </w:rPr>
              <w:t>Õpetusega taotletakse, et õppija saab ülevaate müüritise restaureerimisel ja kivitöödel kasutatavatest traditsioonilistest ja kaasaegsetest tehnoloogiatest, tööriistadest, materjalidest ja nende omadustest; omandab teadmised erinevate müürikonstruktsioonide kahjustustest ning restaureerimise ja parandamise põhimõtetest</w:t>
            </w:r>
          </w:p>
          <w:p w:rsidR="00F02D6F" w:rsidRPr="00F02D6F" w:rsidRDefault="00F02D6F" w:rsidP="00F02D6F">
            <w:pPr>
              <w:spacing w:after="0"/>
              <w:jc w:val="both"/>
              <w:rPr>
                <w:rFonts w:ascii="Times New Roman" w:eastAsia="Times New Roman" w:hAnsi="Times New Roman" w:cs="Times New Roman"/>
                <w:iCs/>
                <w:sz w:val="24"/>
                <w:szCs w:val="24"/>
              </w:rPr>
            </w:pPr>
          </w:p>
        </w:tc>
      </w:tr>
      <w:tr w:rsidR="00F02D6F" w:rsidRPr="00F02D6F" w:rsidTr="00FB334D">
        <w:tblPrEx>
          <w:tblLook w:val="01E0" w:firstRow="1" w:lastRow="1" w:firstColumn="1" w:lastColumn="1" w:noHBand="0" w:noVBand="0"/>
        </w:tblPrEx>
        <w:trPr>
          <w:trHeight w:val="303"/>
        </w:trPr>
        <w:tc>
          <w:tcPr>
            <w:tcW w:w="4288" w:type="dxa"/>
            <w:gridSpan w:val="2"/>
            <w:tcBorders>
              <w:top w:val="single" w:sz="4" w:space="0" w:color="auto"/>
              <w:left w:val="single" w:sz="4" w:space="0" w:color="auto"/>
              <w:bottom w:val="single" w:sz="4" w:space="0" w:color="auto"/>
              <w:right w:val="single" w:sz="4" w:space="0" w:color="auto"/>
            </w:tcBorders>
          </w:tcPr>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Õpiväljundid</w:t>
            </w:r>
          </w:p>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sz w:val="24"/>
                <w:szCs w:val="24"/>
              </w:rPr>
              <w:t>Õppija:</w:t>
            </w:r>
          </w:p>
          <w:p w:rsidR="00F02D6F" w:rsidRPr="00D66EF0" w:rsidRDefault="000D162D" w:rsidP="00D66EF0">
            <w:pPr>
              <w:pStyle w:val="Loendilik"/>
              <w:numPr>
                <w:ilvl w:val="1"/>
                <w:numId w:val="2"/>
              </w:numPr>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 </w:t>
            </w:r>
            <w:r w:rsidR="00D66EF0" w:rsidRPr="00D66EF0">
              <w:rPr>
                <w:rFonts w:ascii="Times New Roman" w:eastAsia="Times New Roman" w:hAnsi="Times New Roman" w:cs="Times New Roman"/>
                <w:sz w:val="24"/>
                <w:szCs w:val="24"/>
              </w:rPr>
              <w:t>omab ülevaadet müüri –ja kivitööde materjalidest, omadustest, kasutamise traditsioonidest ja võimalustest, kaasaegsetest ja traditsioonilistest töövõtetest ja materjalidest, tehis-ja looduskivist müüritiste kahjutustest ja nende põhjustest, taastamise võimalustest ja meetoditest</w:t>
            </w:r>
          </w:p>
        </w:tc>
        <w:tc>
          <w:tcPr>
            <w:tcW w:w="10601" w:type="dxa"/>
            <w:gridSpan w:val="6"/>
            <w:tcBorders>
              <w:top w:val="single" w:sz="4" w:space="0" w:color="auto"/>
              <w:left w:val="single" w:sz="4" w:space="0" w:color="auto"/>
              <w:bottom w:val="single" w:sz="4" w:space="0" w:color="auto"/>
              <w:right w:val="single" w:sz="4" w:space="0" w:color="auto"/>
            </w:tcBorders>
            <w:hideMark/>
          </w:tcPr>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Hindamiskriteeriumid</w:t>
            </w:r>
          </w:p>
          <w:p w:rsidR="00F02D6F" w:rsidRPr="00F02D6F" w:rsidRDefault="00F02D6F" w:rsidP="00F02D6F">
            <w:pPr>
              <w:tabs>
                <w:tab w:val="left" w:pos="945"/>
                <w:tab w:val="left" w:pos="1800"/>
              </w:tabs>
              <w:spacing w:after="0"/>
              <w:rPr>
                <w:rFonts w:ascii="Times New Roman" w:eastAsia="Times New Roman" w:hAnsi="Times New Roman" w:cs="Times New Roman"/>
                <w:b/>
                <w:sz w:val="24"/>
                <w:szCs w:val="24"/>
              </w:rPr>
            </w:pPr>
            <w:r w:rsidRPr="00F02D6F">
              <w:rPr>
                <w:rFonts w:ascii="Times New Roman" w:eastAsia="Times New Roman" w:hAnsi="Times New Roman" w:cs="Times New Roman"/>
                <w:sz w:val="24"/>
                <w:szCs w:val="24"/>
              </w:rPr>
              <w:t>Õppija:</w:t>
            </w:r>
          </w:p>
          <w:p w:rsidR="00D66EF0" w:rsidRDefault="00D66EF0" w:rsidP="00D66EF0">
            <w:pPr>
              <w:widowControl w:val="0"/>
              <w:numPr>
                <w:ilvl w:val="0"/>
                <w:numId w:val="23"/>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selgitab kivi-ja müüritööde ajaloolist tausta ja traditsioone Eestis </w:t>
            </w:r>
          </w:p>
          <w:p w:rsidR="00D66EF0" w:rsidRDefault="00D66EF0" w:rsidP="00D66EF0">
            <w:pPr>
              <w:widowControl w:val="0"/>
              <w:numPr>
                <w:ilvl w:val="0"/>
                <w:numId w:val="23"/>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loetleb tehis-ja loodusliku kivi kasutusvaldkondi traditsioonilises ehituses </w:t>
            </w:r>
          </w:p>
          <w:p w:rsidR="00D66EF0" w:rsidRDefault="00D66EF0" w:rsidP="00D66EF0">
            <w:pPr>
              <w:widowControl w:val="0"/>
              <w:numPr>
                <w:ilvl w:val="0"/>
                <w:numId w:val="23"/>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loetleb ja iseloomustab müüritöödel kasutatavaid traditsioonilisi ja kaasaegseid materjale ning nende omadusi </w:t>
            </w:r>
          </w:p>
          <w:p w:rsidR="00D66EF0" w:rsidRDefault="00D66EF0" w:rsidP="00D66EF0">
            <w:pPr>
              <w:widowControl w:val="0"/>
              <w:numPr>
                <w:ilvl w:val="0"/>
                <w:numId w:val="23"/>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nimetab traditsioonilisi ja kaasaegseid kivi ja müüri tööriistu ja -vahendeid ning masinaid ja seadmeid</w:t>
            </w:r>
          </w:p>
          <w:p w:rsidR="00D66EF0" w:rsidRDefault="00D66EF0" w:rsidP="00D66EF0">
            <w:pPr>
              <w:widowControl w:val="0"/>
              <w:numPr>
                <w:ilvl w:val="0"/>
                <w:numId w:val="23"/>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võrdleb traditsiooniliste ja kaasaegsete müürimörtide omadusi ja kasutamisvõimalusi </w:t>
            </w:r>
          </w:p>
          <w:p w:rsidR="00D66EF0" w:rsidRDefault="00D66EF0" w:rsidP="00D66EF0">
            <w:pPr>
              <w:widowControl w:val="0"/>
              <w:numPr>
                <w:ilvl w:val="0"/>
                <w:numId w:val="23"/>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kirjeldab traditsioonilisi müüriseotisi ja nende ladumise tehnilisi tingimusi, tööde etappe ja traditsioonilisi töövõtteid </w:t>
            </w:r>
          </w:p>
          <w:p w:rsidR="00D66EF0" w:rsidRDefault="00D66EF0" w:rsidP="00D66EF0">
            <w:pPr>
              <w:widowControl w:val="0"/>
              <w:numPr>
                <w:ilvl w:val="0"/>
                <w:numId w:val="23"/>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kirjeldab traditsioonilisi kivitöötlemise tehnoloogiaid ja töövõtteid </w:t>
            </w:r>
          </w:p>
          <w:p w:rsidR="00F02D6F" w:rsidRPr="00F02D6F" w:rsidRDefault="00D66EF0" w:rsidP="00D66EF0">
            <w:pPr>
              <w:widowControl w:val="0"/>
              <w:numPr>
                <w:ilvl w:val="0"/>
                <w:numId w:val="23"/>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analüüsib tehis-ja looduskivist müüritiste kahjustusi ja põhjusi ning kahjutuste vältimise ja parandamise võimalusi</w:t>
            </w:r>
          </w:p>
        </w:tc>
      </w:tr>
      <w:tr w:rsidR="00F02D6F" w:rsidRPr="00F02D6F" w:rsidTr="00FB334D">
        <w:tblPrEx>
          <w:tblLook w:val="01E0" w:firstRow="1" w:lastRow="1" w:firstColumn="1" w:lastColumn="1" w:noHBand="0" w:noVBand="0"/>
        </w:tblPrEx>
        <w:trPr>
          <w:trHeight w:val="303"/>
        </w:trPr>
        <w:tc>
          <w:tcPr>
            <w:tcW w:w="4288" w:type="dxa"/>
            <w:gridSpan w:val="2"/>
            <w:tcBorders>
              <w:top w:val="single" w:sz="4" w:space="0" w:color="auto"/>
              <w:left w:val="single" w:sz="4" w:space="0" w:color="auto"/>
              <w:bottom w:val="single" w:sz="4" w:space="0" w:color="auto"/>
              <w:right w:val="single" w:sz="4" w:space="0" w:color="auto"/>
            </w:tcBorders>
          </w:tcPr>
          <w:p w:rsidR="00F02D6F" w:rsidRPr="00F02D6F" w:rsidRDefault="00F02D6F" w:rsidP="00D66EF0">
            <w:pPr>
              <w:widowControl w:val="0"/>
              <w:numPr>
                <w:ilvl w:val="1"/>
                <w:numId w:val="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ab/>
            </w:r>
            <w:r w:rsidR="00D66EF0" w:rsidRPr="00D66EF0">
              <w:rPr>
                <w:rFonts w:ascii="Times New Roman" w:eastAsia="Times New Roman" w:hAnsi="Times New Roman" w:cs="Times New Roman"/>
                <w:sz w:val="24"/>
                <w:szCs w:val="24"/>
              </w:rPr>
              <w:t>restaureerib ja laob tehis-ja looduskivist müüritisi (sh silluseid) lähtudes etteantud tööülesandest ja kvaliteedinõuetest kasutades asjakohaseid töövahendeid ja tehnoloogiat</w:t>
            </w:r>
          </w:p>
        </w:tc>
        <w:tc>
          <w:tcPr>
            <w:tcW w:w="10601" w:type="dxa"/>
            <w:gridSpan w:val="6"/>
            <w:tcBorders>
              <w:top w:val="single" w:sz="4" w:space="0" w:color="auto"/>
              <w:left w:val="single" w:sz="4" w:space="0" w:color="auto"/>
              <w:bottom w:val="single" w:sz="4" w:space="0" w:color="auto"/>
              <w:right w:val="single" w:sz="4" w:space="0" w:color="auto"/>
            </w:tcBorders>
          </w:tcPr>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kavandab lähtuvalt tööülesandest tööprotsessi , valib materjalid ja töövahendid müüritööde teostamiseks</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järgib müüritise ladumisel ja restaureerimisel tööde tehnoloogilist järjekorda ja kvaliteedinõudeid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mõõdab asjakohaseid mõõtvahendeid kasutades müüritava konstruktsiooni vajalikud parameetrid lähtuvalt tööülesandest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arvutab vajalike materjalide koguse ning koostab materjalide kulukalkulatsiooni juhindudes materjalide kasutamistingimustest ja kulunormist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jälgib töö ajal muutuvaid temperatuuri-ja ilmastikutingimusi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korraldab oma töölõigu piires nõuetekohase töökoha järgides tööohutusnõudeid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valmistab tööks ette erinevad kivimaterjalid ja segud, juhindudes tööülesandest ja tehnoloogilisest protsessist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laob müüritise tehis-või looduslikust kivist vastavalt etteantud tööjoonisele, teostab müüritise vuukimist</w:t>
            </w:r>
            <w:r>
              <w:rPr>
                <w:rFonts w:ascii="Times New Roman" w:eastAsia="Times New Roman" w:hAnsi="Times New Roman" w:cs="Times New Roman"/>
                <w:sz w:val="24"/>
                <w:szCs w:val="24"/>
              </w:rPr>
              <w:t xml:space="preserve"> </w:t>
            </w:r>
            <w:r w:rsidRPr="00D66EF0">
              <w:rPr>
                <w:rFonts w:ascii="Times New Roman" w:eastAsia="Times New Roman" w:hAnsi="Times New Roman" w:cs="Times New Roman"/>
                <w:sz w:val="24"/>
                <w:szCs w:val="24"/>
              </w:rPr>
              <w:t xml:space="preserve">ja ankurdamist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laob tehis-või looduslikust kivist kiil- ja kaarsilluse valmistades asjakohased abivahendid (raketis) ning järgides tööde tehnoloogiat ja ülesannet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restaureerib ja parandab tehis-ja looduskivist müüritist lähtudes tööülesandest kasutades asjakohaseid materjale, töövahendeid ja tehnoloogiat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teeb vajadusel asjakohaseid ja põhjendatud muudatusi esialgsesse restaureerimisplaanis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töötab müüritise ladumisel ja vuukimisel ohutult ja keskkonda säästvalt, ennetab võimalikke vigu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rakendab erinevaid ladumise mooduseid kasutades traditsioonilisi ja kaasaegseid abivahendeid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viib läbi müüritise kvaliteedi nõuetele vastavuse kontrolltoimingud.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parandab töö käigus tekkinud vead, kasutades selleks sobivaid meetodeid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tagab valmispindade kaitse ( külmumise, vee jms eest) tööprotsessi jooksul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korrastab ja puhastab töökoha, töövahendid, seadmed ja kaitsevahendid, juhindudes nende kasutus- ja hooldusjuhendist ning üldtunnustatud heast tavast </w:t>
            </w:r>
          </w:p>
          <w:p w:rsidR="00D66EF0"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teostab töö kvaliteetselt ja õigeaegselt ning teavitab töid segavatest või takistavatest faktoritest</w:t>
            </w:r>
          </w:p>
          <w:p w:rsidR="00F02D6F" w:rsidRPr="000D162D" w:rsidRDefault="00D66EF0" w:rsidP="001307FA">
            <w:pPr>
              <w:widowControl w:val="0"/>
              <w:numPr>
                <w:ilvl w:val="0"/>
                <w:numId w:val="31"/>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dokumenteerib ja jäädvustab tööde protsessi</w:t>
            </w:r>
          </w:p>
        </w:tc>
      </w:tr>
      <w:tr w:rsidR="00F02D6F" w:rsidRPr="00F02D6F" w:rsidTr="00FB334D">
        <w:tblPrEx>
          <w:tblLook w:val="01E0" w:firstRow="1" w:lastRow="1" w:firstColumn="1" w:lastColumn="1" w:noHBand="0" w:noVBand="0"/>
        </w:tblPrEx>
        <w:trPr>
          <w:trHeight w:val="303"/>
        </w:trPr>
        <w:tc>
          <w:tcPr>
            <w:tcW w:w="4288" w:type="dxa"/>
            <w:gridSpan w:val="2"/>
            <w:tcBorders>
              <w:top w:val="single" w:sz="4" w:space="0" w:color="auto"/>
              <w:left w:val="single" w:sz="4" w:space="0" w:color="auto"/>
              <w:bottom w:val="single" w:sz="4" w:space="0" w:color="auto"/>
              <w:right w:val="single" w:sz="4" w:space="0" w:color="auto"/>
            </w:tcBorders>
          </w:tcPr>
          <w:p w:rsidR="00F02D6F" w:rsidRPr="00F02D6F" w:rsidRDefault="000D162D" w:rsidP="00D66EF0">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6EF0" w:rsidRPr="00D66EF0">
              <w:rPr>
                <w:rFonts w:ascii="Times New Roman" w:eastAsia="Times New Roman" w:hAnsi="Times New Roman" w:cs="Times New Roman"/>
                <w:sz w:val="24"/>
                <w:szCs w:val="24"/>
              </w:rPr>
              <w:t>töötleb restaureerimistöödeks vajalikku looduskivi järgides tööülesannet ja tehnoloogiat ning kasutades asjakohaseid töövõtteid ja -vahendeid</w:t>
            </w:r>
          </w:p>
        </w:tc>
        <w:tc>
          <w:tcPr>
            <w:tcW w:w="10601" w:type="dxa"/>
            <w:gridSpan w:val="6"/>
            <w:tcBorders>
              <w:top w:val="single" w:sz="4" w:space="0" w:color="auto"/>
              <w:left w:val="single" w:sz="4" w:space="0" w:color="auto"/>
              <w:bottom w:val="single" w:sz="4" w:space="0" w:color="auto"/>
              <w:right w:val="single" w:sz="4" w:space="0" w:color="auto"/>
            </w:tcBorders>
          </w:tcPr>
          <w:p w:rsidR="00D66EF0"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kavandab lähtuvalt töö iseloomust ja kivimiliigist tööprotsessi </w:t>
            </w:r>
          </w:p>
          <w:p w:rsidR="00165D11"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valib töötlemiseks vajalikud materjalid ja töövahendid </w:t>
            </w:r>
          </w:p>
          <w:p w:rsidR="00165D11"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korralda</w:t>
            </w:r>
            <w:r w:rsidR="00165D11">
              <w:rPr>
                <w:rFonts w:ascii="Times New Roman" w:eastAsia="Times New Roman" w:hAnsi="Times New Roman" w:cs="Times New Roman"/>
                <w:sz w:val="24"/>
                <w:szCs w:val="24"/>
              </w:rPr>
              <w:t>b</w:t>
            </w:r>
            <w:r w:rsidRPr="00D66EF0">
              <w:rPr>
                <w:rFonts w:ascii="Times New Roman" w:eastAsia="Times New Roman" w:hAnsi="Times New Roman" w:cs="Times New Roman"/>
                <w:sz w:val="24"/>
                <w:szCs w:val="24"/>
              </w:rPr>
              <w:t xml:space="preserve"> nõuetekohaselt oma töökohta </w:t>
            </w:r>
          </w:p>
          <w:p w:rsidR="00165D11"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töötleb looduskivi (tahumine, murdmine, klompimine, kiilumine, poleerimine ) vastavalt töö iseloomule ja kivimi liigile </w:t>
            </w:r>
          </w:p>
          <w:p w:rsidR="00165D11"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töötleb looduskivi kasutades asjakohaseid ja ohutuid töövõtteid </w:t>
            </w:r>
          </w:p>
          <w:p w:rsidR="00165D11"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järgib töötervishoiu ja tööohutusnõudeid kivi töötlemisel nii käsitööriistade kui masinate ja seadmetega </w:t>
            </w:r>
          </w:p>
          <w:p w:rsidR="00165D11"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viib läbi kvaliteedi nõuetele vastavuse kontrolltoimingud </w:t>
            </w:r>
          </w:p>
          <w:p w:rsidR="00165D11"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parandab töö käigus tekkinud vead, kasutades selleks sobivaid meetodeid </w:t>
            </w:r>
          </w:p>
          <w:p w:rsidR="00165D11"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tagab töödeldud valmispindade kaitse </w:t>
            </w:r>
          </w:p>
          <w:p w:rsidR="00165D11"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 xml:space="preserve">korrastab ja puhastab töökoha, töövahendid, seadmed ja kaitsevahendid, juhindudes nende kasutus- ja hooldusjuhendist ning üldtunnustatud heast tavast </w:t>
            </w:r>
          </w:p>
          <w:p w:rsidR="006D56E6" w:rsidRDefault="00D66EF0"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D66EF0">
              <w:rPr>
                <w:rFonts w:ascii="Times New Roman" w:eastAsia="Times New Roman" w:hAnsi="Times New Roman" w:cs="Times New Roman"/>
                <w:sz w:val="24"/>
                <w:szCs w:val="24"/>
              </w:rPr>
              <w:t>teostab töö kvaliteetselt ja õigeaegselt ning teavitab töid segavatest või takistavatest faktoritest</w:t>
            </w:r>
          </w:p>
          <w:p w:rsidR="00165D11" w:rsidRDefault="00165D11" w:rsidP="001307FA">
            <w:pPr>
              <w:widowControl w:val="0"/>
              <w:numPr>
                <w:ilvl w:val="0"/>
                <w:numId w:val="30"/>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165D11">
              <w:rPr>
                <w:rFonts w:ascii="Times New Roman" w:eastAsia="Times New Roman" w:hAnsi="Times New Roman" w:cs="Times New Roman"/>
                <w:sz w:val="24"/>
                <w:szCs w:val="24"/>
              </w:rPr>
              <w:t>dokumenteerib ja jäädvustab tööde protsessi</w:t>
            </w:r>
          </w:p>
          <w:p w:rsidR="00165D11" w:rsidRPr="006D56E6" w:rsidRDefault="00165D11" w:rsidP="00165D11">
            <w:pPr>
              <w:widowControl w:val="0"/>
              <w:tabs>
                <w:tab w:val="left" w:pos="945"/>
                <w:tab w:val="left" w:pos="1800"/>
              </w:tabs>
              <w:autoSpaceDE w:val="0"/>
              <w:autoSpaceDN w:val="0"/>
              <w:adjustRightInd w:val="0"/>
              <w:spacing w:after="0" w:line="240" w:lineRule="auto"/>
              <w:ind w:left="360"/>
              <w:contextualSpacing/>
              <w:rPr>
                <w:rFonts w:ascii="Times New Roman" w:eastAsia="Times New Roman" w:hAnsi="Times New Roman" w:cs="Times New Roman"/>
                <w:sz w:val="24"/>
                <w:szCs w:val="24"/>
              </w:rPr>
            </w:pPr>
          </w:p>
        </w:tc>
      </w:tr>
      <w:tr w:rsidR="00F02D6F" w:rsidRPr="00F02D6F" w:rsidTr="00FB334D">
        <w:tblPrEx>
          <w:tblLook w:val="01E0" w:firstRow="1" w:lastRow="1" w:firstColumn="1" w:lastColumn="1" w:noHBand="0" w:noVBand="0"/>
        </w:tblPrEx>
        <w:trPr>
          <w:trHeight w:val="303"/>
        </w:trPr>
        <w:tc>
          <w:tcPr>
            <w:tcW w:w="4288" w:type="dxa"/>
            <w:gridSpan w:val="2"/>
            <w:tcBorders>
              <w:top w:val="single" w:sz="4" w:space="0" w:color="auto"/>
              <w:left w:val="single" w:sz="4" w:space="0" w:color="auto"/>
              <w:bottom w:val="single" w:sz="4" w:space="0" w:color="auto"/>
              <w:right w:val="single" w:sz="4" w:space="0" w:color="auto"/>
            </w:tcBorders>
          </w:tcPr>
          <w:p w:rsidR="00F02D6F" w:rsidRPr="00F02D6F" w:rsidRDefault="006D56E6" w:rsidP="000D7754">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56E6">
              <w:rPr>
                <w:rFonts w:ascii="Times New Roman" w:eastAsia="Times New Roman" w:hAnsi="Times New Roman" w:cs="Times New Roman"/>
                <w:sz w:val="24"/>
                <w:szCs w:val="24"/>
              </w:rPr>
              <w:t>töötab ennast ja teisi juhtivalt järgides töötervishoiu-, tööohutus- ja keskkonnaohutusnõudeid ning hea ehitustava ja säästava renoveerimise põhimõtteid</w:t>
            </w:r>
          </w:p>
        </w:tc>
        <w:tc>
          <w:tcPr>
            <w:tcW w:w="10601" w:type="dxa"/>
            <w:gridSpan w:val="6"/>
            <w:tcBorders>
              <w:top w:val="single" w:sz="4" w:space="0" w:color="auto"/>
              <w:left w:val="single" w:sz="4" w:space="0" w:color="auto"/>
              <w:bottom w:val="single" w:sz="4" w:space="0" w:color="auto"/>
              <w:right w:val="single" w:sz="4" w:space="0" w:color="auto"/>
            </w:tcBorders>
          </w:tcPr>
          <w:p w:rsidR="006D56E6" w:rsidRDefault="006D56E6" w:rsidP="001307FA">
            <w:pPr>
              <w:widowControl w:val="0"/>
              <w:numPr>
                <w:ilvl w:val="0"/>
                <w:numId w:val="3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juhendab algajaid töötajaid /praktikante esmaste ja ohutute töövõtete omandamisel ,töövahendi kasutamisel ja hooldamisel </w:t>
            </w:r>
          </w:p>
          <w:p w:rsidR="006D56E6" w:rsidRDefault="006D56E6" w:rsidP="001307FA">
            <w:pPr>
              <w:widowControl w:val="0"/>
              <w:numPr>
                <w:ilvl w:val="0"/>
                <w:numId w:val="3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suunab algajaid töötajaid /praktikante töötama distsiplineeritult ja positiivse rutiini alusel </w:t>
            </w:r>
          </w:p>
          <w:p w:rsidR="006D56E6" w:rsidRDefault="006D56E6" w:rsidP="001307FA">
            <w:pPr>
              <w:widowControl w:val="0"/>
              <w:numPr>
                <w:ilvl w:val="0"/>
                <w:numId w:val="3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järgib töövahendite, seadmete kasutamisel etteantud kasutus-ja ohutusjuhendeid </w:t>
            </w:r>
          </w:p>
          <w:p w:rsidR="006D56E6" w:rsidRDefault="006D56E6" w:rsidP="001307FA">
            <w:pPr>
              <w:widowControl w:val="0"/>
              <w:numPr>
                <w:ilvl w:val="0"/>
                <w:numId w:val="3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järgib töökoha ettevalmistamisel, töö ajal ja töökoha korrastamisel rangelt töötervishoiu ja tööohutuse nõudeid ning arvestab inimeste ja keskkonnaga enda ümber </w:t>
            </w:r>
          </w:p>
          <w:p w:rsidR="006D56E6" w:rsidRDefault="006D56E6" w:rsidP="001307FA">
            <w:pPr>
              <w:widowControl w:val="0"/>
              <w:numPr>
                <w:ilvl w:val="0"/>
                <w:numId w:val="3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rakendab tööprotsessis hea ehitustava , säästava renoveerimise ja materjalide korduvkasutuse põhimõtteid </w:t>
            </w:r>
          </w:p>
          <w:p w:rsidR="006D56E6" w:rsidRDefault="006D56E6" w:rsidP="001307FA">
            <w:pPr>
              <w:widowControl w:val="0"/>
              <w:numPr>
                <w:ilvl w:val="0"/>
                <w:numId w:val="3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kasutab ergonoomilisi ja ohutuid töövõtteid, vajalikke abi- ja isikukaitsevahendeid vahendeid nõuetekohaselt </w:t>
            </w:r>
          </w:p>
          <w:p w:rsidR="006D56E6" w:rsidRDefault="006D56E6" w:rsidP="001307FA">
            <w:pPr>
              <w:widowControl w:val="0"/>
              <w:numPr>
                <w:ilvl w:val="0"/>
                <w:numId w:val="3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valdab esmaseid esmaabi võtteid ja vahendeid </w:t>
            </w:r>
          </w:p>
          <w:p w:rsidR="00F02D6F" w:rsidRDefault="006D56E6" w:rsidP="001307FA">
            <w:pPr>
              <w:widowControl w:val="0"/>
              <w:numPr>
                <w:ilvl w:val="0"/>
                <w:numId w:val="32"/>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järgib tekkivate jäätmete utiliseerimisel jäätmekäitluseeskirjades olevaid nõudeid</w:t>
            </w:r>
          </w:p>
          <w:p w:rsidR="006D56E6" w:rsidRPr="006D56E6" w:rsidRDefault="006D56E6" w:rsidP="006D56E6">
            <w:pPr>
              <w:widowControl w:val="0"/>
              <w:tabs>
                <w:tab w:val="left" w:pos="945"/>
                <w:tab w:val="left" w:pos="1800"/>
              </w:tabs>
              <w:autoSpaceDE w:val="0"/>
              <w:autoSpaceDN w:val="0"/>
              <w:adjustRightInd w:val="0"/>
              <w:spacing w:after="0" w:line="240" w:lineRule="auto"/>
              <w:ind w:left="360"/>
              <w:contextualSpacing/>
              <w:rPr>
                <w:rFonts w:ascii="Times New Roman" w:eastAsia="Times New Roman" w:hAnsi="Times New Roman" w:cs="Times New Roman"/>
                <w:sz w:val="24"/>
                <w:szCs w:val="24"/>
              </w:rPr>
            </w:pPr>
          </w:p>
        </w:tc>
      </w:tr>
      <w:tr w:rsidR="00F02D6F" w:rsidRPr="00F02D6F" w:rsidTr="00FB334D">
        <w:tblPrEx>
          <w:tblLook w:val="01E0" w:firstRow="1" w:lastRow="1" w:firstColumn="1" w:lastColumn="1" w:noHBand="0" w:noVBand="0"/>
        </w:tblPrEx>
        <w:trPr>
          <w:trHeight w:val="303"/>
        </w:trPr>
        <w:tc>
          <w:tcPr>
            <w:tcW w:w="4288" w:type="dxa"/>
            <w:gridSpan w:val="2"/>
            <w:tcBorders>
              <w:top w:val="single" w:sz="4" w:space="0" w:color="auto"/>
              <w:left w:val="single" w:sz="4" w:space="0" w:color="auto"/>
              <w:bottom w:val="single" w:sz="4" w:space="0" w:color="auto"/>
              <w:right w:val="single" w:sz="4" w:space="0" w:color="auto"/>
            </w:tcBorders>
          </w:tcPr>
          <w:p w:rsidR="00F02D6F" w:rsidRPr="00F02D6F" w:rsidRDefault="006D56E6" w:rsidP="000D7754">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56E6">
              <w:rPr>
                <w:rFonts w:ascii="Times New Roman" w:eastAsia="Times New Roman" w:hAnsi="Times New Roman" w:cs="Times New Roman"/>
                <w:sz w:val="24"/>
                <w:szCs w:val="24"/>
              </w:rPr>
              <w:t>analüüsib ennast ja oma tööd ja planeerib selle põhjal elukestva õppe protsessist lähtuva enesearendamise</w:t>
            </w:r>
          </w:p>
        </w:tc>
        <w:tc>
          <w:tcPr>
            <w:tcW w:w="10601" w:type="dxa"/>
            <w:gridSpan w:val="6"/>
            <w:tcBorders>
              <w:top w:val="single" w:sz="4" w:space="0" w:color="auto"/>
              <w:left w:val="single" w:sz="4" w:space="0" w:color="auto"/>
              <w:bottom w:val="single" w:sz="4" w:space="0" w:color="auto"/>
              <w:right w:val="single" w:sz="4" w:space="0" w:color="auto"/>
            </w:tcBorders>
          </w:tcPr>
          <w:p w:rsidR="006D56E6" w:rsidRDefault="006D56E6" w:rsidP="001307FA">
            <w:pPr>
              <w:widowControl w:val="0"/>
              <w:numPr>
                <w:ilvl w:val="0"/>
                <w:numId w:val="2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analüüsib erinevate tööülesannetega toimetulekut </w:t>
            </w:r>
            <w:r w:rsidR="00E7106E">
              <w:rPr>
                <w:rFonts w:ascii="Times New Roman" w:eastAsia="Times New Roman" w:hAnsi="Times New Roman" w:cs="Times New Roman"/>
                <w:sz w:val="24"/>
                <w:szCs w:val="24"/>
              </w:rPr>
              <w:t xml:space="preserve">müüri- ja kivitöödel </w:t>
            </w:r>
            <w:r w:rsidRPr="006D56E6">
              <w:rPr>
                <w:rFonts w:ascii="Times New Roman" w:eastAsia="Times New Roman" w:hAnsi="Times New Roman" w:cs="Times New Roman"/>
                <w:sz w:val="24"/>
                <w:szCs w:val="24"/>
              </w:rPr>
              <w:t xml:space="preserve">ning hindab arendamist vajavaid aspekte </w:t>
            </w:r>
          </w:p>
          <w:p w:rsidR="006D56E6" w:rsidRDefault="006D56E6" w:rsidP="001307FA">
            <w:pPr>
              <w:widowControl w:val="0"/>
              <w:numPr>
                <w:ilvl w:val="0"/>
                <w:numId w:val="2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suudab meeskonna liikmena iseseisvalt töötada erinevatel töölõikudel vahelduvates olukordades, eristab isiklikku ja kollektiivset vastutusala </w:t>
            </w:r>
          </w:p>
          <w:p w:rsidR="006D56E6" w:rsidRDefault="006D56E6" w:rsidP="001307FA">
            <w:pPr>
              <w:widowControl w:val="0"/>
              <w:numPr>
                <w:ilvl w:val="0"/>
                <w:numId w:val="2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hindab oma töö valmidusastet </w:t>
            </w:r>
            <w:r w:rsidR="00E7106E">
              <w:rPr>
                <w:rFonts w:ascii="Times New Roman" w:eastAsia="Times New Roman" w:hAnsi="Times New Roman" w:cs="Times New Roman"/>
                <w:sz w:val="24"/>
                <w:szCs w:val="24"/>
              </w:rPr>
              <w:t xml:space="preserve">ja </w:t>
            </w:r>
            <w:r w:rsidRPr="006D56E6">
              <w:rPr>
                <w:rFonts w:ascii="Times New Roman" w:eastAsia="Times New Roman" w:hAnsi="Times New Roman" w:cs="Times New Roman"/>
                <w:sz w:val="24"/>
                <w:szCs w:val="24"/>
              </w:rPr>
              <w:t xml:space="preserve">kvaliteeti  </w:t>
            </w:r>
          </w:p>
          <w:p w:rsidR="006D56E6" w:rsidRDefault="006D56E6" w:rsidP="001307FA">
            <w:pPr>
              <w:widowControl w:val="0"/>
              <w:numPr>
                <w:ilvl w:val="0"/>
                <w:numId w:val="2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analüüsib oma isikuomadusi, kutseoskusi, töö panust ja tähtsust restaureerimisprotsessis ning hindab arendamist vajavaid aspekte </w:t>
            </w:r>
          </w:p>
          <w:p w:rsidR="00E7106E" w:rsidRDefault="006D56E6" w:rsidP="001307FA">
            <w:pPr>
              <w:widowControl w:val="0"/>
              <w:numPr>
                <w:ilvl w:val="0"/>
                <w:numId w:val="2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koostab kokkuvõtte </w:t>
            </w:r>
            <w:r w:rsidR="00E7106E">
              <w:rPr>
                <w:rFonts w:ascii="Times New Roman" w:eastAsia="Times New Roman" w:hAnsi="Times New Roman" w:cs="Times New Roman"/>
                <w:sz w:val="24"/>
                <w:szCs w:val="24"/>
              </w:rPr>
              <w:t xml:space="preserve"> praktiliste </w:t>
            </w:r>
            <w:r w:rsidRPr="006D56E6">
              <w:rPr>
                <w:rFonts w:ascii="Times New Roman" w:eastAsia="Times New Roman" w:hAnsi="Times New Roman" w:cs="Times New Roman"/>
                <w:sz w:val="24"/>
                <w:szCs w:val="24"/>
              </w:rPr>
              <w:t xml:space="preserve">tööde ja eneseanalüüsi tulemustest ning vormistab selle korrektses eesti keeles kasutades infotehnoloogiavahendeid </w:t>
            </w:r>
          </w:p>
          <w:p w:rsidR="006D56E6" w:rsidRDefault="006D56E6" w:rsidP="001307FA">
            <w:pPr>
              <w:widowControl w:val="0"/>
              <w:numPr>
                <w:ilvl w:val="0"/>
                <w:numId w:val="2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 </w:t>
            </w:r>
            <w:r w:rsidR="00E7106E" w:rsidRPr="00E7106E">
              <w:rPr>
                <w:rFonts w:ascii="Times New Roman" w:eastAsia="Times New Roman" w:hAnsi="Times New Roman" w:cs="Times New Roman"/>
                <w:sz w:val="24"/>
                <w:szCs w:val="24"/>
              </w:rPr>
              <w:t>koostab, kasutades infotehnoloogiavahendeid, digitaalset presentatsiooni avalikuks esitamiseks</w:t>
            </w:r>
          </w:p>
          <w:p w:rsidR="006D56E6" w:rsidRDefault="006D56E6" w:rsidP="001307FA">
            <w:pPr>
              <w:widowControl w:val="0"/>
              <w:numPr>
                <w:ilvl w:val="0"/>
                <w:numId w:val="2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argumenteerib ja edastab otstarbekalt, loogiliselt ja selgelt oma seisukohti ning eriala valdkonna põhioskusi ja teadmisi </w:t>
            </w:r>
          </w:p>
          <w:p w:rsidR="006D56E6" w:rsidRDefault="006D56E6" w:rsidP="001307FA">
            <w:pPr>
              <w:widowControl w:val="0"/>
              <w:numPr>
                <w:ilvl w:val="0"/>
                <w:numId w:val="2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 xml:space="preserve">koostab isikliku täiendõppevajaduse lähtuvalt elukestva õppe protsessist </w:t>
            </w:r>
          </w:p>
          <w:p w:rsidR="00F02D6F" w:rsidRDefault="006D56E6" w:rsidP="001307FA">
            <w:pPr>
              <w:widowControl w:val="0"/>
              <w:numPr>
                <w:ilvl w:val="0"/>
                <w:numId w:val="29"/>
              </w:numPr>
              <w:tabs>
                <w:tab w:val="left" w:pos="945"/>
                <w:tab w:val="left" w:pos="1800"/>
              </w:tabs>
              <w:autoSpaceDE w:val="0"/>
              <w:autoSpaceDN w:val="0"/>
              <w:adjustRightInd w:val="0"/>
              <w:spacing w:after="0" w:line="240" w:lineRule="auto"/>
              <w:contextualSpacing/>
              <w:rPr>
                <w:rFonts w:ascii="Times New Roman" w:eastAsia="Times New Roman" w:hAnsi="Times New Roman" w:cs="Times New Roman"/>
                <w:sz w:val="24"/>
                <w:szCs w:val="24"/>
              </w:rPr>
            </w:pPr>
            <w:r w:rsidRPr="006D56E6">
              <w:rPr>
                <w:rFonts w:ascii="Times New Roman" w:eastAsia="Times New Roman" w:hAnsi="Times New Roman" w:cs="Times New Roman"/>
                <w:sz w:val="24"/>
                <w:szCs w:val="24"/>
              </w:rPr>
              <w:t>leiab teavet edasiõppimise, täiendus- ja ümberõppe võimaluste kohta, kasutades erinevaid eesti- ja võõrkeelseid teabeallikaid</w:t>
            </w:r>
          </w:p>
          <w:p w:rsidR="006D56E6" w:rsidRPr="006D56E6" w:rsidRDefault="006D56E6" w:rsidP="006D56E6">
            <w:pPr>
              <w:widowControl w:val="0"/>
              <w:tabs>
                <w:tab w:val="left" w:pos="945"/>
                <w:tab w:val="left" w:pos="1800"/>
              </w:tabs>
              <w:autoSpaceDE w:val="0"/>
              <w:autoSpaceDN w:val="0"/>
              <w:adjustRightInd w:val="0"/>
              <w:spacing w:after="0" w:line="240" w:lineRule="auto"/>
              <w:ind w:left="360"/>
              <w:contextualSpacing/>
              <w:rPr>
                <w:rFonts w:ascii="Times New Roman" w:eastAsia="Times New Roman" w:hAnsi="Times New Roman" w:cs="Times New Roman"/>
                <w:sz w:val="24"/>
                <w:szCs w:val="24"/>
              </w:rPr>
            </w:pPr>
          </w:p>
        </w:tc>
      </w:tr>
      <w:tr w:rsidR="00F02D6F" w:rsidRPr="00F02D6F" w:rsidTr="00FB334D">
        <w:tblPrEx>
          <w:tblLook w:val="01E0" w:firstRow="1" w:lastRow="1" w:firstColumn="1" w:lastColumn="1" w:noHBand="0" w:noVBand="0"/>
        </w:tblPrEx>
        <w:trPr>
          <w:trHeight w:val="401"/>
        </w:trPr>
        <w:tc>
          <w:tcPr>
            <w:tcW w:w="4288" w:type="dxa"/>
            <w:gridSpan w:val="2"/>
            <w:tcBorders>
              <w:top w:val="single" w:sz="4" w:space="0" w:color="auto"/>
              <w:left w:val="single" w:sz="4" w:space="0" w:color="auto"/>
              <w:bottom w:val="nil"/>
              <w:right w:val="single" w:sz="4" w:space="0" w:color="auto"/>
            </w:tcBorders>
          </w:tcPr>
          <w:p w:rsidR="00F02D6F" w:rsidRPr="00F02D6F" w:rsidRDefault="00F02D6F" w:rsidP="00F02D6F">
            <w:pPr>
              <w:spacing w:after="0"/>
              <w:ind w:right="215"/>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ÕPPEMEETODID</w:t>
            </w:r>
          </w:p>
        </w:tc>
        <w:tc>
          <w:tcPr>
            <w:tcW w:w="10601" w:type="dxa"/>
            <w:gridSpan w:val="6"/>
            <w:tcBorders>
              <w:top w:val="single" w:sz="4" w:space="0" w:color="auto"/>
              <w:left w:val="single" w:sz="4" w:space="0" w:color="auto"/>
              <w:bottom w:val="nil"/>
              <w:right w:val="single" w:sz="4" w:space="0" w:color="auto"/>
            </w:tcBorders>
          </w:tcPr>
          <w:p w:rsidR="00F02D6F" w:rsidRPr="00F02D6F" w:rsidRDefault="00B8400A" w:rsidP="00F02D6F">
            <w:pPr>
              <w:spacing w:after="0"/>
              <w:ind w:right="215"/>
              <w:rPr>
                <w:rFonts w:ascii="Times New Roman" w:eastAsia="Times New Roman" w:hAnsi="Times New Roman" w:cs="Times New Roman"/>
                <w:sz w:val="24"/>
                <w:szCs w:val="24"/>
                <w:lang w:eastAsia="et-EE"/>
              </w:rPr>
            </w:pPr>
            <w:r w:rsidRPr="00B8400A">
              <w:rPr>
                <w:rFonts w:ascii="Times New Roman" w:eastAsia="Times New Roman" w:hAnsi="Times New Roman" w:cs="Times New Roman"/>
                <w:sz w:val="24"/>
                <w:szCs w:val="24"/>
                <w:lang w:eastAsia="et-EE"/>
              </w:rPr>
              <w:t>Interaktiivne loeng, õppekäik, fotografeerimine, iseseisev töö, esitlus, analüüs</w:t>
            </w:r>
          </w:p>
        </w:tc>
      </w:tr>
    </w:tbl>
    <w:tbl>
      <w:tblPr>
        <w:tblStyle w:val="Kontuurtabel"/>
        <w:tblW w:w="14884" w:type="dxa"/>
        <w:tblInd w:w="-34" w:type="dxa"/>
        <w:tblLayout w:type="fixed"/>
        <w:tblLook w:val="04A0" w:firstRow="1" w:lastRow="0" w:firstColumn="1" w:lastColumn="0" w:noHBand="0" w:noVBand="1"/>
      </w:tblPr>
      <w:tblGrid>
        <w:gridCol w:w="34"/>
        <w:gridCol w:w="3303"/>
        <w:gridCol w:w="945"/>
        <w:gridCol w:w="10602"/>
      </w:tblGrid>
      <w:tr w:rsidR="00F02D6F" w:rsidRPr="00F02D6F" w:rsidTr="00E20636">
        <w:tc>
          <w:tcPr>
            <w:tcW w:w="4282" w:type="dxa"/>
            <w:gridSpan w:val="3"/>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HINDAMINE</w:t>
            </w:r>
          </w:p>
        </w:tc>
        <w:tc>
          <w:tcPr>
            <w:tcW w:w="10602" w:type="dxa"/>
          </w:tcPr>
          <w:p w:rsidR="00F02D6F" w:rsidRPr="00F02D6F" w:rsidRDefault="00F02D6F" w:rsidP="00F02D6F">
            <w:pPr>
              <w:rPr>
                <w:rFonts w:ascii="Times New Roman" w:eastAsia="Times New Roman" w:hAnsi="Times New Roman"/>
                <w:b/>
                <w:sz w:val="24"/>
                <w:szCs w:val="24"/>
                <w14:numSpacing w14:val="proportional"/>
              </w:rPr>
            </w:pPr>
            <w:r w:rsidRPr="00F02D6F">
              <w:rPr>
                <w:rFonts w:ascii="Times New Roman" w:eastAsia="Times New Roman" w:hAnsi="Times New Roman"/>
                <w:b/>
                <w:sz w:val="24"/>
                <w:szCs w:val="24"/>
                <w14:numSpacing w14:val="proportional"/>
              </w:rPr>
              <w:t>(MITTEERISTAV  „A“  /  „MA“ )</w:t>
            </w:r>
          </w:p>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sz w:val="24"/>
                <w:szCs w:val="24"/>
                <w14:numSpacing w14:val="proportional"/>
              </w:rPr>
              <w:t>Kujundav hindamine ja ohutusnõuete täitmise järgimine toimub kogu õppeprotsessi jooksul</w:t>
            </w:r>
          </w:p>
        </w:tc>
      </w:tr>
      <w:tr w:rsidR="00F02D6F" w:rsidRPr="00F02D6F" w:rsidTr="00E20636">
        <w:tc>
          <w:tcPr>
            <w:tcW w:w="4282" w:type="dxa"/>
            <w:gridSpan w:val="3"/>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 xml:space="preserve">HINDAMISMEETODID </w:t>
            </w:r>
          </w:p>
        </w:tc>
        <w:tc>
          <w:tcPr>
            <w:tcW w:w="10602" w:type="dxa"/>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HINDEKRITEERIUMID</w:t>
            </w:r>
          </w:p>
        </w:tc>
      </w:tr>
      <w:tr w:rsidR="00F02D6F" w:rsidRPr="00F02D6F" w:rsidTr="00E20636">
        <w:trPr>
          <w:trHeight w:val="432"/>
        </w:trPr>
        <w:tc>
          <w:tcPr>
            <w:tcW w:w="4282" w:type="dxa"/>
            <w:gridSpan w:val="3"/>
          </w:tcPr>
          <w:p w:rsidR="00F02D6F" w:rsidRPr="00F02D6F" w:rsidRDefault="00F02D6F" w:rsidP="001307FA">
            <w:pPr>
              <w:widowControl w:val="0"/>
              <w:numPr>
                <w:ilvl w:val="0"/>
                <w:numId w:val="28"/>
              </w:numPr>
              <w:autoSpaceDE w:val="0"/>
              <w:autoSpaceDN w:val="0"/>
              <w:adjustRightInd w:val="0"/>
              <w:ind w:right="215"/>
              <w:contextualSpacing/>
              <w:rPr>
                <w:rFonts w:ascii="Times New Roman" w:eastAsia="Times New Roman" w:hAnsi="Times New Roman"/>
                <w:b/>
                <w:sz w:val="24"/>
                <w:szCs w:val="24"/>
              </w:rPr>
            </w:pPr>
            <w:r w:rsidRPr="00F02D6F">
              <w:rPr>
                <w:rFonts w:ascii="Times New Roman" w:eastAsia="Times New Roman" w:hAnsi="Times New Roman"/>
                <w:b/>
                <w:sz w:val="24"/>
                <w:szCs w:val="24"/>
              </w:rPr>
              <w:t xml:space="preserve">Teoreetiliste teadmiste kontroll. </w:t>
            </w:r>
          </w:p>
          <w:p w:rsidR="00BE222F" w:rsidRDefault="00736179" w:rsidP="00736179">
            <w:pPr>
              <w:ind w:right="215"/>
              <w:rPr>
                <w:rFonts w:ascii="Times New Roman" w:eastAsia="Times New Roman" w:hAnsi="Times New Roman"/>
                <w:sz w:val="24"/>
                <w:szCs w:val="24"/>
              </w:rPr>
            </w:pPr>
            <w:r>
              <w:rPr>
                <w:rFonts w:ascii="Times New Roman" w:eastAsia="Times New Roman" w:hAnsi="Times New Roman"/>
                <w:sz w:val="24"/>
                <w:szCs w:val="24"/>
              </w:rPr>
              <w:t>Kirjalik töö / kontrolltöö</w:t>
            </w:r>
          </w:p>
          <w:p w:rsidR="00736179" w:rsidRDefault="00736179" w:rsidP="00736179">
            <w:pPr>
              <w:ind w:right="215"/>
              <w:rPr>
                <w:rFonts w:ascii="Times New Roman" w:eastAsia="Times New Roman" w:hAnsi="Times New Roman"/>
                <w:sz w:val="24"/>
                <w:szCs w:val="24"/>
              </w:rPr>
            </w:pPr>
          </w:p>
          <w:p w:rsidR="00736179" w:rsidRDefault="00736179" w:rsidP="00736179">
            <w:pPr>
              <w:ind w:right="215"/>
              <w:rPr>
                <w:rFonts w:ascii="Times New Roman" w:eastAsia="Times New Roman" w:hAnsi="Times New Roman"/>
                <w:sz w:val="24"/>
                <w:szCs w:val="24"/>
              </w:rPr>
            </w:pPr>
          </w:p>
          <w:p w:rsidR="00736179" w:rsidRDefault="00736179" w:rsidP="00736179">
            <w:pPr>
              <w:ind w:right="215"/>
              <w:rPr>
                <w:rFonts w:ascii="Times New Roman" w:eastAsia="Times New Roman" w:hAnsi="Times New Roman"/>
                <w:sz w:val="24"/>
                <w:szCs w:val="24"/>
              </w:rPr>
            </w:pPr>
          </w:p>
          <w:p w:rsidR="00736179" w:rsidRDefault="00736179" w:rsidP="00736179">
            <w:pPr>
              <w:ind w:right="215"/>
              <w:rPr>
                <w:rFonts w:ascii="Times New Roman" w:eastAsia="Times New Roman" w:hAnsi="Times New Roman"/>
                <w:sz w:val="24"/>
                <w:szCs w:val="24"/>
              </w:rPr>
            </w:pPr>
          </w:p>
          <w:p w:rsidR="00736179" w:rsidRDefault="00736179" w:rsidP="00736179">
            <w:pPr>
              <w:ind w:right="215"/>
              <w:rPr>
                <w:rFonts w:ascii="Times New Roman" w:eastAsia="Times New Roman" w:hAnsi="Times New Roman"/>
                <w:sz w:val="24"/>
                <w:szCs w:val="24"/>
              </w:rPr>
            </w:pPr>
          </w:p>
          <w:p w:rsidR="00736179" w:rsidRDefault="00736179" w:rsidP="00736179">
            <w:pPr>
              <w:ind w:right="215"/>
              <w:rPr>
                <w:rFonts w:ascii="Times New Roman" w:eastAsia="Times New Roman" w:hAnsi="Times New Roman"/>
                <w:sz w:val="24"/>
                <w:szCs w:val="24"/>
              </w:rPr>
            </w:pPr>
          </w:p>
          <w:p w:rsidR="00736179" w:rsidRPr="00736179" w:rsidRDefault="00736179" w:rsidP="00736179">
            <w:pPr>
              <w:ind w:right="215"/>
              <w:rPr>
                <w:rFonts w:ascii="Times New Roman" w:eastAsia="Times New Roman" w:hAnsi="Times New Roman"/>
                <w:sz w:val="24"/>
                <w:szCs w:val="24"/>
              </w:rPr>
            </w:pPr>
            <w:r w:rsidRPr="00736179">
              <w:rPr>
                <w:rFonts w:ascii="Times New Roman" w:eastAsia="Times New Roman" w:hAnsi="Times New Roman"/>
                <w:sz w:val="24"/>
                <w:szCs w:val="24"/>
              </w:rPr>
              <w:t>Akadeemiline vestlus</w:t>
            </w:r>
            <w:r>
              <w:rPr>
                <w:rFonts w:ascii="Times New Roman" w:eastAsia="Times New Roman" w:hAnsi="Times New Roman"/>
                <w:sz w:val="24"/>
                <w:szCs w:val="24"/>
              </w:rPr>
              <w:t xml:space="preserve"> / küsimustele vastamine</w:t>
            </w:r>
          </w:p>
        </w:tc>
        <w:tc>
          <w:tcPr>
            <w:tcW w:w="10602" w:type="dxa"/>
          </w:tcPr>
          <w:p w:rsidR="00BE222F" w:rsidRDefault="00F02D6F" w:rsidP="00F02D6F">
            <w:pPr>
              <w:rPr>
                <w:rFonts w:ascii="Times New Roman" w:eastAsia="Times New Roman" w:hAnsi="Times New Roman"/>
                <w:sz w:val="24"/>
                <w:szCs w:val="24"/>
                <w14:numSpacing w14:val="proportional"/>
              </w:rPr>
            </w:pPr>
            <w:r w:rsidRPr="00F02D6F">
              <w:rPr>
                <w:rFonts w:ascii="Times New Roman" w:eastAsia="Times New Roman" w:hAnsi="Times New Roman"/>
                <w:b/>
                <w:sz w:val="24"/>
                <w:szCs w:val="24"/>
                <w14:numSpacing w14:val="proportional"/>
              </w:rPr>
              <w:t>Tulemus „A“</w:t>
            </w:r>
            <w:r w:rsidRPr="00F02D6F">
              <w:rPr>
                <w:rFonts w:ascii="Times New Roman" w:eastAsia="Times New Roman" w:hAnsi="Times New Roman"/>
                <w:sz w:val="24"/>
                <w:szCs w:val="24"/>
                <w14:numSpacing w14:val="proportional"/>
              </w:rPr>
              <w:t xml:space="preserve">  (arvestatud ) kui kõik </w:t>
            </w:r>
            <w:r w:rsidR="00BE222F">
              <w:rPr>
                <w:rFonts w:ascii="Times New Roman" w:eastAsia="Times New Roman" w:hAnsi="Times New Roman"/>
                <w:sz w:val="24"/>
                <w:szCs w:val="24"/>
                <w14:numSpacing w14:val="proportional"/>
              </w:rPr>
              <w:t xml:space="preserve">mooduli </w:t>
            </w:r>
            <w:r w:rsidRPr="00F02D6F">
              <w:rPr>
                <w:rFonts w:ascii="Times New Roman" w:eastAsia="Times New Roman" w:hAnsi="Times New Roman"/>
                <w:sz w:val="24"/>
                <w:szCs w:val="24"/>
                <w14:numSpacing w14:val="proportional"/>
              </w:rPr>
              <w:t xml:space="preserve">õpiväljundile </w:t>
            </w:r>
            <w:r w:rsidR="00BE222F">
              <w:rPr>
                <w:rFonts w:ascii="Times New Roman" w:eastAsia="Times New Roman" w:hAnsi="Times New Roman"/>
                <w:sz w:val="24"/>
                <w:szCs w:val="24"/>
                <w14:numSpacing w14:val="proportional"/>
              </w:rPr>
              <w:t>5</w:t>
            </w:r>
            <w:r w:rsidRPr="00F02D6F">
              <w:rPr>
                <w:rFonts w:ascii="Times New Roman" w:eastAsia="Times New Roman" w:hAnsi="Times New Roman"/>
                <w:sz w:val="24"/>
                <w:szCs w:val="24"/>
                <w14:numSpacing w14:val="proportional"/>
              </w:rPr>
              <w:t xml:space="preserve">.1 vastavates hindamiskriteeriumides  kirjeldatud oskused on omandatud vähemalt  </w:t>
            </w:r>
            <w:proofErr w:type="spellStart"/>
            <w:r w:rsidRPr="00F02D6F">
              <w:rPr>
                <w:rFonts w:ascii="Times New Roman" w:eastAsia="Times New Roman" w:hAnsi="Times New Roman"/>
                <w:sz w:val="24"/>
                <w:szCs w:val="24"/>
                <w14:numSpacing w14:val="proportional"/>
              </w:rPr>
              <w:t>lävendi</w:t>
            </w:r>
            <w:proofErr w:type="spellEnd"/>
            <w:r w:rsidRPr="00F02D6F">
              <w:rPr>
                <w:rFonts w:ascii="Times New Roman" w:eastAsia="Times New Roman" w:hAnsi="Times New Roman"/>
                <w:sz w:val="24"/>
                <w:szCs w:val="24"/>
                <w14:numSpacing w14:val="proportional"/>
              </w:rPr>
              <w:t xml:space="preserve"> tasemel </w:t>
            </w:r>
          </w:p>
          <w:p w:rsidR="00BE222F" w:rsidRDefault="00BE222F" w:rsidP="00F02D6F">
            <w:pPr>
              <w:rPr>
                <w:rFonts w:ascii="Times New Roman" w:eastAsia="Times New Roman" w:hAnsi="Times New Roman"/>
                <w:sz w:val="24"/>
                <w:szCs w:val="24"/>
                <w14:numSpacing w14:val="proportional"/>
              </w:rPr>
            </w:pPr>
            <w:r>
              <w:rPr>
                <w:rFonts w:ascii="Times New Roman" w:eastAsia="Times New Roman" w:hAnsi="Times New Roman"/>
                <w:sz w:val="24"/>
                <w:szCs w:val="24"/>
                <w14:numSpacing w14:val="proportional"/>
              </w:rPr>
              <w:t>Õpilane:</w:t>
            </w:r>
          </w:p>
          <w:p w:rsidR="00736179" w:rsidRDefault="00736179" w:rsidP="001307FA">
            <w:pPr>
              <w:pStyle w:val="Loendilik"/>
              <w:numPr>
                <w:ilvl w:val="0"/>
                <w:numId w:val="51"/>
              </w:numPr>
              <w:rPr>
                <w:rFonts w:ascii="Times New Roman" w:eastAsia="Times New Roman" w:hAnsi="Times New Roman"/>
                <w:sz w:val="24"/>
                <w:szCs w:val="24"/>
              </w:rPr>
            </w:pPr>
            <w:r w:rsidRPr="00736179">
              <w:rPr>
                <w:rFonts w:ascii="Times New Roman" w:eastAsia="Times New Roman" w:hAnsi="Times New Roman"/>
                <w:sz w:val="24"/>
                <w:szCs w:val="24"/>
              </w:rPr>
              <w:t xml:space="preserve">selgitab kivi-ja müüritööde ajaloolist tausta ja traditsioone Eestis; </w:t>
            </w:r>
          </w:p>
          <w:p w:rsidR="00736179" w:rsidRDefault="00736179" w:rsidP="001307FA">
            <w:pPr>
              <w:pStyle w:val="Loendilik"/>
              <w:numPr>
                <w:ilvl w:val="0"/>
                <w:numId w:val="51"/>
              </w:numPr>
              <w:rPr>
                <w:rFonts w:ascii="Times New Roman" w:eastAsia="Times New Roman" w:hAnsi="Times New Roman"/>
                <w:sz w:val="24"/>
                <w:szCs w:val="24"/>
              </w:rPr>
            </w:pPr>
            <w:r w:rsidRPr="00736179">
              <w:rPr>
                <w:rFonts w:ascii="Times New Roman" w:eastAsia="Times New Roman" w:hAnsi="Times New Roman"/>
                <w:sz w:val="24"/>
                <w:szCs w:val="24"/>
              </w:rPr>
              <w:t xml:space="preserve">loetleb ja iseloomustab müüritöödel ja kivitöödel kasutatavaid traditsioonilisi ja kaasaegseid materjale ning võrdleb nende omadusi, </w:t>
            </w:r>
          </w:p>
          <w:p w:rsidR="00736179" w:rsidRDefault="00736179" w:rsidP="001307FA">
            <w:pPr>
              <w:pStyle w:val="Loendilik"/>
              <w:numPr>
                <w:ilvl w:val="0"/>
                <w:numId w:val="51"/>
              </w:numPr>
              <w:rPr>
                <w:rFonts w:ascii="Times New Roman" w:eastAsia="Times New Roman" w:hAnsi="Times New Roman"/>
                <w:sz w:val="24"/>
                <w:szCs w:val="24"/>
              </w:rPr>
            </w:pPr>
            <w:r w:rsidRPr="00736179">
              <w:rPr>
                <w:rFonts w:ascii="Times New Roman" w:eastAsia="Times New Roman" w:hAnsi="Times New Roman"/>
                <w:sz w:val="24"/>
                <w:szCs w:val="24"/>
              </w:rPr>
              <w:t xml:space="preserve">nimetab tööriistu ja -vahendeid ning masinaid ja seadmeid; </w:t>
            </w:r>
          </w:p>
          <w:p w:rsidR="00F02D6F" w:rsidRDefault="00736179" w:rsidP="001307FA">
            <w:pPr>
              <w:pStyle w:val="Loendilik"/>
              <w:numPr>
                <w:ilvl w:val="0"/>
                <w:numId w:val="51"/>
              </w:numPr>
              <w:rPr>
                <w:rFonts w:ascii="Times New Roman" w:eastAsia="Times New Roman" w:hAnsi="Times New Roman"/>
                <w:sz w:val="24"/>
                <w:szCs w:val="24"/>
              </w:rPr>
            </w:pPr>
            <w:r w:rsidRPr="00736179">
              <w:rPr>
                <w:rFonts w:ascii="Times New Roman" w:eastAsia="Times New Roman" w:hAnsi="Times New Roman"/>
                <w:sz w:val="24"/>
                <w:szCs w:val="24"/>
              </w:rPr>
              <w:t>kirjeldab traditsioonilisi müüriseotisi ja kivitöötlemise tehnoloogiaid</w:t>
            </w:r>
          </w:p>
          <w:p w:rsidR="00736179" w:rsidRDefault="00736179" w:rsidP="00736179">
            <w:pPr>
              <w:pStyle w:val="Loendilik"/>
              <w:ind w:left="360"/>
              <w:rPr>
                <w:rFonts w:ascii="Times New Roman" w:eastAsia="Times New Roman" w:hAnsi="Times New Roman"/>
                <w:sz w:val="24"/>
                <w:szCs w:val="24"/>
              </w:rPr>
            </w:pPr>
          </w:p>
          <w:p w:rsidR="00736179" w:rsidRDefault="00736179" w:rsidP="00736179">
            <w:pPr>
              <w:pStyle w:val="Loendilik"/>
              <w:ind w:left="0"/>
              <w:rPr>
                <w:rFonts w:ascii="Times New Roman" w:eastAsia="Times New Roman" w:hAnsi="Times New Roman"/>
                <w:sz w:val="24"/>
                <w:szCs w:val="24"/>
              </w:rPr>
            </w:pPr>
            <w:r>
              <w:rPr>
                <w:rFonts w:ascii="Times New Roman" w:eastAsia="Times New Roman" w:hAnsi="Times New Roman"/>
                <w:sz w:val="24"/>
                <w:szCs w:val="24"/>
              </w:rPr>
              <w:t>Õpilane:</w:t>
            </w:r>
          </w:p>
          <w:p w:rsidR="00736179" w:rsidRDefault="00736179" w:rsidP="001307FA">
            <w:pPr>
              <w:pStyle w:val="Loendilik"/>
              <w:numPr>
                <w:ilvl w:val="0"/>
                <w:numId w:val="81"/>
              </w:numPr>
              <w:rPr>
                <w:rFonts w:ascii="Times New Roman" w:eastAsia="Times New Roman" w:hAnsi="Times New Roman"/>
                <w:sz w:val="24"/>
                <w:szCs w:val="24"/>
              </w:rPr>
            </w:pPr>
            <w:r w:rsidRPr="00736179">
              <w:rPr>
                <w:rFonts w:ascii="Times New Roman" w:eastAsia="Times New Roman" w:hAnsi="Times New Roman"/>
                <w:sz w:val="24"/>
                <w:szCs w:val="24"/>
              </w:rPr>
              <w:t>analüüsib ja selgitab tehis-ja looduskivist müüritiste kahjustusi ja põhjusi ning kahjutuste vältimise ja parandamise võimalusi</w:t>
            </w:r>
          </w:p>
          <w:p w:rsidR="00736179" w:rsidRPr="00736179" w:rsidRDefault="00736179" w:rsidP="00736179">
            <w:pPr>
              <w:pStyle w:val="Loendilik"/>
              <w:ind w:left="360"/>
              <w:rPr>
                <w:rFonts w:ascii="Times New Roman" w:eastAsia="Times New Roman" w:hAnsi="Times New Roman"/>
                <w:sz w:val="24"/>
                <w:szCs w:val="24"/>
              </w:rPr>
            </w:pPr>
          </w:p>
        </w:tc>
      </w:tr>
      <w:tr w:rsidR="00F02D6F" w:rsidRPr="00F02D6F" w:rsidTr="00E20636">
        <w:trPr>
          <w:trHeight w:val="432"/>
        </w:trPr>
        <w:tc>
          <w:tcPr>
            <w:tcW w:w="4282" w:type="dxa"/>
            <w:gridSpan w:val="3"/>
          </w:tcPr>
          <w:p w:rsidR="00F02D6F" w:rsidRPr="00F02D6F" w:rsidRDefault="00F02D6F" w:rsidP="001307FA">
            <w:pPr>
              <w:widowControl w:val="0"/>
              <w:numPr>
                <w:ilvl w:val="0"/>
                <w:numId w:val="28"/>
              </w:numPr>
              <w:autoSpaceDE w:val="0"/>
              <w:autoSpaceDN w:val="0"/>
              <w:adjustRightInd w:val="0"/>
              <w:ind w:right="215"/>
              <w:contextualSpacing/>
              <w:rPr>
                <w:rFonts w:ascii="Times New Roman" w:eastAsia="Times New Roman" w:hAnsi="Times New Roman"/>
                <w:b/>
                <w:sz w:val="24"/>
                <w:szCs w:val="24"/>
              </w:rPr>
            </w:pPr>
            <w:r w:rsidRPr="00F02D6F">
              <w:rPr>
                <w:rFonts w:ascii="Times New Roman" w:eastAsia="Times New Roman" w:hAnsi="Times New Roman"/>
                <w:b/>
                <w:sz w:val="24"/>
                <w:szCs w:val="24"/>
              </w:rPr>
              <w:t>Praktili</w:t>
            </w:r>
            <w:r w:rsidR="00BE222F">
              <w:rPr>
                <w:rFonts w:ascii="Times New Roman" w:eastAsia="Times New Roman" w:hAnsi="Times New Roman"/>
                <w:b/>
                <w:sz w:val="24"/>
                <w:szCs w:val="24"/>
              </w:rPr>
              <w:t>ne</w:t>
            </w:r>
            <w:r w:rsidRPr="00F02D6F">
              <w:rPr>
                <w:rFonts w:ascii="Times New Roman" w:eastAsia="Times New Roman" w:hAnsi="Times New Roman"/>
                <w:b/>
                <w:sz w:val="24"/>
                <w:szCs w:val="24"/>
              </w:rPr>
              <w:t xml:space="preserve">  töö .</w:t>
            </w:r>
          </w:p>
          <w:p w:rsidR="00F02D6F" w:rsidRPr="00736179" w:rsidRDefault="00736179" w:rsidP="001307FA">
            <w:pPr>
              <w:pStyle w:val="Loendilik"/>
              <w:numPr>
                <w:ilvl w:val="0"/>
                <w:numId w:val="82"/>
              </w:num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Müüritise ladumine</w:t>
            </w: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Pr="000E090B" w:rsidRDefault="000E090B" w:rsidP="001307FA">
            <w:pPr>
              <w:pStyle w:val="Loendilik"/>
              <w:numPr>
                <w:ilvl w:val="0"/>
                <w:numId w:val="82"/>
              </w:numPr>
              <w:ind w:right="215"/>
              <w:rPr>
                <w:rFonts w:ascii="Times New Roman" w:eastAsia="Times New Roman" w:hAnsi="Times New Roman" w:cs="Times New Roman"/>
                <w:sz w:val="24"/>
                <w:szCs w:val="24"/>
              </w:rPr>
            </w:pPr>
            <w:r w:rsidRPr="000E090B">
              <w:rPr>
                <w:rFonts w:ascii="Times New Roman" w:eastAsia="Times New Roman" w:hAnsi="Times New Roman" w:cs="Times New Roman"/>
                <w:sz w:val="24"/>
                <w:szCs w:val="24"/>
              </w:rPr>
              <w:t>Silluse ladumine</w:t>
            </w: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BE222F" w:rsidRDefault="00BE222F" w:rsidP="00F02D6F">
            <w:pPr>
              <w:widowControl w:val="0"/>
              <w:autoSpaceDE w:val="0"/>
              <w:autoSpaceDN w:val="0"/>
              <w:adjustRightInd w:val="0"/>
              <w:ind w:right="215"/>
              <w:contextualSpacing/>
              <w:rPr>
                <w:rFonts w:ascii="Times New Roman" w:eastAsia="Times New Roman" w:hAnsi="Times New Roman"/>
                <w:sz w:val="24"/>
                <w:szCs w:val="24"/>
              </w:rPr>
            </w:pPr>
          </w:p>
          <w:p w:rsidR="00E20636" w:rsidRDefault="00E20636" w:rsidP="00F02D6F">
            <w:pPr>
              <w:widowControl w:val="0"/>
              <w:autoSpaceDE w:val="0"/>
              <w:autoSpaceDN w:val="0"/>
              <w:adjustRightInd w:val="0"/>
              <w:ind w:right="215"/>
              <w:contextualSpacing/>
              <w:rPr>
                <w:rFonts w:ascii="Times New Roman" w:eastAsia="Times New Roman" w:hAnsi="Times New Roman"/>
                <w:sz w:val="24"/>
                <w:szCs w:val="24"/>
              </w:rPr>
            </w:pPr>
          </w:p>
          <w:p w:rsidR="00E20636" w:rsidRDefault="00E20636" w:rsidP="00F02D6F">
            <w:pPr>
              <w:widowControl w:val="0"/>
              <w:autoSpaceDE w:val="0"/>
              <w:autoSpaceDN w:val="0"/>
              <w:adjustRightInd w:val="0"/>
              <w:ind w:right="215"/>
              <w:contextualSpacing/>
              <w:rPr>
                <w:rFonts w:ascii="Times New Roman" w:eastAsia="Times New Roman" w:hAnsi="Times New Roman"/>
                <w:sz w:val="24"/>
                <w:szCs w:val="24"/>
              </w:rPr>
            </w:pPr>
          </w:p>
          <w:p w:rsidR="00E20636" w:rsidRDefault="00E20636" w:rsidP="00F02D6F">
            <w:pPr>
              <w:widowControl w:val="0"/>
              <w:autoSpaceDE w:val="0"/>
              <w:autoSpaceDN w:val="0"/>
              <w:adjustRightInd w:val="0"/>
              <w:ind w:right="215"/>
              <w:contextualSpacing/>
              <w:rPr>
                <w:rFonts w:ascii="Times New Roman" w:eastAsia="Times New Roman" w:hAnsi="Times New Roman"/>
                <w:sz w:val="24"/>
                <w:szCs w:val="24"/>
              </w:rPr>
            </w:pP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0E090B" w:rsidRPr="000E090B" w:rsidRDefault="000E090B" w:rsidP="00F02D6F">
            <w:pPr>
              <w:widowControl w:val="0"/>
              <w:autoSpaceDE w:val="0"/>
              <w:autoSpaceDN w:val="0"/>
              <w:adjustRightInd w:val="0"/>
              <w:ind w:right="215"/>
              <w:contextualSpacing/>
              <w:rPr>
                <w:rFonts w:ascii="Times New Roman" w:eastAsia="Times New Roman" w:hAnsi="Times New Roman"/>
                <w:sz w:val="24"/>
                <w:szCs w:val="24"/>
              </w:rPr>
            </w:pPr>
            <w:r w:rsidRPr="000E090B">
              <w:rPr>
                <w:rFonts w:ascii="Times New Roman" w:eastAsia="Times New Roman" w:hAnsi="Times New Roman"/>
                <w:sz w:val="24"/>
                <w:szCs w:val="24"/>
              </w:rPr>
              <w:t>3.Looduskivi töötlemine</w:t>
            </w: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0E090B" w:rsidRDefault="000E090B" w:rsidP="00F02D6F">
            <w:pPr>
              <w:widowControl w:val="0"/>
              <w:autoSpaceDE w:val="0"/>
              <w:autoSpaceDN w:val="0"/>
              <w:adjustRightInd w:val="0"/>
              <w:ind w:right="215"/>
              <w:contextualSpacing/>
              <w:rPr>
                <w:rFonts w:ascii="Times New Roman" w:eastAsia="Times New Roman" w:hAnsi="Times New Roman"/>
                <w:b/>
                <w:sz w:val="24"/>
                <w:szCs w:val="24"/>
              </w:rPr>
            </w:pPr>
          </w:p>
          <w:p w:rsidR="00E20636" w:rsidRPr="00E20636" w:rsidRDefault="00E20636" w:rsidP="00F02D6F">
            <w:pPr>
              <w:widowControl w:val="0"/>
              <w:autoSpaceDE w:val="0"/>
              <w:autoSpaceDN w:val="0"/>
              <w:adjustRightInd w:val="0"/>
              <w:ind w:right="215"/>
              <w:contextualSpacing/>
              <w:rPr>
                <w:rFonts w:ascii="Times New Roman" w:eastAsia="Times New Roman" w:hAnsi="Times New Roman"/>
                <w:sz w:val="24"/>
                <w:szCs w:val="24"/>
              </w:rPr>
            </w:pPr>
          </w:p>
        </w:tc>
        <w:tc>
          <w:tcPr>
            <w:tcW w:w="10602" w:type="dxa"/>
          </w:tcPr>
          <w:p w:rsidR="00F02D6F" w:rsidRDefault="00BE222F" w:rsidP="00F02D6F">
            <w:pPr>
              <w:rPr>
                <w:rFonts w:ascii="Times New Roman" w:eastAsia="Times New Roman" w:hAnsi="Times New Roman"/>
                <w:iCs/>
                <w:sz w:val="24"/>
                <w:szCs w:val="24"/>
              </w:rPr>
            </w:pPr>
            <w:r w:rsidRPr="00BE222F">
              <w:rPr>
                <w:rFonts w:ascii="Times New Roman" w:eastAsia="Times New Roman" w:hAnsi="Times New Roman"/>
                <w:b/>
                <w:iCs/>
                <w:sz w:val="24"/>
                <w:szCs w:val="24"/>
              </w:rPr>
              <w:t>Tulemus „A</w:t>
            </w:r>
            <w:r>
              <w:rPr>
                <w:rFonts w:ascii="Times New Roman" w:eastAsia="Times New Roman" w:hAnsi="Times New Roman"/>
                <w:iCs/>
                <w:sz w:val="24"/>
                <w:szCs w:val="24"/>
              </w:rPr>
              <w:t xml:space="preserve">“ (arvestatud ) </w:t>
            </w:r>
            <w:r w:rsidR="00F02D6F" w:rsidRPr="00F02D6F">
              <w:rPr>
                <w:rFonts w:ascii="Times New Roman" w:eastAsia="Times New Roman" w:hAnsi="Times New Roman"/>
                <w:iCs/>
                <w:sz w:val="24"/>
                <w:szCs w:val="24"/>
              </w:rPr>
              <w:t xml:space="preserve">Õpilane on omandanud  kõik  </w:t>
            </w:r>
            <w:r>
              <w:rPr>
                <w:rFonts w:ascii="Times New Roman" w:eastAsia="Times New Roman" w:hAnsi="Times New Roman"/>
                <w:iCs/>
                <w:sz w:val="24"/>
                <w:szCs w:val="24"/>
              </w:rPr>
              <w:t xml:space="preserve">mooduli </w:t>
            </w:r>
            <w:r w:rsidR="00F02D6F" w:rsidRPr="00F02D6F">
              <w:rPr>
                <w:rFonts w:ascii="Times New Roman" w:eastAsia="Times New Roman" w:hAnsi="Times New Roman"/>
                <w:iCs/>
                <w:sz w:val="24"/>
                <w:szCs w:val="24"/>
              </w:rPr>
              <w:t xml:space="preserve">õpiväljunditele  </w:t>
            </w:r>
            <w:r>
              <w:rPr>
                <w:rFonts w:ascii="Times New Roman" w:eastAsia="Times New Roman" w:hAnsi="Times New Roman"/>
                <w:iCs/>
                <w:sz w:val="24"/>
                <w:szCs w:val="24"/>
              </w:rPr>
              <w:t>5</w:t>
            </w:r>
            <w:r w:rsidR="00F02D6F" w:rsidRPr="00F02D6F">
              <w:rPr>
                <w:rFonts w:ascii="Times New Roman" w:eastAsia="Times New Roman" w:hAnsi="Times New Roman"/>
                <w:iCs/>
                <w:sz w:val="24"/>
                <w:szCs w:val="24"/>
              </w:rPr>
              <w:t>.</w:t>
            </w:r>
            <w:r w:rsidR="00C3635E">
              <w:rPr>
                <w:rFonts w:ascii="Times New Roman" w:eastAsia="Times New Roman" w:hAnsi="Times New Roman"/>
                <w:iCs/>
                <w:sz w:val="24"/>
                <w:szCs w:val="24"/>
              </w:rPr>
              <w:t>2</w:t>
            </w:r>
            <w:r w:rsidR="00F02D6F" w:rsidRPr="00F02D6F">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w:t>
            </w:r>
            <w:r w:rsidR="00F02D6F" w:rsidRPr="00F02D6F">
              <w:rPr>
                <w:rFonts w:ascii="Times New Roman" w:eastAsia="Times New Roman" w:hAnsi="Times New Roman"/>
                <w:iCs/>
                <w:sz w:val="24"/>
                <w:szCs w:val="24"/>
              </w:rPr>
              <w:t xml:space="preserve"> </w:t>
            </w:r>
            <w:r>
              <w:rPr>
                <w:rFonts w:ascii="Times New Roman" w:eastAsia="Times New Roman" w:hAnsi="Times New Roman"/>
                <w:iCs/>
                <w:sz w:val="24"/>
                <w:szCs w:val="24"/>
              </w:rPr>
              <w:t>5</w:t>
            </w:r>
            <w:r w:rsidR="00F02D6F" w:rsidRPr="00F02D6F">
              <w:rPr>
                <w:rFonts w:ascii="Times New Roman" w:eastAsia="Times New Roman" w:hAnsi="Times New Roman"/>
                <w:iCs/>
                <w:sz w:val="24"/>
                <w:szCs w:val="24"/>
              </w:rPr>
              <w:t>.</w:t>
            </w:r>
            <w:r w:rsidR="00C3635E">
              <w:rPr>
                <w:rFonts w:ascii="Times New Roman" w:eastAsia="Times New Roman" w:hAnsi="Times New Roman"/>
                <w:iCs/>
                <w:sz w:val="24"/>
                <w:szCs w:val="24"/>
              </w:rPr>
              <w:t>4</w:t>
            </w:r>
            <w:r w:rsidR="00F02D6F" w:rsidRPr="00F02D6F">
              <w:rPr>
                <w:rFonts w:ascii="Times New Roman" w:eastAsia="Times New Roman" w:hAnsi="Times New Roman"/>
                <w:iCs/>
                <w:sz w:val="24"/>
                <w:szCs w:val="24"/>
              </w:rPr>
              <w:t xml:space="preserve"> vastavates hindamiskriteeriumites kirjeldatud oskused  ja sooritanud  ülesanded:</w:t>
            </w:r>
          </w:p>
          <w:p w:rsidR="00BE222F" w:rsidRDefault="00BE222F" w:rsidP="00F02D6F">
            <w:pPr>
              <w:rPr>
                <w:rFonts w:ascii="Times New Roman" w:eastAsia="Times New Roman" w:hAnsi="Times New Roman"/>
                <w:iCs/>
                <w:sz w:val="24"/>
                <w:szCs w:val="24"/>
              </w:rPr>
            </w:pPr>
            <w:r>
              <w:rPr>
                <w:rFonts w:ascii="Times New Roman" w:eastAsia="Times New Roman" w:hAnsi="Times New Roman"/>
                <w:iCs/>
                <w:sz w:val="24"/>
                <w:szCs w:val="24"/>
              </w:rPr>
              <w:t>Õpilane:</w:t>
            </w:r>
          </w:p>
          <w:p w:rsidR="005E761F" w:rsidRDefault="005E761F" w:rsidP="001307FA">
            <w:pPr>
              <w:pStyle w:val="Loendilik"/>
              <w:numPr>
                <w:ilvl w:val="0"/>
                <w:numId w:val="81"/>
              </w:numPr>
              <w:rPr>
                <w:rFonts w:ascii="Times New Roman" w:hAnsi="Times New Roman" w:cs="Times New Roman"/>
                <w:sz w:val="24"/>
                <w:szCs w:val="24"/>
              </w:rPr>
            </w:pPr>
            <w:r w:rsidRPr="005E761F">
              <w:rPr>
                <w:rFonts w:ascii="Times New Roman" w:hAnsi="Times New Roman" w:cs="Times New Roman"/>
                <w:sz w:val="24"/>
                <w:szCs w:val="24"/>
              </w:rPr>
              <w:t xml:space="preserve">laob või restaureerib tehis-või looduslikust kivist müüritise vastavalt etteantud tööjoonisele, </w:t>
            </w:r>
          </w:p>
          <w:p w:rsidR="005E761F" w:rsidRDefault="005E761F" w:rsidP="001307FA">
            <w:pPr>
              <w:pStyle w:val="Loendilik"/>
              <w:numPr>
                <w:ilvl w:val="0"/>
                <w:numId w:val="81"/>
              </w:numPr>
              <w:rPr>
                <w:rFonts w:ascii="Times New Roman" w:hAnsi="Times New Roman" w:cs="Times New Roman"/>
                <w:sz w:val="24"/>
                <w:szCs w:val="24"/>
              </w:rPr>
            </w:pPr>
            <w:r w:rsidRPr="005E761F">
              <w:rPr>
                <w:rFonts w:ascii="Times New Roman" w:hAnsi="Times New Roman" w:cs="Times New Roman"/>
                <w:sz w:val="24"/>
                <w:szCs w:val="24"/>
              </w:rPr>
              <w:t xml:space="preserve">teostab müüritise vuukimist, ankurdamist ja parandamist; </w:t>
            </w:r>
          </w:p>
          <w:p w:rsidR="005E761F" w:rsidRDefault="005E761F" w:rsidP="001307FA">
            <w:pPr>
              <w:pStyle w:val="Loendilik"/>
              <w:numPr>
                <w:ilvl w:val="0"/>
                <w:numId w:val="81"/>
              </w:numPr>
              <w:rPr>
                <w:rFonts w:ascii="Times New Roman" w:hAnsi="Times New Roman" w:cs="Times New Roman"/>
                <w:sz w:val="24"/>
                <w:szCs w:val="24"/>
              </w:rPr>
            </w:pPr>
            <w:r w:rsidRPr="005E761F">
              <w:rPr>
                <w:rFonts w:ascii="Times New Roman" w:hAnsi="Times New Roman" w:cs="Times New Roman"/>
                <w:sz w:val="24"/>
                <w:szCs w:val="24"/>
              </w:rPr>
              <w:t xml:space="preserve">rakendab erinevaid ladumise mooduseid; </w:t>
            </w:r>
          </w:p>
          <w:p w:rsidR="005E761F" w:rsidRDefault="005E761F" w:rsidP="001307FA">
            <w:pPr>
              <w:pStyle w:val="Loendilik"/>
              <w:numPr>
                <w:ilvl w:val="0"/>
                <w:numId w:val="81"/>
              </w:numPr>
              <w:rPr>
                <w:rFonts w:ascii="Times New Roman" w:hAnsi="Times New Roman" w:cs="Times New Roman"/>
                <w:sz w:val="24"/>
                <w:szCs w:val="24"/>
              </w:rPr>
            </w:pPr>
            <w:r w:rsidRPr="005E761F">
              <w:rPr>
                <w:rFonts w:ascii="Times New Roman" w:hAnsi="Times New Roman" w:cs="Times New Roman"/>
                <w:sz w:val="24"/>
                <w:szCs w:val="24"/>
              </w:rPr>
              <w:t>viib läbi kontrolltoimingud;</w:t>
            </w:r>
          </w:p>
          <w:p w:rsidR="000E090B" w:rsidRDefault="005E761F" w:rsidP="001307FA">
            <w:pPr>
              <w:pStyle w:val="Loendilik"/>
              <w:numPr>
                <w:ilvl w:val="0"/>
                <w:numId w:val="81"/>
              </w:numPr>
              <w:rPr>
                <w:rFonts w:ascii="Times New Roman" w:hAnsi="Times New Roman" w:cs="Times New Roman"/>
                <w:sz w:val="24"/>
                <w:szCs w:val="24"/>
              </w:rPr>
            </w:pPr>
            <w:r w:rsidRPr="005E761F">
              <w:rPr>
                <w:rFonts w:ascii="Times New Roman" w:hAnsi="Times New Roman" w:cs="Times New Roman"/>
                <w:sz w:val="24"/>
                <w:szCs w:val="24"/>
              </w:rPr>
              <w:t xml:space="preserve">parandab töö käigus tekkinud vead; </w:t>
            </w:r>
          </w:p>
          <w:p w:rsidR="000E090B" w:rsidRDefault="005E761F" w:rsidP="001307FA">
            <w:pPr>
              <w:pStyle w:val="Loendilik"/>
              <w:numPr>
                <w:ilvl w:val="0"/>
                <w:numId w:val="81"/>
              </w:numPr>
              <w:rPr>
                <w:rFonts w:ascii="Times New Roman" w:hAnsi="Times New Roman" w:cs="Times New Roman"/>
                <w:sz w:val="24"/>
                <w:szCs w:val="24"/>
              </w:rPr>
            </w:pPr>
            <w:r w:rsidRPr="005E761F">
              <w:rPr>
                <w:rFonts w:ascii="Times New Roman" w:hAnsi="Times New Roman" w:cs="Times New Roman"/>
                <w:sz w:val="24"/>
                <w:szCs w:val="24"/>
              </w:rPr>
              <w:t xml:space="preserve">töötab järgides töötervishoiu-, tööohutus- ja keskkonnaohutusnõudeid ning hea ehitustava ja säästava renoveerimise põhimõtteid; </w:t>
            </w:r>
          </w:p>
          <w:p w:rsidR="00F02D6F" w:rsidRDefault="005E761F" w:rsidP="001307FA">
            <w:pPr>
              <w:pStyle w:val="Loendilik"/>
              <w:numPr>
                <w:ilvl w:val="0"/>
                <w:numId w:val="81"/>
              </w:numPr>
              <w:rPr>
                <w:rFonts w:ascii="Times New Roman" w:hAnsi="Times New Roman" w:cs="Times New Roman"/>
                <w:sz w:val="24"/>
                <w:szCs w:val="24"/>
              </w:rPr>
            </w:pPr>
            <w:r w:rsidRPr="005E761F">
              <w:rPr>
                <w:rFonts w:ascii="Times New Roman" w:hAnsi="Times New Roman" w:cs="Times New Roman"/>
                <w:sz w:val="24"/>
                <w:szCs w:val="24"/>
              </w:rPr>
              <w:t>töötab ennast ja teisi juhtivalt</w:t>
            </w:r>
          </w:p>
          <w:p w:rsidR="000E090B" w:rsidRPr="005E761F" w:rsidRDefault="000E090B" w:rsidP="000E090B">
            <w:pPr>
              <w:pStyle w:val="Loendilik"/>
              <w:ind w:left="360"/>
              <w:rPr>
                <w:rFonts w:ascii="Times New Roman" w:hAnsi="Times New Roman" w:cs="Times New Roman"/>
                <w:sz w:val="24"/>
                <w:szCs w:val="24"/>
              </w:rPr>
            </w:pPr>
          </w:p>
          <w:p w:rsidR="00BE222F" w:rsidRDefault="00BE222F" w:rsidP="00F02D6F">
            <w:pPr>
              <w:rPr>
                <w:rFonts w:ascii="Times New Roman" w:hAnsi="Times New Roman"/>
                <w:sz w:val="24"/>
                <w:szCs w:val="24"/>
              </w:rPr>
            </w:pPr>
            <w:r w:rsidRPr="00BE222F">
              <w:rPr>
                <w:rFonts w:ascii="Times New Roman" w:hAnsi="Times New Roman"/>
                <w:sz w:val="24"/>
                <w:szCs w:val="24"/>
              </w:rPr>
              <w:t>Õpilane:</w:t>
            </w:r>
          </w:p>
          <w:p w:rsidR="000E090B" w:rsidRDefault="000E090B" w:rsidP="001307FA">
            <w:pPr>
              <w:pStyle w:val="Loendilik"/>
              <w:numPr>
                <w:ilvl w:val="0"/>
                <w:numId w:val="83"/>
              </w:numPr>
              <w:rPr>
                <w:rFonts w:ascii="Times New Roman" w:hAnsi="Times New Roman" w:cs="Times New Roman"/>
                <w:sz w:val="24"/>
                <w:szCs w:val="24"/>
              </w:rPr>
            </w:pPr>
            <w:r w:rsidRPr="000E090B">
              <w:rPr>
                <w:rFonts w:ascii="Times New Roman" w:hAnsi="Times New Roman" w:cs="Times New Roman"/>
                <w:sz w:val="24"/>
                <w:szCs w:val="24"/>
              </w:rPr>
              <w:t xml:space="preserve">laob või restaureerib tehis-või looduslikust kivist kiil- ja kaarsilluse; </w:t>
            </w:r>
          </w:p>
          <w:p w:rsidR="000E090B" w:rsidRDefault="000E090B" w:rsidP="001307FA">
            <w:pPr>
              <w:pStyle w:val="Loendilik"/>
              <w:numPr>
                <w:ilvl w:val="0"/>
                <w:numId w:val="83"/>
              </w:numPr>
              <w:rPr>
                <w:rFonts w:ascii="Times New Roman" w:hAnsi="Times New Roman" w:cs="Times New Roman"/>
                <w:sz w:val="24"/>
                <w:szCs w:val="24"/>
              </w:rPr>
            </w:pPr>
            <w:r w:rsidRPr="000E090B">
              <w:rPr>
                <w:rFonts w:ascii="Times New Roman" w:hAnsi="Times New Roman" w:cs="Times New Roman"/>
                <w:sz w:val="24"/>
                <w:szCs w:val="24"/>
              </w:rPr>
              <w:t xml:space="preserve">korraldab oma töölõigu piires nõuetekohase töökoha; </w:t>
            </w:r>
          </w:p>
          <w:p w:rsidR="000E090B" w:rsidRDefault="000E090B" w:rsidP="001307FA">
            <w:pPr>
              <w:pStyle w:val="Loendilik"/>
              <w:numPr>
                <w:ilvl w:val="0"/>
                <w:numId w:val="83"/>
              </w:numPr>
              <w:rPr>
                <w:rFonts w:ascii="Times New Roman" w:hAnsi="Times New Roman" w:cs="Times New Roman"/>
                <w:sz w:val="24"/>
                <w:szCs w:val="24"/>
              </w:rPr>
            </w:pPr>
            <w:r w:rsidRPr="000E090B">
              <w:rPr>
                <w:rFonts w:ascii="Times New Roman" w:hAnsi="Times New Roman" w:cs="Times New Roman"/>
                <w:sz w:val="24"/>
                <w:szCs w:val="24"/>
              </w:rPr>
              <w:t xml:space="preserve">viib läbi kontrolltoimingud; </w:t>
            </w:r>
          </w:p>
          <w:p w:rsidR="000E090B" w:rsidRDefault="000E090B" w:rsidP="001307FA">
            <w:pPr>
              <w:pStyle w:val="Loendilik"/>
              <w:numPr>
                <w:ilvl w:val="0"/>
                <w:numId w:val="83"/>
              </w:numPr>
              <w:rPr>
                <w:rFonts w:ascii="Times New Roman" w:hAnsi="Times New Roman" w:cs="Times New Roman"/>
                <w:sz w:val="24"/>
                <w:szCs w:val="24"/>
              </w:rPr>
            </w:pPr>
            <w:r w:rsidRPr="000E090B">
              <w:rPr>
                <w:rFonts w:ascii="Times New Roman" w:hAnsi="Times New Roman" w:cs="Times New Roman"/>
                <w:sz w:val="24"/>
                <w:szCs w:val="24"/>
              </w:rPr>
              <w:t xml:space="preserve">parandab töö käigus tekkinud vead; </w:t>
            </w:r>
          </w:p>
          <w:p w:rsidR="000E090B" w:rsidRDefault="000E090B" w:rsidP="001307FA">
            <w:pPr>
              <w:pStyle w:val="Loendilik"/>
              <w:numPr>
                <w:ilvl w:val="0"/>
                <w:numId w:val="83"/>
              </w:numPr>
              <w:rPr>
                <w:rFonts w:ascii="Times New Roman" w:hAnsi="Times New Roman" w:cs="Times New Roman"/>
                <w:sz w:val="24"/>
                <w:szCs w:val="24"/>
              </w:rPr>
            </w:pPr>
            <w:r w:rsidRPr="000E090B">
              <w:rPr>
                <w:rFonts w:ascii="Times New Roman" w:hAnsi="Times New Roman" w:cs="Times New Roman"/>
                <w:sz w:val="24"/>
                <w:szCs w:val="24"/>
              </w:rPr>
              <w:t xml:space="preserve">töötab järgides töötervishoiu-, tööohutus- ja keskkonnaohutusnõudeid ning hea ehitustava ja säästava renoveerimise põhimõtteid; </w:t>
            </w:r>
          </w:p>
          <w:p w:rsidR="000E090B" w:rsidRPr="000E090B" w:rsidRDefault="000E090B" w:rsidP="001307FA">
            <w:pPr>
              <w:pStyle w:val="Loendilik"/>
              <w:numPr>
                <w:ilvl w:val="0"/>
                <w:numId w:val="83"/>
              </w:numPr>
              <w:rPr>
                <w:rFonts w:ascii="Times New Roman" w:hAnsi="Times New Roman" w:cs="Times New Roman"/>
                <w:sz w:val="24"/>
                <w:szCs w:val="24"/>
              </w:rPr>
            </w:pPr>
            <w:r w:rsidRPr="000E090B">
              <w:rPr>
                <w:rFonts w:ascii="Times New Roman" w:hAnsi="Times New Roman" w:cs="Times New Roman"/>
                <w:sz w:val="24"/>
                <w:szCs w:val="24"/>
              </w:rPr>
              <w:t>töötab ennast ja teisi juhtivalt</w:t>
            </w:r>
          </w:p>
          <w:p w:rsidR="000E090B" w:rsidRDefault="000E090B" w:rsidP="00F02D6F">
            <w:pPr>
              <w:rPr>
                <w:rFonts w:ascii="Times New Roman" w:hAnsi="Times New Roman"/>
                <w:sz w:val="24"/>
                <w:szCs w:val="24"/>
              </w:rPr>
            </w:pPr>
          </w:p>
          <w:p w:rsidR="000E090B" w:rsidRPr="00BE222F" w:rsidRDefault="000E090B" w:rsidP="00F02D6F">
            <w:pPr>
              <w:rPr>
                <w:rFonts w:ascii="Times New Roman" w:hAnsi="Times New Roman"/>
                <w:sz w:val="24"/>
                <w:szCs w:val="24"/>
              </w:rPr>
            </w:pPr>
          </w:p>
          <w:p w:rsidR="00BE222F" w:rsidRDefault="00BE222F" w:rsidP="00BE222F">
            <w:pPr>
              <w:pStyle w:val="Loendilik"/>
              <w:ind w:left="0"/>
              <w:rPr>
                <w:rFonts w:ascii="Times New Roman" w:hAnsi="Times New Roman"/>
                <w:sz w:val="24"/>
                <w:szCs w:val="24"/>
              </w:rPr>
            </w:pPr>
            <w:r w:rsidRPr="00BE222F">
              <w:rPr>
                <w:rFonts w:ascii="Times New Roman" w:hAnsi="Times New Roman"/>
                <w:sz w:val="24"/>
                <w:szCs w:val="24"/>
              </w:rPr>
              <w:t>Õpilane:</w:t>
            </w:r>
          </w:p>
          <w:p w:rsidR="000E090B" w:rsidRDefault="000E090B" w:rsidP="001307FA">
            <w:pPr>
              <w:pStyle w:val="Loendilik"/>
              <w:numPr>
                <w:ilvl w:val="0"/>
                <w:numId w:val="84"/>
              </w:numPr>
              <w:rPr>
                <w:rFonts w:ascii="Times New Roman" w:hAnsi="Times New Roman"/>
                <w:sz w:val="24"/>
                <w:szCs w:val="24"/>
              </w:rPr>
            </w:pPr>
            <w:r w:rsidRPr="000E090B">
              <w:rPr>
                <w:rFonts w:ascii="Times New Roman" w:hAnsi="Times New Roman"/>
                <w:sz w:val="24"/>
                <w:szCs w:val="24"/>
              </w:rPr>
              <w:t xml:space="preserve">töötleb looduskivi vastavalt töö iseloomule ja kivimi liigile; </w:t>
            </w:r>
          </w:p>
          <w:p w:rsidR="000E090B" w:rsidRDefault="000E090B" w:rsidP="001307FA">
            <w:pPr>
              <w:pStyle w:val="Loendilik"/>
              <w:numPr>
                <w:ilvl w:val="0"/>
                <w:numId w:val="84"/>
              </w:numPr>
              <w:rPr>
                <w:rFonts w:ascii="Times New Roman" w:hAnsi="Times New Roman"/>
                <w:sz w:val="24"/>
                <w:szCs w:val="24"/>
              </w:rPr>
            </w:pPr>
            <w:r w:rsidRPr="000E090B">
              <w:rPr>
                <w:rFonts w:ascii="Times New Roman" w:hAnsi="Times New Roman"/>
                <w:sz w:val="24"/>
                <w:szCs w:val="24"/>
              </w:rPr>
              <w:t xml:space="preserve">valib materjalid ja töövahendid; </w:t>
            </w:r>
          </w:p>
          <w:p w:rsidR="000E090B" w:rsidRDefault="000E090B" w:rsidP="001307FA">
            <w:pPr>
              <w:pStyle w:val="Loendilik"/>
              <w:numPr>
                <w:ilvl w:val="0"/>
                <w:numId w:val="84"/>
              </w:numPr>
              <w:rPr>
                <w:rFonts w:ascii="Times New Roman" w:hAnsi="Times New Roman"/>
                <w:sz w:val="24"/>
                <w:szCs w:val="24"/>
              </w:rPr>
            </w:pPr>
            <w:r w:rsidRPr="000E090B">
              <w:rPr>
                <w:rFonts w:ascii="Times New Roman" w:hAnsi="Times New Roman"/>
                <w:sz w:val="24"/>
                <w:szCs w:val="24"/>
              </w:rPr>
              <w:t xml:space="preserve">korraldab töökoha ; </w:t>
            </w:r>
          </w:p>
          <w:p w:rsidR="000E090B" w:rsidRDefault="000E090B" w:rsidP="001307FA">
            <w:pPr>
              <w:pStyle w:val="Loendilik"/>
              <w:numPr>
                <w:ilvl w:val="0"/>
                <w:numId w:val="84"/>
              </w:numPr>
              <w:rPr>
                <w:rFonts w:ascii="Times New Roman" w:hAnsi="Times New Roman"/>
                <w:sz w:val="24"/>
                <w:szCs w:val="24"/>
              </w:rPr>
            </w:pPr>
            <w:r w:rsidRPr="000E090B">
              <w:rPr>
                <w:rFonts w:ascii="Times New Roman" w:hAnsi="Times New Roman"/>
                <w:sz w:val="24"/>
                <w:szCs w:val="24"/>
              </w:rPr>
              <w:t xml:space="preserve">teostab kontrolltoimingud ja valmispindade kaitse; </w:t>
            </w:r>
          </w:p>
          <w:p w:rsidR="000E090B" w:rsidRDefault="000E090B" w:rsidP="001307FA">
            <w:pPr>
              <w:pStyle w:val="Loendilik"/>
              <w:numPr>
                <w:ilvl w:val="0"/>
                <w:numId w:val="84"/>
              </w:numPr>
              <w:rPr>
                <w:rFonts w:ascii="Times New Roman" w:hAnsi="Times New Roman"/>
                <w:sz w:val="24"/>
                <w:szCs w:val="24"/>
              </w:rPr>
            </w:pPr>
            <w:r w:rsidRPr="000E090B">
              <w:rPr>
                <w:rFonts w:ascii="Times New Roman" w:hAnsi="Times New Roman"/>
                <w:sz w:val="24"/>
                <w:szCs w:val="24"/>
              </w:rPr>
              <w:t xml:space="preserve">parandab töö käigus tekkinud vead; </w:t>
            </w:r>
          </w:p>
          <w:p w:rsidR="000E090B" w:rsidRDefault="000E090B" w:rsidP="001307FA">
            <w:pPr>
              <w:pStyle w:val="Loendilik"/>
              <w:numPr>
                <w:ilvl w:val="0"/>
                <w:numId w:val="84"/>
              </w:numPr>
              <w:rPr>
                <w:rFonts w:ascii="Times New Roman" w:hAnsi="Times New Roman"/>
                <w:sz w:val="24"/>
                <w:szCs w:val="24"/>
              </w:rPr>
            </w:pPr>
            <w:r w:rsidRPr="000E090B">
              <w:rPr>
                <w:rFonts w:ascii="Times New Roman" w:hAnsi="Times New Roman"/>
                <w:sz w:val="24"/>
                <w:szCs w:val="24"/>
              </w:rPr>
              <w:t xml:space="preserve">töötab järgides töötervishoiu-, tööohutus- ja keskkonnaohutusnõudeid ning hea ehitustava ja säästava renoveerimise põhimõtteid; </w:t>
            </w:r>
          </w:p>
          <w:p w:rsidR="000E090B" w:rsidRDefault="000E090B" w:rsidP="001307FA">
            <w:pPr>
              <w:pStyle w:val="Loendilik"/>
              <w:numPr>
                <w:ilvl w:val="0"/>
                <w:numId w:val="84"/>
              </w:numPr>
              <w:rPr>
                <w:rFonts w:ascii="Times New Roman" w:hAnsi="Times New Roman"/>
                <w:sz w:val="24"/>
                <w:szCs w:val="24"/>
              </w:rPr>
            </w:pPr>
            <w:r w:rsidRPr="000E090B">
              <w:rPr>
                <w:rFonts w:ascii="Times New Roman" w:hAnsi="Times New Roman"/>
                <w:sz w:val="24"/>
                <w:szCs w:val="24"/>
              </w:rPr>
              <w:t>töötab ennast ja teisi juhtivalt</w:t>
            </w:r>
          </w:p>
          <w:p w:rsidR="000E090B" w:rsidRDefault="000E090B" w:rsidP="00BE222F">
            <w:pPr>
              <w:pStyle w:val="Loendilik"/>
              <w:ind w:left="0"/>
              <w:rPr>
                <w:rFonts w:ascii="Times New Roman" w:hAnsi="Times New Roman"/>
                <w:sz w:val="24"/>
                <w:szCs w:val="24"/>
              </w:rPr>
            </w:pPr>
          </w:p>
          <w:p w:rsidR="00E20636" w:rsidRPr="000E090B" w:rsidRDefault="00E20636" w:rsidP="000E090B">
            <w:pPr>
              <w:rPr>
                <w:rFonts w:ascii="Times New Roman" w:hAnsi="Times New Roman"/>
                <w:sz w:val="24"/>
                <w:szCs w:val="24"/>
              </w:rPr>
            </w:pPr>
          </w:p>
        </w:tc>
      </w:tr>
      <w:tr w:rsidR="00F02D6F" w:rsidRPr="00F02D6F" w:rsidTr="00E20636">
        <w:tc>
          <w:tcPr>
            <w:tcW w:w="4282" w:type="dxa"/>
            <w:gridSpan w:val="3"/>
          </w:tcPr>
          <w:p w:rsidR="00F02D6F" w:rsidRDefault="00F02D6F" w:rsidP="001307FA">
            <w:pPr>
              <w:widowControl w:val="0"/>
              <w:numPr>
                <w:ilvl w:val="0"/>
                <w:numId w:val="28"/>
              </w:numPr>
              <w:autoSpaceDE w:val="0"/>
              <w:autoSpaceDN w:val="0"/>
              <w:adjustRightInd w:val="0"/>
              <w:rPr>
                <w:rFonts w:ascii="Times New Roman" w:hAnsi="Times New Roman"/>
                <w:b/>
                <w:bCs/>
                <w:color w:val="000000"/>
                <w:sz w:val="24"/>
                <w:szCs w:val="24"/>
              </w:rPr>
            </w:pPr>
            <w:r w:rsidRPr="00F02D6F">
              <w:rPr>
                <w:rFonts w:ascii="Times New Roman" w:hAnsi="Times New Roman"/>
                <w:b/>
                <w:bCs/>
                <w:color w:val="000000"/>
                <w:sz w:val="24"/>
                <w:szCs w:val="24"/>
              </w:rPr>
              <w:t>Iseseisevad  tööd :</w:t>
            </w:r>
          </w:p>
          <w:p w:rsidR="000E090B" w:rsidRDefault="000E090B" w:rsidP="001307FA">
            <w:pPr>
              <w:pStyle w:val="Loendilik"/>
              <w:numPr>
                <w:ilvl w:val="0"/>
                <w:numId w:val="52"/>
              </w:numPr>
              <w:rPr>
                <w:rFonts w:ascii="Times New Roman" w:hAnsi="Times New Roman" w:cs="Times New Roman"/>
                <w:color w:val="000000"/>
                <w:sz w:val="24"/>
                <w:szCs w:val="24"/>
              </w:rPr>
            </w:pPr>
            <w:r>
              <w:rPr>
                <w:rFonts w:ascii="Times New Roman" w:hAnsi="Times New Roman" w:cs="Times New Roman"/>
                <w:color w:val="000000"/>
                <w:sz w:val="24"/>
                <w:szCs w:val="24"/>
              </w:rPr>
              <w:t>Eneseanalüüs</w:t>
            </w:r>
          </w:p>
          <w:p w:rsidR="00F02D6F" w:rsidRPr="00E20636" w:rsidRDefault="00E20636" w:rsidP="001307FA">
            <w:pPr>
              <w:pStyle w:val="Loendilik"/>
              <w:numPr>
                <w:ilvl w:val="0"/>
                <w:numId w:val="52"/>
              </w:numPr>
              <w:rPr>
                <w:rFonts w:ascii="Times New Roman" w:hAnsi="Times New Roman" w:cs="Times New Roman"/>
                <w:color w:val="000000"/>
                <w:sz w:val="24"/>
                <w:szCs w:val="24"/>
              </w:rPr>
            </w:pPr>
            <w:r w:rsidRPr="00E20636">
              <w:rPr>
                <w:rFonts w:ascii="Times New Roman" w:hAnsi="Times New Roman" w:cs="Times New Roman"/>
                <w:color w:val="000000"/>
                <w:sz w:val="24"/>
                <w:szCs w:val="24"/>
              </w:rPr>
              <w:t>Õpimapp</w:t>
            </w:r>
            <w:r w:rsidR="00F02D6F" w:rsidRPr="00E20636">
              <w:rPr>
                <w:rFonts w:ascii="Times New Roman" w:hAnsi="Times New Roman" w:cs="Times New Roman"/>
                <w:color w:val="000000"/>
                <w:sz w:val="24"/>
                <w:szCs w:val="24"/>
              </w:rPr>
              <w:t xml:space="preserve"> </w:t>
            </w:r>
          </w:p>
          <w:p w:rsidR="00E20636" w:rsidRPr="00E20636" w:rsidRDefault="00E20636" w:rsidP="001307FA">
            <w:pPr>
              <w:pStyle w:val="Loendilik"/>
              <w:numPr>
                <w:ilvl w:val="0"/>
                <w:numId w:val="52"/>
              </w:numPr>
              <w:rPr>
                <w:rFonts w:ascii="Times New Roman" w:hAnsi="Times New Roman" w:cs="Times New Roman"/>
                <w:b/>
                <w:bCs/>
                <w:color w:val="000000"/>
                <w:sz w:val="24"/>
                <w:szCs w:val="24"/>
              </w:rPr>
            </w:pPr>
            <w:r w:rsidRPr="00E20636">
              <w:rPr>
                <w:rFonts w:ascii="Times New Roman" w:hAnsi="Times New Roman" w:cs="Times New Roman"/>
                <w:color w:val="000000"/>
                <w:sz w:val="24"/>
                <w:szCs w:val="24"/>
              </w:rPr>
              <w:t>Esitlus</w:t>
            </w:r>
          </w:p>
        </w:tc>
        <w:tc>
          <w:tcPr>
            <w:tcW w:w="10602" w:type="dxa"/>
          </w:tcPr>
          <w:p w:rsidR="00F02D6F" w:rsidRDefault="00E20636" w:rsidP="00E20636">
            <w:pPr>
              <w:widowControl w:val="0"/>
              <w:autoSpaceDE w:val="0"/>
              <w:autoSpaceDN w:val="0"/>
              <w:adjustRightInd w:val="0"/>
              <w:ind w:right="215"/>
              <w:rPr>
                <w:rFonts w:ascii="Times New Roman" w:eastAsia="Times New Roman" w:hAnsi="Times New Roman"/>
                <w:sz w:val="24"/>
                <w:szCs w:val="24"/>
              </w:rPr>
            </w:pPr>
            <w:r w:rsidRPr="00E20636">
              <w:rPr>
                <w:rFonts w:ascii="Times New Roman" w:eastAsia="Times New Roman" w:hAnsi="Times New Roman"/>
                <w:b/>
                <w:sz w:val="24"/>
                <w:szCs w:val="24"/>
              </w:rPr>
              <w:t xml:space="preserve">Tulemus – „A“ </w:t>
            </w:r>
            <w:r w:rsidRPr="00E20636">
              <w:rPr>
                <w:rFonts w:ascii="Times New Roman" w:eastAsia="Times New Roman" w:hAnsi="Times New Roman"/>
                <w:sz w:val="24"/>
                <w:szCs w:val="24"/>
              </w:rPr>
              <w:t xml:space="preserve">(arvestatud) kui õpilane on iseseisvalt koostanud ja tähtaegselt esitanud nõuetele vastava iseseisva tööd ning omandanud </w:t>
            </w:r>
            <w:r>
              <w:rPr>
                <w:rFonts w:ascii="Times New Roman" w:eastAsia="Times New Roman" w:hAnsi="Times New Roman"/>
                <w:sz w:val="24"/>
                <w:szCs w:val="24"/>
              </w:rPr>
              <w:t xml:space="preserve">mooduli </w:t>
            </w:r>
            <w:r w:rsidRPr="00E20636">
              <w:rPr>
                <w:rFonts w:ascii="Times New Roman" w:eastAsia="Times New Roman" w:hAnsi="Times New Roman"/>
                <w:sz w:val="24"/>
                <w:szCs w:val="24"/>
              </w:rPr>
              <w:t>õpiväljundile</w:t>
            </w:r>
            <w:r>
              <w:rPr>
                <w:rFonts w:ascii="Times New Roman" w:eastAsia="Times New Roman" w:hAnsi="Times New Roman"/>
                <w:sz w:val="24"/>
                <w:szCs w:val="24"/>
              </w:rPr>
              <w:t xml:space="preserve"> 5.</w:t>
            </w:r>
            <w:r w:rsidR="000E090B">
              <w:rPr>
                <w:rFonts w:ascii="Times New Roman" w:eastAsia="Times New Roman" w:hAnsi="Times New Roman"/>
                <w:sz w:val="24"/>
                <w:szCs w:val="24"/>
              </w:rPr>
              <w:t>5</w:t>
            </w:r>
            <w:r>
              <w:rPr>
                <w:rFonts w:ascii="Times New Roman" w:eastAsia="Times New Roman" w:hAnsi="Times New Roman"/>
                <w:sz w:val="24"/>
                <w:szCs w:val="24"/>
              </w:rPr>
              <w:t>.</w:t>
            </w:r>
            <w:r w:rsidRPr="00E20636">
              <w:rPr>
                <w:rFonts w:ascii="Times New Roman" w:eastAsia="Times New Roman" w:hAnsi="Times New Roman"/>
                <w:sz w:val="24"/>
                <w:szCs w:val="24"/>
              </w:rPr>
              <w:t xml:space="preserve"> vastavad hindamiskriteeriumid</w:t>
            </w:r>
          </w:p>
          <w:p w:rsidR="00E20636" w:rsidRDefault="00E20636" w:rsidP="00E20636">
            <w:pPr>
              <w:widowControl w:val="0"/>
              <w:autoSpaceDE w:val="0"/>
              <w:autoSpaceDN w:val="0"/>
              <w:adjustRightInd w:val="0"/>
              <w:ind w:right="215"/>
              <w:rPr>
                <w:rFonts w:ascii="Times New Roman" w:eastAsia="Times New Roman" w:hAnsi="Times New Roman"/>
                <w:sz w:val="24"/>
                <w:szCs w:val="24"/>
              </w:rPr>
            </w:pPr>
            <w:r>
              <w:rPr>
                <w:rFonts w:ascii="Times New Roman" w:eastAsia="Times New Roman" w:hAnsi="Times New Roman"/>
                <w:sz w:val="24"/>
                <w:szCs w:val="24"/>
              </w:rPr>
              <w:t>Õpilane:</w:t>
            </w:r>
          </w:p>
          <w:p w:rsidR="000E090B" w:rsidRDefault="000E090B" w:rsidP="001307FA">
            <w:pPr>
              <w:pStyle w:val="Loendilik"/>
              <w:numPr>
                <w:ilvl w:val="0"/>
                <w:numId w:val="53"/>
              </w:numPr>
              <w:ind w:right="215"/>
              <w:rPr>
                <w:rFonts w:ascii="Times New Roman" w:eastAsia="Times New Roman" w:hAnsi="Times New Roman" w:cs="Times New Roman"/>
                <w:sz w:val="24"/>
                <w:szCs w:val="24"/>
              </w:rPr>
            </w:pPr>
            <w:r w:rsidRPr="000E090B">
              <w:rPr>
                <w:rFonts w:ascii="Times New Roman" w:eastAsia="Times New Roman" w:hAnsi="Times New Roman" w:cs="Times New Roman"/>
                <w:sz w:val="24"/>
                <w:szCs w:val="24"/>
              </w:rPr>
              <w:t xml:space="preserve">analüüsib tööülesannetega toimetulekut müüri –ja kivitöödel ning hindab arendamist vajavaid aspekte; isikuomadusi, kutseoskusi, </w:t>
            </w:r>
          </w:p>
          <w:p w:rsidR="000E090B" w:rsidRDefault="000E090B" w:rsidP="001307FA">
            <w:pPr>
              <w:pStyle w:val="Loendilik"/>
              <w:numPr>
                <w:ilvl w:val="0"/>
                <w:numId w:val="53"/>
              </w:numPr>
              <w:ind w:right="215"/>
              <w:rPr>
                <w:rFonts w:ascii="Times New Roman" w:eastAsia="Times New Roman" w:hAnsi="Times New Roman" w:cs="Times New Roman"/>
                <w:sz w:val="24"/>
                <w:szCs w:val="24"/>
              </w:rPr>
            </w:pPr>
            <w:r w:rsidRPr="000E090B">
              <w:rPr>
                <w:rFonts w:ascii="Times New Roman" w:eastAsia="Times New Roman" w:hAnsi="Times New Roman" w:cs="Times New Roman"/>
                <w:sz w:val="24"/>
                <w:szCs w:val="24"/>
              </w:rPr>
              <w:t xml:space="preserve">koostab kokkuvõtte tööprotsessist ja eneseanalüüsi tulemustest ning vormistab selle korrektses eesti keeles kasutades infotehnoloogiavahendeid </w:t>
            </w:r>
          </w:p>
          <w:p w:rsidR="000E090B" w:rsidRPr="000E090B" w:rsidRDefault="000E090B" w:rsidP="001307FA">
            <w:pPr>
              <w:pStyle w:val="Loendilik"/>
              <w:numPr>
                <w:ilvl w:val="0"/>
                <w:numId w:val="53"/>
              </w:numPr>
              <w:ind w:right="215"/>
              <w:rPr>
                <w:rFonts w:ascii="Times New Roman" w:eastAsia="Times New Roman" w:hAnsi="Times New Roman" w:cs="Times New Roman"/>
                <w:sz w:val="24"/>
                <w:szCs w:val="24"/>
              </w:rPr>
            </w:pPr>
            <w:r w:rsidRPr="000E090B">
              <w:rPr>
                <w:rFonts w:ascii="Times New Roman" w:eastAsia="Times New Roman" w:hAnsi="Times New Roman" w:cs="Times New Roman"/>
                <w:sz w:val="24"/>
                <w:szCs w:val="24"/>
              </w:rPr>
              <w:t>koostab digitaalset presentatsiooni</w:t>
            </w:r>
          </w:p>
          <w:p w:rsidR="000E090B" w:rsidRPr="000E090B" w:rsidRDefault="000E090B" w:rsidP="001307FA">
            <w:pPr>
              <w:pStyle w:val="Loendilik"/>
              <w:numPr>
                <w:ilvl w:val="0"/>
                <w:numId w:val="53"/>
              </w:numPr>
              <w:ind w:right="215"/>
              <w:rPr>
                <w:rFonts w:ascii="Times New Roman" w:eastAsia="Times New Roman" w:hAnsi="Times New Roman" w:cs="Times New Roman"/>
                <w:sz w:val="24"/>
                <w:szCs w:val="24"/>
              </w:rPr>
            </w:pPr>
            <w:r w:rsidRPr="000E090B">
              <w:rPr>
                <w:rFonts w:ascii="Times New Roman" w:eastAsia="Times New Roman" w:hAnsi="Times New Roman" w:cs="Times New Roman"/>
                <w:sz w:val="24"/>
                <w:szCs w:val="24"/>
              </w:rPr>
              <w:t>koondab õpimappi mooduli jooksul teostatud ja dokumenteeritud praktilised tööd</w:t>
            </w:r>
          </w:p>
          <w:p w:rsidR="000E090B" w:rsidRDefault="000E090B" w:rsidP="001307FA">
            <w:pPr>
              <w:pStyle w:val="Loendilik"/>
              <w:numPr>
                <w:ilvl w:val="0"/>
                <w:numId w:val="53"/>
              </w:numPr>
              <w:ind w:right="215"/>
              <w:rPr>
                <w:rFonts w:ascii="Times New Roman" w:eastAsia="Times New Roman" w:hAnsi="Times New Roman" w:cs="Times New Roman"/>
                <w:sz w:val="24"/>
                <w:szCs w:val="24"/>
              </w:rPr>
            </w:pPr>
            <w:r w:rsidRPr="000E090B">
              <w:rPr>
                <w:rFonts w:ascii="Times New Roman" w:eastAsia="Times New Roman" w:hAnsi="Times New Roman" w:cs="Times New Roman"/>
                <w:sz w:val="24"/>
                <w:szCs w:val="24"/>
              </w:rPr>
              <w:t xml:space="preserve">koostab iseseisvast tööst digitaalse presentatsiooni avalikuks esitamiseks </w:t>
            </w:r>
          </w:p>
          <w:p w:rsidR="00E20636" w:rsidRDefault="000E090B" w:rsidP="001307FA">
            <w:pPr>
              <w:pStyle w:val="Loendilik"/>
              <w:numPr>
                <w:ilvl w:val="0"/>
                <w:numId w:val="53"/>
              </w:numPr>
              <w:ind w:right="215"/>
              <w:rPr>
                <w:rFonts w:ascii="Times New Roman" w:eastAsia="Times New Roman" w:hAnsi="Times New Roman" w:cs="Times New Roman"/>
                <w:sz w:val="24"/>
                <w:szCs w:val="24"/>
              </w:rPr>
            </w:pPr>
            <w:r w:rsidRPr="000E090B">
              <w:rPr>
                <w:rFonts w:ascii="Times New Roman" w:eastAsia="Times New Roman" w:hAnsi="Times New Roman" w:cs="Times New Roman"/>
                <w:sz w:val="24"/>
                <w:szCs w:val="24"/>
              </w:rPr>
              <w:t>esitleb kogutud materjale argumenteeritult</w:t>
            </w:r>
          </w:p>
          <w:p w:rsidR="000E090B" w:rsidRPr="00E20636" w:rsidRDefault="000E090B" w:rsidP="000E090B">
            <w:pPr>
              <w:pStyle w:val="Loendilik"/>
              <w:ind w:left="360" w:right="215"/>
              <w:rPr>
                <w:rFonts w:ascii="Times New Roman" w:eastAsia="Times New Roman" w:hAnsi="Times New Roman" w:cs="Times New Roman"/>
                <w:sz w:val="24"/>
                <w:szCs w:val="24"/>
              </w:rPr>
            </w:pPr>
          </w:p>
        </w:tc>
      </w:tr>
      <w:tr w:rsidR="00F02D6F" w:rsidRPr="00F02D6F" w:rsidTr="00E20636">
        <w:tc>
          <w:tcPr>
            <w:tcW w:w="4282" w:type="dxa"/>
            <w:gridSpan w:val="3"/>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KOKKUVÕTVA HINDE KUJUNEMINE</w:t>
            </w:r>
          </w:p>
          <w:p w:rsidR="00F02D6F" w:rsidRPr="00F02D6F" w:rsidRDefault="00F02D6F" w:rsidP="00F02D6F">
            <w:pPr>
              <w:ind w:right="215"/>
              <w:rPr>
                <w:rFonts w:ascii="Times New Roman" w:eastAsia="Times New Roman" w:hAnsi="Times New Roman"/>
                <w:b/>
                <w:sz w:val="24"/>
                <w:szCs w:val="24"/>
              </w:rPr>
            </w:pPr>
          </w:p>
        </w:tc>
        <w:tc>
          <w:tcPr>
            <w:tcW w:w="10602" w:type="dxa"/>
          </w:tcPr>
          <w:p w:rsidR="00704FDF" w:rsidRPr="00704FDF" w:rsidRDefault="00704FDF" w:rsidP="00704FDF">
            <w:pPr>
              <w:ind w:right="215"/>
              <w:rPr>
                <w:rFonts w:ascii="Times New Roman" w:eastAsia="Times New Roman" w:hAnsi="Times New Roman"/>
                <w:sz w:val="24"/>
                <w:szCs w:val="24"/>
              </w:rPr>
            </w:pPr>
            <w:r w:rsidRPr="00704FDF">
              <w:rPr>
                <w:rFonts w:ascii="Times New Roman" w:eastAsia="Times New Roman" w:hAnsi="Times New Roman"/>
                <w:iCs/>
                <w:sz w:val="24"/>
                <w:szCs w:val="24"/>
              </w:rPr>
              <w:t xml:space="preserve">Kõik </w:t>
            </w:r>
            <w:r w:rsidR="00322390">
              <w:rPr>
                <w:rFonts w:ascii="Times New Roman" w:eastAsia="Times New Roman" w:hAnsi="Times New Roman"/>
                <w:iCs/>
                <w:sz w:val="24"/>
                <w:szCs w:val="24"/>
              </w:rPr>
              <w:t xml:space="preserve">mooduli </w:t>
            </w:r>
            <w:r w:rsidRPr="00704FDF">
              <w:rPr>
                <w:rFonts w:ascii="Times New Roman" w:eastAsia="Times New Roman" w:hAnsi="Times New Roman"/>
                <w:iCs/>
                <w:sz w:val="24"/>
                <w:szCs w:val="24"/>
              </w:rPr>
              <w:t xml:space="preserve">õpiväljundites kirjeldatud oskused on omandatud ja  hinnatud tulemusega: </w:t>
            </w:r>
            <w:r w:rsidRPr="00704FDF">
              <w:rPr>
                <w:rFonts w:ascii="Times New Roman" w:eastAsia="Times New Roman" w:hAnsi="Times New Roman"/>
                <w:b/>
                <w:iCs/>
                <w:sz w:val="24"/>
                <w:szCs w:val="24"/>
              </w:rPr>
              <w:t>„Arvestatud „ (A)</w:t>
            </w:r>
            <w:r w:rsidRPr="00704FDF">
              <w:rPr>
                <w:rFonts w:ascii="Times New Roman" w:eastAsia="Times New Roman" w:hAnsi="Times New Roman"/>
                <w:sz w:val="24"/>
                <w:szCs w:val="24"/>
              </w:rPr>
              <w:t xml:space="preserve"> </w:t>
            </w:r>
          </w:p>
          <w:p w:rsidR="00F02D6F" w:rsidRPr="00F02D6F" w:rsidRDefault="00F02D6F" w:rsidP="00322390">
            <w:pPr>
              <w:ind w:right="215"/>
              <w:rPr>
                <w:rFonts w:ascii="Times New Roman" w:eastAsia="Times New Roman" w:hAnsi="Times New Roman"/>
                <w:sz w:val="24"/>
                <w:szCs w:val="24"/>
              </w:rPr>
            </w:pPr>
          </w:p>
        </w:tc>
      </w:tr>
      <w:tr w:rsidR="00F02D6F" w:rsidRPr="00F02D6F" w:rsidTr="00FB334D">
        <w:trPr>
          <w:gridBefore w:val="1"/>
          <w:wBefore w:w="34" w:type="dxa"/>
          <w:trHeight w:val="1828"/>
        </w:trPr>
        <w:tc>
          <w:tcPr>
            <w:tcW w:w="3303" w:type="dxa"/>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TEEMAD, ALATEEMAD, MAHUD, SH. ISESEISEV TÖÖ</w:t>
            </w:r>
          </w:p>
          <w:p w:rsidR="00F02D6F" w:rsidRPr="00F02D6F" w:rsidRDefault="00F02D6F" w:rsidP="00F02D6F">
            <w:pPr>
              <w:ind w:right="215"/>
              <w:rPr>
                <w:rFonts w:ascii="Times New Roman" w:eastAsia="Times New Roman" w:hAnsi="Times New Roman"/>
                <w:b/>
                <w:sz w:val="24"/>
                <w:szCs w:val="24"/>
              </w:rPr>
            </w:pPr>
          </w:p>
          <w:p w:rsidR="00F02D6F" w:rsidRPr="00F02D6F" w:rsidRDefault="00D66EF0" w:rsidP="003B6869">
            <w:pPr>
              <w:ind w:right="215"/>
              <w:rPr>
                <w:rFonts w:ascii="Times New Roman" w:eastAsia="Times New Roman" w:hAnsi="Times New Roman"/>
                <w:b/>
                <w:sz w:val="24"/>
                <w:szCs w:val="24"/>
              </w:rPr>
            </w:pPr>
            <w:r>
              <w:rPr>
                <w:rFonts w:ascii="Times New Roman" w:eastAsia="Times New Roman" w:hAnsi="Times New Roman"/>
                <w:b/>
                <w:sz w:val="24"/>
                <w:szCs w:val="24"/>
              </w:rPr>
              <w:t>4</w:t>
            </w:r>
            <w:r w:rsidR="003B6869">
              <w:rPr>
                <w:rFonts w:ascii="Times New Roman" w:eastAsia="Times New Roman" w:hAnsi="Times New Roman"/>
                <w:b/>
                <w:sz w:val="24"/>
                <w:szCs w:val="24"/>
              </w:rPr>
              <w:t>,5</w:t>
            </w:r>
            <w:r w:rsidR="00F02D6F" w:rsidRPr="00F02D6F">
              <w:rPr>
                <w:rFonts w:ascii="Times New Roman" w:eastAsia="Times New Roman" w:hAnsi="Times New Roman"/>
                <w:b/>
                <w:sz w:val="24"/>
                <w:szCs w:val="24"/>
              </w:rPr>
              <w:t xml:space="preserve"> EKAP / </w:t>
            </w:r>
            <w:r w:rsidR="00190CCD">
              <w:rPr>
                <w:rFonts w:ascii="Times New Roman" w:eastAsia="Times New Roman" w:hAnsi="Times New Roman"/>
                <w:b/>
                <w:sz w:val="24"/>
                <w:szCs w:val="24"/>
              </w:rPr>
              <w:t>1</w:t>
            </w:r>
            <w:r w:rsidR="003B6869">
              <w:rPr>
                <w:rFonts w:ascii="Times New Roman" w:eastAsia="Times New Roman" w:hAnsi="Times New Roman"/>
                <w:b/>
                <w:sz w:val="24"/>
                <w:szCs w:val="24"/>
              </w:rPr>
              <w:t>17</w:t>
            </w:r>
            <w:r w:rsidR="00F02D6F" w:rsidRPr="00F02D6F">
              <w:rPr>
                <w:rFonts w:ascii="Times New Roman" w:eastAsia="Times New Roman" w:hAnsi="Times New Roman"/>
                <w:b/>
                <w:sz w:val="24"/>
                <w:szCs w:val="24"/>
              </w:rPr>
              <w:t xml:space="preserve"> tundi </w:t>
            </w:r>
          </w:p>
        </w:tc>
        <w:tc>
          <w:tcPr>
            <w:tcW w:w="11547" w:type="dxa"/>
            <w:gridSpan w:val="2"/>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 xml:space="preserve">Mooduli õppemaht  </w:t>
            </w:r>
            <w:r w:rsidR="00190CCD">
              <w:rPr>
                <w:rFonts w:ascii="Times New Roman" w:eastAsia="Times New Roman" w:hAnsi="Times New Roman"/>
                <w:b/>
                <w:sz w:val="24"/>
                <w:szCs w:val="24"/>
              </w:rPr>
              <w:t>1</w:t>
            </w:r>
            <w:r w:rsidR="003B6869">
              <w:rPr>
                <w:rFonts w:ascii="Times New Roman" w:eastAsia="Times New Roman" w:hAnsi="Times New Roman"/>
                <w:b/>
                <w:sz w:val="24"/>
                <w:szCs w:val="24"/>
              </w:rPr>
              <w:t>17</w:t>
            </w:r>
            <w:r w:rsidRPr="00F02D6F">
              <w:rPr>
                <w:rFonts w:ascii="Times New Roman" w:eastAsia="Times New Roman" w:hAnsi="Times New Roman"/>
                <w:b/>
                <w:sz w:val="24"/>
                <w:szCs w:val="24"/>
              </w:rPr>
              <w:t xml:space="preserve"> tundi, jaguneb järgmiselt:</w:t>
            </w:r>
          </w:p>
          <w:p w:rsidR="00F02D6F" w:rsidRPr="00F02D6F" w:rsidRDefault="00F02D6F" w:rsidP="00F02D6F">
            <w:pPr>
              <w:widowControl w:val="0"/>
              <w:numPr>
                <w:ilvl w:val="0"/>
                <w:numId w:val="1"/>
              </w:numPr>
              <w:autoSpaceDE w:val="0"/>
              <w:autoSpaceDN w:val="0"/>
              <w:adjustRightInd w:val="0"/>
              <w:ind w:right="215"/>
              <w:rPr>
                <w:rFonts w:ascii="Times New Roman" w:eastAsia="Times New Roman" w:hAnsi="Times New Roman"/>
                <w:sz w:val="24"/>
                <w:szCs w:val="24"/>
              </w:rPr>
            </w:pPr>
            <w:r w:rsidRPr="00F02D6F">
              <w:rPr>
                <w:rFonts w:ascii="Times New Roman" w:eastAsia="Times New Roman" w:hAnsi="Times New Roman"/>
                <w:sz w:val="24"/>
                <w:szCs w:val="24"/>
              </w:rPr>
              <w:t xml:space="preserve">auditoorne töö  </w:t>
            </w:r>
            <w:r w:rsidR="00935638">
              <w:rPr>
                <w:rFonts w:ascii="Times New Roman" w:eastAsia="Times New Roman" w:hAnsi="Times New Roman"/>
                <w:sz w:val="24"/>
                <w:szCs w:val="24"/>
              </w:rPr>
              <w:t>8</w:t>
            </w:r>
            <w:r w:rsidRPr="00F02D6F">
              <w:rPr>
                <w:rFonts w:ascii="Times New Roman" w:eastAsia="Times New Roman" w:hAnsi="Times New Roman"/>
                <w:sz w:val="24"/>
                <w:szCs w:val="24"/>
              </w:rPr>
              <w:t xml:space="preserve"> tundi;</w:t>
            </w:r>
          </w:p>
          <w:p w:rsidR="00F02D6F" w:rsidRPr="00F02D6F" w:rsidRDefault="00F02D6F" w:rsidP="00F02D6F">
            <w:pPr>
              <w:widowControl w:val="0"/>
              <w:numPr>
                <w:ilvl w:val="0"/>
                <w:numId w:val="1"/>
              </w:numPr>
              <w:autoSpaceDE w:val="0"/>
              <w:autoSpaceDN w:val="0"/>
              <w:adjustRightInd w:val="0"/>
              <w:ind w:right="215"/>
              <w:rPr>
                <w:rFonts w:ascii="Times New Roman" w:eastAsia="Times New Roman" w:hAnsi="Times New Roman"/>
                <w:b/>
                <w:sz w:val="24"/>
                <w:szCs w:val="24"/>
              </w:rPr>
            </w:pPr>
            <w:r w:rsidRPr="00F02D6F">
              <w:rPr>
                <w:rFonts w:ascii="Times New Roman" w:eastAsia="Times New Roman" w:hAnsi="Times New Roman"/>
                <w:sz w:val="24"/>
                <w:szCs w:val="24"/>
              </w:rPr>
              <w:t xml:space="preserve">praktiline töö  </w:t>
            </w:r>
            <w:r w:rsidR="003B6869">
              <w:rPr>
                <w:rFonts w:ascii="Times New Roman" w:eastAsia="Times New Roman" w:hAnsi="Times New Roman"/>
                <w:sz w:val="24"/>
                <w:szCs w:val="24"/>
              </w:rPr>
              <w:t>20</w:t>
            </w:r>
            <w:r w:rsidRPr="00F02D6F">
              <w:rPr>
                <w:rFonts w:ascii="Times New Roman" w:eastAsia="Times New Roman" w:hAnsi="Times New Roman"/>
                <w:sz w:val="24"/>
                <w:szCs w:val="24"/>
              </w:rPr>
              <w:t xml:space="preserve"> tundi;</w:t>
            </w:r>
          </w:p>
          <w:p w:rsidR="00F02D6F" w:rsidRPr="00F02D6F" w:rsidRDefault="00F02D6F" w:rsidP="00F02D6F">
            <w:pPr>
              <w:widowControl w:val="0"/>
              <w:numPr>
                <w:ilvl w:val="0"/>
                <w:numId w:val="1"/>
              </w:numPr>
              <w:autoSpaceDE w:val="0"/>
              <w:autoSpaceDN w:val="0"/>
              <w:adjustRightInd w:val="0"/>
              <w:ind w:right="215"/>
              <w:rPr>
                <w:rFonts w:ascii="Times New Roman" w:eastAsia="Times New Roman" w:hAnsi="Times New Roman"/>
                <w:b/>
                <w:sz w:val="24"/>
                <w:szCs w:val="24"/>
              </w:rPr>
            </w:pPr>
            <w:r w:rsidRPr="00F02D6F">
              <w:rPr>
                <w:rFonts w:ascii="Times New Roman" w:eastAsia="Times New Roman" w:hAnsi="Times New Roman"/>
                <w:sz w:val="24"/>
                <w:szCs w:val="24"/>
              </w:rPr>
              <w:t xml:space="preserve">iseseisev töö  </w:t>
            </w:r>
            <w:r w:rsidR="003B6869">
              <w:rPr>
                <w:rFonts w:ascii="Times New Roman" w:eastAsia="Times New Roman" w:hAnsi="Times New Roman"/>
                <w:sz w:val="24"/>
                <w:szCs w:val="24"/>
              </w:rPr>
              <w:t>89</w:t>
            </w:r>
            <w:r w:rsidRPr="00F02D6F">
              <w:rPr>
                <w:rFonts w:ascii="Times New Roman" w:eastAsia="Times New Roman" w:hAnsi="Times New Roman"/>
                <w:sz w:val="24"/>
                <w:szCs w:val="24"/>
              </w:rPr>
              <w:t xml:space="preserve"> tundi</w:t>
            </w:r>
            <w:r w:rsidRPr="00F02D6F">
              <w:rPr>
                <w:rFonts w:ascii="Times New Roman" w:eastAsia="Times New Roman" w:hAnsi="Times New Roman"/>
                <w:b/>
                <w:sz w:val="24"/>
                <w:szCs w:val="24"/>
              </w:rPr>
              <w:t>;</w:t>
            </w:r>
          </w:p>
          <w:p w:rsidR="00F02D6F" w:rsidRPr="00F02D6F" w:rsidRDefault="00F02D6F" w:rsidP="00F02D6F">
            <w:pPr>
              <w:ind w:right="215"/>
              <w:rPr>
                <w:rFonts w:ascii="Times New Roman" w:eastAsia="Times New Roman" w:hAnsi="Times New Roman"/>
                <w:b/>
                <w:sz w:val="24"/>
                <w:szCs w:val="24"/>
              </w:rPr>
            </w:pPr>
          </w:p>
          <w:p w:rsidR="00F02D6F" w:rsidRPr="00F02D6F" w:rsidRDefault="00F02D6F" w:rsidP="00F02D6F">
            <w:pPr>
              <w:ind w:right="215"/>
              <w:rPr>
                <w:rFonts w:ascii="Times New Roman" w:eastAsia="Times New Roman" w:hAnsi="Times New Roman"/>
                <w:sz w:val="24"/>
                <w:szCs w:val="24"/>
              </w:rPr>
            </w:pPr>
          </w:p>
          <w:p w:rsidR="00F02D6F" w:rsidRPr="00F02D6F" w:rsidRDefault="00F02D6F" w:rsidP="00F02D6F">
            <w:pPr>
              <w:ind w:right="215"/>
              <w:rPr>
                <w:rFonts w:ascii="Times New Roman" w:eastAsia="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1787"/>
            </w:tblGrid>
            <w:tr w:rsidR="00F02D6F" w:rsidRPr="00F02D6F" w:rsidTr="00FB334D">
              <w:trPr>
                <w:trHeight w:val="444"/>
              </w:trPr>
              <w:tc>
                <w:tcPr>
                  <w:tcW w:w="11787" w:type="dxa"/>
                </w:tcPr>
                <w:p w:rsidR="000E090B" w:rsidRPr="00B8400A" w:rsidRDefault="000E090B" w:rsidP="000E090B">
                  <w:pPr>
                    <w:spacing w:after="0"/>
                    <w:ind w:right="215"/>
                    <w:rPr>
                      <w:rFonts w:ascii="Times New Roman" w:eastAsia="Times New Roman" w:hAnsi="Times New Roman" w:cs="Times New Roman"/>
                      <w:b/>
                      <w:i/>
                      <w:sz w:val="24"/>
                      <w:szCs w:val="24"/>
                      <w:lang w:eastAsia="et-EE"/>
                    </w:rPr>
                  </w:pPr>
                  <w:r w:rsidRPr="00B8400A">
                    <w:rPr>
                      <w:rFonts w:ascii="Times New Roman" w:eastAsia="Times New Roman" w:hAnsi="Times New Roman" w:cs="Times New Roman"/>
                      <w:b/>
                      <w:i/>
                      <w:sz w:val="24"/>
                      <w:szCs w:val="24"/>
                      <w:lang w:eastAsia="et-EE"/>
                    </w:rPr>
                    <w:t>1.KIVITÖÖD</w:t>
                  </w:r>
                </w:p>
                <w:p w:rsidR="000E090B" w:rsidRPr="000E090B" w:rsidRDefault="000E090B" w:rsidP="000E090B">
                  <w:pPr>
                    <w:spacing w:after="0"/>
                    <w:ind w:right="215"/>
                    <w:rPr>
                      <w:rFonts w:ascii="Times New Roman" w:eastAsia="Times New Roman" w:hAnsi="Times New Roman" w:cs="Times New Roman"/>
                      <w:sz w:val="24"/>
                      <w:szCs w:val="24"/>
                      <w:lang w:eastAsia="et-EE"/>
                    </w:rPr>
                  </w:pPr>
                  <w:r w:rsidRPr="000E090B">
                    <w:rPr>
                      <w:rFonts w:ascii="Times New Roman" w:eastAsia="Times New Roman" w:hAnsi="Times New Roman" w:cs="Times New Roman"/>
                      <w:sz w:val="24"/>
                      <w:szCs w:val="24"/>
                      <w:lang w:eastAsia="et-EE"/>
                    </w:rPr>
                    <w:t>Kivikunsti ajalugu. Kivikunsti arenguperioodid. Uusaja, idamaade ja eesti kivikunst. Looduslikud kivimaterjalid: kivimite klassifikatsioon, koostis, liigitus omadused. Kivimite kasutusalad Looduskivist müüritööde materjalid.</w:t>
                  </w:r>
                </w:p>
                <w:p w:rsidR="00B8400A" w:rsidRDefault="000E090B" w:rsidP="000E090B">
                  <w:pPr>
                    <w:spacing w:after="0"/>
                    <w:ind w:right="215"/>
                    <w:rPr>
                      <w:rFonts w:ascii="Times New Roman" w:eastAsia="Times New Roman" w:hAnsi="Times New Roman" w:cs="Times New Roman"/>
                      <w:sz w:val="24"/>
                      <w:szCs w:val="24"/>
                      <w:lang w:eastAsia="et-EE"/>
                    </w:rPr>
                  </w:pPr>
                  <w:r w:rsidRPr="000E090B">
                    <w:rPr>
                      <w:rFonts w:ascii="Times New Roman" w:eastAsia="Times New Roman" w:hAnsi="Times New Roman" w:cs="Times New Roman"/>
                      <w:sz w:val="24"/>
                      <w:szCs w:val="24"/>
                      <w:lang w:eastAsia="et-EE"/>
                    </w:rPr>
                    <w:t>Kivimaterjalide valik. Töövahendid ja põhilised töövõtted.. Kivide murdmise ja lõikamise põhimõtted. Kiviraiumine käsitsi. Raieliigid. Kivi klompimine ja murdmine. Viimistlustehnikad. Mastiksist puuduvate detailiosade valmistamine. Täheraie. Kivi hooldamine. Mudeli ülekandmine Töötervishoid ja töökeskkonna ohutusnõuded.</w:t>
                  </w:r>
                  <w:r>
                    <w:rPr>
                      <w:rFonts w:ascii="Times New Roman" w:eastAsia="Times New Roman" w:hAnsi="Times New Roman" w:cs="Times New Roman"/>
                      <w:sz w:val="24"/>
                      <w:szCs w:val="24"/>
                      <w:lang w:eastAsia="et-EE"/>
                    </w:rPr>
                    <w:t xml:space="preserve"> </w:t>
                  </w:r>
                </w:p>
                <w:p w:rsidR="00B8400A" w:rsidRDefault="00B8400A" w:rsidP="000E090B">
                  <w:pPr>
                    <w:spacing w:after="0"/>
                    <w:ind w:right="215"/>
                    <w:rPr>
                      <w:rFonts w:ascii="Times New Roman" w:eastAsia="Times New Roman" w:hAnsi="Times New Roman" w:cs="Times New Roman"/>
                      <w:sz w:val="24"/>
                      <w:szCs w:val="24"/>
                      <w:lang w:eastAsia="et-EE"/>
                    </w:rPr>
                  </w:pPr>
                </w:p>
                <w:p w:rsidR="000E090B" w:rsidRPr="00B8400A" w:rsidRDefault="000E090B" w:rsidP="000E090B">
                  <w:pPr>
                    <w:spacing w:after="0"/>
                    <w:ind w:right="215"/>
                    <w:rPr>
                      <w:rFonts w:ascii="Times New Roman" w:eastAsia="Times New Roman" w:hAnsi="Times New Roman" w:cs="Times New Roman"/>
                      <w:b/>
                      <w:i/>
                      <w:sz w:val="24"/>
                      <w:szCs w:val="24"/>
                      <w:lang w:eastAsia="et-EE"/>
                    </w:rPr>
                  </w:pPr>
                  <w:r w:rsidRPr="00B8400A">
                    <w:rPr>
                      <w:rFonts w:ascii="Times New Roman" w:eastAsia="Times New Roman" w:hAnsi="Times New Roman" w:cs="Times New Roman"/>
                      <w:b/>
                      <w:i/>
                      <w:sz w:val="24"/>
                      <w:szCs w:val="24"/>
                      <w:lang w:eastAsia="et-EE"/>
                    </w:rPr>
                    <w:t>2.MÜÜRITÖÖD</w:t>
                  </w:r>
                </w:p>
                <w:p w:rsidR="000E090B" w:rsidRDefault="000E090B" w:rsidP="000E090B">
                  <w:pPr>
                    <w:spacing w:after="0"/>
                    <w:ind w:right="215"/>
                    <w:rPr>
                      <w:rFonts w:ascii="Times New Roman" w:eastAsia="Times New Roman" w:hAnsi="Times New Roman" w:cs="Times New Roman"/>
                      <w:sz w:val="24"/>
                      <w:szCs w:val="24"/>
                      <w:lang w:eastAsia="et-EE"/>
                    </w:rPr>
                  </w:pPr>
                  <w:r w:rsidRPr="000E090B">
                    <w:rPr>
                      <w:rFonts w:ascii="Times New Roman" w:eastAsia="Times New Roman" w:hAnsi="Times New Roman" w:cs="Times New Roman"/>
                      <w:sz w:val="24"/>
                      <w:szCs w:val="24"/>
                      <w:lang w:eastAsia="et-EE"/>
                    </w:rPr>
                    <w:t xml:space="preserve">Kiviladumise ajalugu ja traditsioonid. Müüritööde materjalid (looduskivid, tehiskivid: keraamiline tellis, silikaattellis, jms.) nende omadused ja kasutamise tingimused. Müürimörtide sideained ja nende omadused. Mörtide valmistamine. Nõuded müürsepatöökohale. Müürsepa tööriistad ja töövahendid, nende kasutamine ja hooldamine. Müüritis ja selle elemendid. Nõuded müüritisele (sängituspind, </w:t>
                  </w:r>
                  <w:proofErr w:type="spellStart"/>
                  <w:r w:rsidRPr="000E090B">
                    <w:rPr>
                      <w:rFonts w:ascii="Times New Roman" w:eastAsia="Times New Roman" w:hAnsi="Times New Roman" w:cs="Times New Roman"/>
                      <w:sz w:val="24"/>
                      <w:szCs w:val="24"/>
                      <w:lang w:eastAsia="et-EE"/>
                    </w:rPr>
                    <w:t>püstivuukide</w:t>
                  </w:r>
                  <w:proofErr w:type="spellEnd"/>
                  <w:r w:rsidRPr="000E090B">
                    <w:rPr>
                      <w:rFonts w:ascii="Times New Roman" w:eastAsia="Times New Roman" w:hAnsi="Times New Roman" w:cs="Times New Roman"/>
                      <w:sz w:val="24"/>
                      <w:szCs w:val="24"/>
                      <w:lang w:eastAsia="et-EE"/>
                    </w:rPr>
                    <w:t xml:space="preserve"> kokkulangevus ja kalded, horisontaal ja vertikaalkihtide paigaldamise reeglid). Mitmekihilised seotised (plokk-, rist- ja lõõridega seina seotis, soojustusega seina seotis). Täismüüritis ja kaevikmüüritis. Traditsioonilised müüriseotised, mördid ja töövahendid. Oma töökoha korraldamine. Tööriistade ja -vahendite valik. Müürimaterjalide kulu arvutused. Materjalide ettevalmistamine. </w:t>
                  </w:r>
                  <w:proofErr w:type="spellStart"/>
                  <w:r w:rsidRPr="000E090B">
                    <w:rPr>
                      <w:rFonts w:ascii="Times New Roman" w:eastAsia="Times New Roman" w:hAnsi="Times New Roman" w:cs="Times New Roman"/>
                      <w:sz w:val="24"/>
                      <w:szCs w:val="24"/>
                      <w:lang w:eastAsia="et-EE"/>
                    </w:rPr>
                    <w:t>Tasandiline</w:t>
                  </w:r>
                  <w:proofErr w:type="spellEnd"/>
                  <w:r w:rsidRPr="000E090B">
                    <w:rPr>
                      <w:rFonts w:ascii="Times New Roman" w:eastAsia="Times New Roman" w:hAnsi="Times New Roman" w:cs="Times New Roman"/>
                      <w:sz w:val="24"/>
                      <w:szCs w:val="24"/>
                      <w:lang w:eastAsia="et-EE"/>
                    </w:rPr>
                    <w:t xml:space="preserve"> ja </w:t>
                  </w:r>
                  <w:proofErr w:type="spellStart"/>
                  <w:r w:rsidRPr="000E090B">
                    <w:rPr>
                      <w:rFonts w:ascii="Times New Roman" w:eastAsia="Times New Roman" w:hAnsi="Times New Roman" w:cs="Times New Roman"/>
                      <w:sz w:val="24"/>
                      <w:szCs w:val="24"/>
                      <w:lang w:eastAsia="et-EE"/>
                    </w:rPr>
                    <w:t>ruumiline</w:t>
                  </w:r>
                  <w:proofErr w:type="spellEnd"/>
                  <w:r w:rsidRPr="000E090B">
                    <w:rPr>
                      <w:rFonts w:ascii="Times New Roman" w:eastAsia="Times New Roman" w:hAnsi="Times New Roman" w:cs="Times New Roman"/>
                      <w:sz w:val="24"/>
                      <w:szCs w:val="24"/>
                      <w:lang w:eastAsia="et-EE"/>
                    </w:rPr>
                    <w:t xml:space="preserve"> märkimine. Tellingud ja töölavad, nõuded nende paigaldamisel. Ladumise moodused (kelluladumine, nihkeladumine, poolnihkeladumine). Abivahendite (kihilatt ja suundnöör) kasutamine. Nurga ja vahemajakate ladumine. Täismüüritise ladumine. </w:t>
                  </w:r>
                  <w:proofErr w:type="spellStart"/>
                  <w:r w:rsidRPr="000E090B">
                    <w:rPr>
                      <w:rFonts w:ascii="Times New Roman" w:eastAsia="Times New Roman" w:hAnsi="Times New Roman" w:cs="Times New Roman"/>
                      <w:sz w:val="24"/>
                      <w:szCs w:val="24"/>
                      <w:lang w:eastAsia="et-EE"/>
                    </w:rPr>
                    <w:t>Kergmüüritise</w:t>
                  </w:r>
                  <w:proofErr w:type="spellEnd"/>
                  <w:r w:rsidRPr="000E090B">
                    <w:rPr>
                      <w:rFonts w:ascii="Times New Roman" w:eastAsia="Times New Roman" w:hAnsi="Times New Roman" w:cs="Times New Roman"/>
                      <w:sz w:val="24"/>
                      <w:szCs w:val="24"/>
                      <w:lang w:eastAsia="et-EE"/>
                    </w:rPr>
                    <w:t xml:space="preserve"> ladumine ja seinte vooderdamine. Väikeplokkmüüritis. Müüritise ladumine talvistes tingimustes. massiivmüüritise ladumine. Vajumis- ja temperatuurivuuk. Postide ja vaheseinte ladumine, aknavahepostide ladumine. Vaheseinte ladumine ja </w:t>
                  </w:r>
                  <w:proofErr w:type="spellStart"/>
                  <w:r w:rsidRPr="000E090B">
                    <w:rPr>
                      <w:rFonts w:ascii="Times New Roman" w:eastAsia="Times New Roman" w:hAnsi="Times New Roman" w:cs="Times New Roman"/>
                      <w:sz w:val="24"/>
                      <w:szCs w:val="24"/>
                      <w:lang w:eastAsia="et-EE"/>
                    </w:rPr>
                    <w:t>hüdroisolatsiooni</w:t>
                  </w:r>
                  <w:proofErr w:type="spellEnd"/>
                  <w:r w:rsidRPr="000E090B">
                    <w:rPr>
                      <w:rFonts w:ascii="Times New Roman" w:eastAsia="Times New Roman" w:hAnsi="Times New Roman" w:cs="Times New Roman"/>
                      <w:sz w:val="24"/>
                      <w:szCs w:val="24"/>
                      <w:lang w:eastAsia="et-EE"/>
                    </w:rPr>
                    <w:t xml:space="preserve"> paigaldamine. Nõuded trappidele. Astmelise- ja risttrappi ladumine. Müüritise hooldamine. Tööohutus ja töötervishoiu nõuded müüritöödel. Kvaliteedinõuded ja kontrolltoimingud.</w:t>
                  </w:r>
                </w:p>
                <w:p w:rsidR="00B8400A" w:rsidRPr="000E090B" w:rsidRDefault="00B8400A" w:rsidP="000E090B">
                  <w:pPr>
                    <w:spacing w:after="0"/>
                    <w:ind w:right="215"/>
                    <w:rPr>
                      <w:rFonts w:ascii="Times New Roman" w:eastAsia="Times New Roman" w:hAnsi="Times New Roman" w:cs="Times New Roman"/>
                      <w:sz w:val="24"/>
                      <w:szCs w:val="24"/>
                      <w:lang w:eastAsia="et-EE"/>
                    </w:rPr>
                  </w:pPr>
                </w:p>
                <w:p w:rsidR="000E090B" w:rsidRPr="00B8400A" w:rsidRDefault="000E090B" w:rsidP="000E090B">
                  <w:pPr>
                    <w:spacing w:after="0"/>
                    <w:ind w:right="215"/>
                    <w:rPr>
                      <w:rFonts w:ascii="Times New Roman" w:eastAsia="Times New Roman" w:hAnsi="Times New Roman" w:cs="Times New Roman"/>
                      <w:b/>
                      <w:i/>
                      <w:sz w:val="24"/>
                      <w:szCs w:val="24"/>
                      <w:lang w:eastAsia="et-EE"/>
                    </w:rPr>
                  </w:pPr>
                  <w:r w:rsidRPr="00B8400A">
                    <w:rPr>
                      <w:rFonts w:ascii="Times New Roman" w:eastAsia="Times New Roman" w:hAnsi="Times New Roman" w:cs="Times New Roman"/>
                      <w:b/>
                      <w:i/>
                      <w:sz w:val="24"/>
                      <w:szCs w:val="24"/>
                      <w:lang w:eastAsia="et-EE"/>
                    </w:rPr>
                    <w:t>3.RESTAUREERIMISE PÕHIMÕTTED</w:t>
                  </w:r>
                </w:p>
                <w:p w:rsidR="00F02D6F" w:rsidRPr="00F02D6F" w:rsidRDefault="000E090B" w:rsidP="000E090B">
                  <w:pPr>
                    <w:spacing w:after="0"/>
                    <w:ind w:right="215"/>
                    <w:rPr>
                      <w:rFonts w:ascii="Times New Roman" w:eastAsia="Times New Roman" w:hAnsi="Times New Roman" w:cs="Times New Roman"/>
                      <w:sz w:val="24"/>
                      <w:szCs w:val="24"/>
                      <w:lang w:eastAsia="et-EE"/>
                    </w:rPr>
                  </w:pPr>
                  <w:r w:rsidRPr="000E090B">
                    <w:rPr>
                      <w:rFonts w:ascii="Times New Roman" w:eastAsia="Times New Roman" w:hAnsi="Times New Roman" w:cs="Times New Roman"/>
                      <w:sz w:val="24"/>
                      <w:szCs w:val="24"/>
                      <w:lang w:eastAsia="et-EE"/>
                    </w:rPr>
                    <w:t xml:space="preserve">Tehis-ja looduskivist müüritiste kahjutused ja nende põhjused. Müüritiste taastamise võimalused ja meetodid. Laotud vundamentide tugevdamine. </w:t>
                  </w:r>
                  <w:proofErr w:type="spellStart"/>
                  <w:r w:rsidRPr="000E090B">
                    <w:rPr>
                      <w:rFonts w:ascii="Times New Roman" w:eastAsia="Times New Roman" w:hAnsi="Times New Roman" w:cs="Times New Roman"/>
                      <w:sz w:val="24"/>
                      <w:szCs w:val="24"/>
                      <w:lang w:eastAsia="et-EE"/>
                    </w:rPr>
                    <w:t>Hüdroisolatsioonitööd</w:t>
                  </w:r>
                  <w:proofErr w:type="spellEnd"/>
                  <w:r w:rsidRPr="000E090B">
                    <w:rPr>
                      <w:rFonts w:ascii="Times New Roman" w:eastAsia="Times New Roman" w:hAnsi="Times New Roman" w:cs="Times New Roman"/>
                      <w:sz w:val="24"/>
                      <w:szCs w:val="24"/>
                      <w:lang w:eastAsia="et-EE"/>
                    </w:rPr>
                    <w:t>.</w:t>
                  </w:r>
                </w:p>
              </w:tc>
            </w:tr>
            <w:tr w:rsidR="00F02D6F" w:rsidRPr="00F02D6F" w:rsidTr="00FB334D">
              <w:trPr>
                <w:trHeight w:val="431"/>
              </w:trPr>
              <w:tc>
                <w:tcPr>
                  <w:tcW w:w="11787" w:type="dxa"/>
                </w:tcPr>
                <w:p w:rsidR="00F02D6F" w:rsidRPr="00F02D6F" w:rsidRDefault="00F02D6F" w:rsidP="00F02D6F">
                  <w:pPr>
                    <w:autoSpaceDE w:val="0"/>
                    <w:autoSpaceDN w:val="0"/>
                    <w:adjustRightInd w:val="0"/>
                    <w:spacing w:after="0"/>
                    <w:rPr>
                      <w:rFonts w:ascii="Times New Roman" w:hAnsi="Times New Roman" w:cs="Times New Roman"/>
                      <w:color w:val="000000"/>
                      <w:sz w:val="24"/>
                      <w:szCs w:val="24"/>
                    </w:rPr>
                  </w:pPr>
                </w:p>
              </w:tc>
            </w:tr>
          </w:tbl>
          <w:p w:rsidR="00F02D6F" w:rsidRPr="00F02D6F" w:rsidRDefault="00F02D6F" w:rsidP="00F02D6F">
            <w:pPr>
              <w:jc w:val="both"/>
              <w:rPr>
                <w:rFonts w:ascii="Times New Roman" w:eastAsia="Times New Roman" w:hAnsi="Times New Roman"/>
                <w:b/>
                <w:i/>
                <w:sz w:val="24"/>
                <w:szCs w:val="24"/>
              </w:rPr>
            </w:pPr>
          </w:p>
        </w:tc>
      </w:tr>
      <w:tr w:rsidR="00F02D6F" w:rsidRPr="00F02D6F" w:rsidTr="00FB334D">
        <w:trPr>
          <w:gridBefore w:val="1"/>
          <w:wBefore w:w="34" w:type="dxa"/>
          <w:trHeight w:val="1000"/>
        </w:trPr>
        <w:tc>
          <w:tcPr>
            <w:tcW w:w="3303" w:type="dxa"/>
          </w:tcPr>
          <w:p w:rsidR="00F02D6F" w:rsidRPr="00F02D6F" w:rsidRDefault="00F02D6F" w:rsidP="00F02D6F">
            <w:pPr>
              <w:ind w:right="215"/>
              <w:rPr>
                <w:rFonts w:ascii="Times New Roman" w:eastAsia="Times New Roman" w:hAnsi="Times New Roman"/>
                <w:b/>
                <w:sz w:val="24"/>
                <w:szCs w:val="24"/>
              </w:rPr>
            </w:pPr>
            <w:r w:rsidRPr="00F02D6F">
              <w:rPr>
                <w:rFonts w:ascii="Times New Roman" w:eastAsia="Times New Roman" w:hAnsi="Times New Roman"/>
                <w:b/>
                <w:sz w:val="24"/>
                <w:szCs w:val="24"/>
              </w:rPr>
              <w:t>ÕPPEMATERJALID</w:t>
            </w:r>
          </w:p>
        </w:tc>
        <w:tc>
          <w:tcPr>
            <w:tcW w:w="11547" w:type="dxa"/>
            <w:gridSpan w:val="2"/>
          </w:tcPr>
          <w:tbl>
            <w:tblPr>
              <w:tblW w:w="11787" w:type="dxa"/>
              <w:tblBorders>
                <w:top w:val="nil"/>
                <w:left w:val="nil"/>
                <w:bottom w:val="nil"/>
                <w:right w:val="nil"/>
              </w:tblBorders>
              <w:tblLayout w:type="fixed"/>
              <w:tblLook w:val="0000" w:firstRow="0" w:lastRow="0" w:firstColumn="0" w:lastColumn="0" w:noHBand="0" w:noVBand="0"/>
            </w:tblPr>
            <w:tblGrid>
              <w:gridCol w:w="236"/>
              <w:gridCol w:w="11551"/>
            </w:tblGrid>
            <w:tr w:rsidR="00F02D6F" w:rsidRPr="00F02D6F" w:rsidTr="00322390">
              <w:trPr>
                <w:trHeight w:val="2172"/>
              </w:trPr>
              <w:tc>
                <w:tcPr>
                  <w:tcW w:w="236" w:type="dxa"/>
                </w:tcPr>
                <w:p w:rsidR="00F02D6F" w:rsidRPr="00F02D6F" w:rsidRDefault="00F02D6F" w:rsidP="00F02D6F">
                  <w:pPr>
                    <w:autoSpaceDE w:val="0"/>
                    <w:autoSpaceDN w:val="0"/>
                    <w:adjustRightInd w:val="0"/>
                    <w:spacing w:after="0"/>
                    <w:contextualSpacing/>
                    <w:rPr>
                      <w:rFonts w:ascii="Times New Roman" w:hAnsi="Times New Roman" w:cs="Times New Roman"/>
                      <w:color w:val="000000"/>
                      <w:sz w:val="24"/>
                      <w:szCs w:val="24"/>
                    </w:rPr>
                  </w:pPr>
                  <w:r w:rsidRPr="00F02D6F">
                    <w:rPr>
                      <w:rFonts w:ascii="Times New Roman" w:hAnsi="Times New Roman" w:cs="Times New Roman"/>
                      <w:color w:val="000000"/>
                      <w:sz w:val="24"/>
                      <w:szCs w:val="24"/>
                    </w:rPr>
                    <w:t xml:space="preserve"> </w:t>
                  </w:r>
                </w:p>
              </w:tc>
              <w:tc>
                <w:tcPr>
                  <w:tcW w:w="11551" w:type="dxa"/>
                </w:tcPr>
                <w:p w:rsidR="00B8400A" w:rsidRDefault="00B8400A" w:rsidP="001307FA">
                  <w:pPr>
                    <w:pStyle w:val="Loendilik"/>
                    <w:numPr>
                      <w:ilvl w:val="0"/>
                      <w:numId w:val="85"/>
                    </w:numPr>
                    <w:rPr>
                      <w:rFonts w:ascii="Times New Roman" w:hAnsi="Times New Roman" w:cs="Times New Roman"/>
                      <w:color w:val="000000"/>
                      <w:sz w:val="24"/>
                      <w:szCs w:val="24"/>
                    </w:rPr>
                  </w:pPr>
                  <w:r w:rsidRPr="00B8400A">
                    <w:rPr>
                      <w:rFonts w:ascii="Times New Roman" w:hAnsi="Times New Roman" w:cs="Times New Roman"/>
                      <w:color w:val="000000"/>
                      <w:sz w:val="24"/>
                      <w:szCs w:val="24"/>
                    </w:rPr>
                    <w:t xml:space="preserve">Müüritööd. Tallinn 1990. Edgar </w:t>
                  </w:r>
                  <w:proofErr w:type="spellStart"/>
                  <w:r w:rsidRPr="00B8400A">
                    <w:rPr>
                      <w:rFonts w:ascii="Times New Roman" w:hAnsi="Times New Roman" w:cs="Times New Roman"/>
                      <w:color w:val="000000"/>
                      <w:sz w:val="24"/>
                      <w:szCs w:val="24"/>
                    </w:rPr>
                    <w:t>Kanits</w:t>
                  </w:r>
                  <w:proofErr w:type="spellEnd"/>
                  <w:r w:rsidRPr="00B8400A">
                    <w:rPr>
                      <w:rFonts w:ascii="Times New Roman" w:hAnsi="Times New Roman" w:cs="Times New Roman"/>
                      <w:color w:val="000000"/>
                      <w:sz w:val="24"/>
                      <w:szCs w:val="24"/>
                    </w:rPr>
                    <w:t xml:space="preserve">. </w:t>
                  </w:r>
                </w:p>
                <w:p w:rsidR="00B8400A" w:rsidRDefault="00B8400A" w:rsidP="001307FA">
                  <w:pPr>
                    <w:pStyle w:val="Loendilik"/>
                    <w:numPr>
                      <w:ilvl w:val="0"/>
                      <w:numId w:val="85"/>
                    </w:numPr>
                    <w:rPr>
                      <w:rFonts w:ascii="Times New Roman" w:hAnsi="Times New Roman" w:cs="Times New Roman"/>
                      <w:color w:val="000000"/>
                      <w:sz w:val="24"/>
                      <w:szCs w:val="24"/>
                    </w:rPr>
                  </w:pPr>
                  <w:r w:rsidRPr="00B8400A">
                    <w:rPr>
                      <w:rFonts w:ascii="Times New Roman" w:hAnsi="Times New Roman" w:cs="Times New Roman"/>
                      <w:color w:val="000000"/>
                      <w:sz w:val="24"/>
                      <w:szCs w:val="24"/>
                    </w:rPr>
                    <w:t xml:space="preserve">Müüritööd. Tallinn `Valgus` 1990. R. </w:t>
                  </w:r>
                  <w:proofErr w:type="spellStart"/>
                  <w:r w:rsidRPr="00B8400A">
                    <w:rPr>
                      <w:rFonts w:ascii="Times New Roman" w:hAnsi="Times New Roman" w:cs="Times New Roman"/>
                      <w:color w:val="000000"/>
                      <w:sz w:val="24"/>
                      <w:szCs w:val="24"/>
                    </w:rPr>
                    <w:t>Kavaja</w:t>
                  </w:r>
                  <w:proofErr w:type="spellEnd"/>
                  <w:r w:rsidRPr="00B8400A">
                    <w:rPr>
                      <w:rFonts w:ascii="Times New Roman" w:hAnsi="Times New Roman" w:cs="Times New Roman"/>
                      <w:color w:val="000000"/>
                      <w:sz w:val="24"/>
                      <w:szCs w:val="24"/>
                    </w:rPr>
                    <w:t xml:space="preserve">, E. </w:t>
                  </w:r>
                  <w:proofErr w:type="spellStart"/>
                  <w:r w:rsidRPr="00B8400A">
                    <w:rPr>
                      <w:rFonts w:ascii="Times New Roman" w:hAnsi="Times New Roman" w:cs="Times New Roman"/>
                      <w:color w:val="000000"/>
                      <w:sz w:val="24"/>
                      <w:szCs w:val="24"/>
                    </w:rPr>
                    <w:t>Mentu</w:t>
                  </w:r>
                  <w:proofErr w:type="spellEnd"/>
                  <w:r w:rsidRPr="00B8400A">
                    <w:rPr>
                      <w:rFonts w:ascii="Times New Roman" w:hAnsi="Times New Roman" w:cs="Times New Roman"/>
                      <w:color w:val="000000"/>
                      <w:sz w:val="24"/>
                      <w:szCs w:val="24"/>
                    </w:rPr>
                    <w:t xml:space="preserve">, P. </w:t>
                  </w:r>
                  <w:proofErr w:type="spellStart"/>
                  <w:r w:rsidRPr="00B8400A">
                    <w:rPr>
                      <w:rFonts w:ascii="Times New Roman" w:hAnsi="Times New Roman" w:cs="Times New Roman"/>
                      <w:color w:val="000000"/>
                      <w:sz w:val="24"/>
                      <w:szCs w:val="24"/>
                    </w:rPr>
                    <w:t>Jormalainen</w:t>
                  </w:r>
                  <w:proofErr w:type="spellEnd"/>
                  <w:r w:rsidRPr="00B8400A">
                    <w:rPr>
                      <w:rFonts w:ascii="Times New Roman" w:hAnsi="Times New Roman" w:cs="Times New Roman"/>
                      <w:color w:val="000000"/>
                      <w:sz w:val="24"/>
                      <w:szCs w:val="24"/>
                    </w:rPr>
                    <w:t xml:space="preserve"> </w:t>
                  </w:r>
                </w:p>
                <w:p w:rsidR="00B8400A" w:rsidRDefault="00B8400A" w:rsidP="001307FA">
                  <w:pPr>
                    <w:pStyle w:val="Loendilik"/>
                    <w:numPr>
                      <w:ilvl w:val="0"/>
                      <w:numId w:val="85"/>
                    </w:numPr>
                    <w:rPr>
                      <w:rFonts w:ascii="Times New Roman" w:hAnsi="Times New Roman" w:cs="Times New Roman"/>
                      <w:color w:val="000000"/>
                      <w:sz w:val="24"/>
                      <w:szCs w:val="24"/>
                    </w:rPr>
                  </w:pPr>
                  <w:r w:rsidRPr="00B8400A">
                    <w:rPr>
                      <w:rFonts w:ascii="Times New Roman" w:hAnsi="Times New Roman" w:cs="Times New Roman"/>
                      <w:color w:val="000000"/>
                      <w:sz w:val="24"/>
                      <w:szCs w:val="24"/>
                    </w:rPr>
                    <w:t xml:space="preserve">Müüritööd. Tallinn 2001. Ehitaja raamatukogu </w:t>
                  </w:r>
                </w:p>
                <w:p w:rsidR="00B8400A" w:rsidRDefault="00B8400A" w:rsidP="001307FA">
                  <w:pPr>
                    <w:pStyle w:val="Loendilik"/>
                    <w:numPr>
                      <w:ilvl w:val="0"/>
                      <w:numId w:val="85"/>
                    </w:numPr>
                    <w:rPr>
                      <w:rFonts w:ascii="Times New Roman" w:hAnsi="Times New Roman" w:cs="Times New Roman"/>
                      <w:color w:val="000000"/>
                      <w:sz w:val="24"/>
                      <w:szCs w:val="24"/>
                    </w:rPr>
                  </w:pPr>
                  <w:r w:rsidRPr="00B8400A">
                    <w:rPr>
                      <w:rFonts w:ascii="Times New Roman" w:hAnsi="Times New Roman" w:cs="Times New Roman"/>
                      <w:color w:val="000000"/>
                      <w:sz w:val="24"/>
                      <w:szCs w:val="24"/>
                    </w:rPr>
                    <w:t xml:space="preserve">Maja ABC” P:Hemgren;H.Wannfors 2007 </w:t>
                  </w:r>
                </w:p>
                <w:p w:rsidR="00B8400A" w:rsidRDefault="00B8400A" w:rsidP="001307FA">
                  <w:pPr>
                    <w:pStyle w:val="Loendilik"/>
                    <w:numPr>
                      <w:ilvl w:val="0"/>
                      <w:numId w:val="85"/>
                    </w:numPr>
                    <w:rPr>
                      <w:rFonts w:ascii="Times New Roman" w:hAnsi="Times New Roman" w:cs="Times New Roman"/>
                      <w:color w:val="000000"/>
                      <w:sz w:val="24"/>
                      <w:szCs w:val="24"/>
                    </w:rPr>
                  </w:pPr>
                  <w:r w:rsidRPr="00B8400A">
                    <w:rPr>
                      <w:rFonts w:ascii="Times New Roman" w:hAnsi="Times New Roman" w:cs="Times New Roman"/>
                      <w:color w:val="000000"/>
                      <w:sz w:val="24"/>
                      <w:szCs w:val="24"/>
                    </w:rPr>
                    <w:t xml:space="preserve">Ehituskonstruktori käsiraamat” III </w:t>
                  </w:r>
                  <w:proofErr w:type="spellStart"/>
                  <w:r w:rsidRPr="00B8400A">
                    <w:rPr>
                      <w:rFonts w:ascii="Times New Roman" w:hAnsi="Times New Roman" w:cs="Times New Roman"/>
                      <w:color w:val="000000"/>
                      <w:sz w:val="24"/>
                      <w:szCs w:val="24"/>
                    </w:rPr>
                    <w:t>T.Masso</w:t>
                  </w:r>
                  <w:proofErr w:type="spellEnd"/>
                  <w:r w:rsidRPr="00B8400A">
                    <w:rPr>
                      <w:rFonts w:ascii="Times New Roman" w:hAnsi="Times New Roman" w:cs="Times New Roman"/>
                      <w:color w:val="000000"/>
                      <w:sz w:val="24"/>
                      <w:szCs w:val="24"/>
                    </w:rPr>
                    <w:t xml:space="preserve"> Tln.2002 </w:t>
                  </w:r>
                </w:p>
                <w:p w:rsidR="00B8400A" w:rsidRDefault="00B8400A" w:rsidP="001307FA">
                  <w:pPr>
                    <w:pStyle w:val="Loendilik"/>
                    <w:numPr>
                      <w:ilvl w:val="0"/>
                      <w:numId w:val="85"/>
                    </w:numPr>
                    <w:rPr>
                      <w:rFonts w:ascii="Times New Roman" w:hAnsi="Times New Roman" w:cs="Times New Roman"/>
                      <w:color w:val="000000"/>
                      <w:sz w:val="24"/>
                      <w:szCs w:val="24"/>
                    </w:rPr>
                  </w:pPr>
                  <w:r w:rsidRPr="00B8400A">
                    <w:rPr>
                      <w:rFonts w:ascii="Times New Roman" w:hAnsi="Times New Roman" w:cs="Times New Roman"/>
                      <w:color w:val="000000"/>
                      <w:sz w:val="24"/>
                      <w:szCs w:val="24"/>
                    </w:rPr>
                    <w:t xml:space="preserve">Tellismaja I-III </w:t>
                  </w:r>
                  <w:proofErr w:type="spellStart"/>
                  <w:r w:rsidRPr="00B8400A">
                    <w:rPr>
                      <w:rFonts w:ascii="Times New Roman" w:hAnsi="Times New Roman" w:cs="Times New Roman"/>
                      <w:color w:val="000000"/>
                      <w:sz w:val="24"/>
                      <w:szCs w:val="24"/>
                    </w:rPr>
                    <w:t>Optiroc</w:t>
                  </w:r>
                  <w:proofErr w:type="spellEnd"/>
                  <w:r w:rsidRPr="00B8400A">
                    <w:rPr>
                      <w:rFonts w:ascii="Times New Roman" w:hAnsi="Times New Roman" w:cs="Times New Roman"/>
                      <w:color w:val="000000"/>
                      <w:sz w:val="24"/>
                      <w:szCs w:val="24"/>
                    </w:rPr>
                    <w:t xml:space="preserve"> 1998 </w:t>
                  </w:r>
                </w:p>
                <w:p w:rsidR="00B8400A" w:rsidRDefault="00B8400A" w:rsidP="001307FA">
                  <w:pPr>
                    <w:pStyle w:val="Loendilik"/>
                    <w:numPr>
                      <w:ilvl w:val="0"/>
                      <w:numId w:val="85"/>
                    </w:numPr>
                    <w:rPr>
                      <w:rFonts w:ascii="Times New Roman" w:hAnsi="Times New Roman" w:cs="Times New Roman"/>
                      <w:color w:val="000000"/>
                      <w:sz w:val="24"/>
                      <w:szCs w:val="24"/>
                    </w:rPr>
                  </w:pPr>
                  <w:r w:rsidRPr="00B8400A">
                    <w:rPr>
                      <w:rFonts w:ascii="Times New Roman" w:hAnsi="Times New Roman" w:cs="Times New Roman"/>
                      <w:color w:val="000000"/>
                      <w:sz w:val="24"/>
                      <w:szCs w:val="24"/>
                    </w:rPr>
                    <w:t xml:space="preserve">Ehitusmaterjalid H. Pärnamägi </w:t>
                  </w:r>
                </w:p>
                <w:p w:rsidR="00B8400A" w:rsidRDefault="00B8400A" w:rsidP="001307FA">
                  <w:pPr>
                    <w:pStyle w:val="Loendilik"/>
                    <w:numPr>
                      <w:ilvl w:val="0"/>
                      <w:numId w:val="85"/>
                    </w:numPr>
                    <w:rPr>
                      <w:rFonts w:ascii="Times New Roman" w:hAnsi="Times New Roman" w:cs="Times New Roman"/>
                      <w:color w:val="000000"/>
                      <w:sz w:val="24"/>
                      <w:szCs w:val="24"/>
                    </w:rPr>
                  </w:pPr>
                  <w:r w:rsidRPr="00B8400A">
                    <w:rPr>
                      <w:rFonts w:ascii="Times New Roman" w:hAnsi="Times New Roman" w:cs="Times New Roman"/>
                      <w:color w:val="000000"/>
                      <w:sz w:val="24"/>
                      <w:szCs w:val="24"/>
                    </w:rPr>
                    <w:t xml:space="preserve">Paekivi Eesti ehituses I-II H. </w:t>
                  </w:r>
                  <w:proofErr w:type="spellStart"/>
                  <w:r w:rsidRPr="00B8400A">
                    <w:rPr>
                      <w:rFonts w:ascii="Times New Roman" w:hAnsi="Times New Roman" w:cs="Times New Roman"/>
                      <w:color w:val="000000"/>
                      <w:sz w:val="24"/>
                      <w:szCs w:val="24"/>
                    </w:rPr>
                    <w:t>Perens</w:t>
                  </w:r>
                  <w:proofErr w:type="spellEnd"/>
                  <w:r w:rsidRPr="00B8400A">
                    <w:rPr>
                      <w:rFonts w:ascii="Times New Roman" w:hAnsi="Times New Roman" w:cs="Times New Roman"/>
                      <w:color w:val="000000"/>
                      <w:sz w:val="24"/>
                      <w:szCs w:val="24"/>
                    </w:rPr>
                    <w:t xml:space="preserve"> Tallinn,2003 </w:t>
                  </w:r>
                </w:p>
                <w:p w:rsidR="00322390" w:rsidRDefault="00B8400A" w:rsidP="001307FA">
                  <w:pPr>
                    <w:pStyle w:val="Loendilik"/>
                    <w:numPr>
                      <w:ilvl w:val="0"/>
                      <w:numId w:val="85"/>
                    </w:numPr>
                    <w:rPr>
                      <w:rFonts w:ascii="Times New Roman" w:hAnsi="Times New Roman" w:cs="Times New Roman"/>
                      <w:color w:val="000000"/>
                      <w:sz w:val="24"/>
                      <w:szCs w:val="24"/>
                    </w:rPr>
                  </w:pPr>
                  <w:r w:rsidRPr="00B8400A">
                    <w:rPr>
                      <w:rFonts w:ascii="Times New Roman" w:hAnsi="Times New Roman" w:cs="Times New Roman"/>
                      <w:color w:val="000000"/>
                      <w:sz w:val="24"/>
                      <w:szCs w:val="24"/>
                    </w:rPr>
                    <w:t>Hoonete remont ja rekonstrueerimine S. Käärid</w:t>
                  </w:r>
                </w:p>
                <w:p w:rsidR="005D79A8" w:rsidRDefault="005D79A8" w:rsidP="001307FA">
                  <w:pPr>
                    <w:pStyle w:val="Loendilik"/>
                    <w:numPr>
                      <w:ilvl w:val="0"/>
                      <w:numId w:val="85"/>
                    </w:numPr>
                    <w:rPr>
                      <w:rFonts w:ascii="Times New Roman" w:hAnsi="Times New Roman" w:cs="Times New Roman"/>
                      <w:color w:val="000000"/>
                      <w:sz w:val="24"/>
                      <w:szCs w:val="24"/>
                    </w:rPr>
                  </w:pPr>
                  <w:r w:rsidRPr="005D79A8">
                    <w:rPr>
                      <w:rFonts w:ascii="Times New Roman" w:hAnsi="Times New Roman" w:cs="Times New Roman"/>
                      <w:color w:val="000000"/>
                      <w:sz w:val="24"/>
                      <w:szCs w:val="24"/>
                    </w:rPr>
                    <w:t xml:space="preserve">Viiding, H. Eesti mineraalid ja kivimid : käsiraamat-määraja. Tallinn : Valgus, 1984 </w:t>
                  </w:r>
                </w:p>
                <w:p w:rsidR="005D79A8" w:rsidRDefault="005D79A8" w:rsidP="001307FA">
                  <w:pPr>
                    <w:pStyle w:val="Loendilik"/>
                    <w:numPr>
                      <w:ilvl w:val="0"/>
                      <w:numId w:val="85"/>
                    </w:numPr>
                    <w:rPr>
                      <w:rFonts w:ascii="Times New Roman" w:hAnsi="Times New Roman" w:cs="Times New Roman"/>
                      <w:color w:val="000000"/>
                      <w:sz w:val="24"/>
                      <w:szCs w:val="24"/>
                    </w:rPr>
                  </w:pPr>
                  <w:proofErr w:type="spellStart"/>
                  <w:r w:rsidRPr="005D79A8">
                    <w:rPr>
                      <w:rFonts w:ascii="Times New Roman" w:hAnsi="Times New Roman" w:cs="Times New Roman"/>
                      <w:color w:val="000000"/>
                      <w:sz w:val="24"/>
                      <w:szCs w:val="24"/>
                    </w:rPr>
                    <w:t>Price</w:t>
                  </w:r>
                  <w:proofErr w:type="spellEnd"/>
                  <w:r w:rsidRPr="005D79A8">
                    <w:rPr>
                      <w:rFonts w:ascii="Times New Roman" w:hAnsi="Times New Roman" w:cs="Times New Roman"/>
                      <w:color w:val="000000"/>
                      <w:sz w:val="24"/>
                      <w:szCs w:val="24"/>
                    </w:rPr>
                    <w:t xml:space="preserve">, M. </w:t>
                  </w:r>
                  <w:proofErr w:type="spellStart"/>
                  <w:r w:rsidRPr="005D79A8">
                    <w:rPr>
                      <w:rFonts w:ascii="Times New Roman" w:hAnsi="Times New Roman" w:cs="Times New Roman"/>
                      <w:color w:val="000000"/>
                      <w:sz w:val="24"/>
                      <w:szCs w:val="24"/>
                    </w:rPr>
                    <w:t>Decorative</w:t>
                  </w:r>
                  <w:proofErr w:type="spellEnd"/>
                  <w:r w:rsidRPr="005D79A8">
                    <w:rPr>
                      <w:rFonts w:ascii="Times New Roman" w:hAnsi="Times New Roman" w:cs="Times New Roman"/>
                      <w:color w:val="000000"/>
                      <w:sz w:val="24"/>
                      <w:szCs w:val="24"/>
                    </w:rPr>
                    <w:t xml:space="preserve"> </w:t>
                  </w:r>
                  <w:proofErr w:type="spellStart"/>
                  <w:r w:rsidRPr="005D79A8">
                    <w:rPr>
                      <w:rFonts w:ascii="Times New Roman" w:hAnsi="Times New Roman" w:cs="Times New Roman"/>
                      <w:color w:val="000000"/>
                      <w:sz w:val="24"/>
                      <w:szCs w:val="24"/>
                    </w:rPr>
                    <w:t>stone</w:t>
                  </w:r>
                  <w:proofErr w:type="spellEnd"/>
                  <w:r w:rsidRPr="005D79A8">
                    <w:rPr>
                      <w:rFonts w:ascii="Times New Roman" w:hAnsi="Times New Roman" w:cs="Times New Roman"/>
                      <w:color w:val="000000"/>
                      <w:sz w:val="24"/>
                      <w:szCs w:val="24"/>
                    </w:rPr>
                    <w:t xml:space="preserve"> : </w:t>
                  </w:r>
                  <w:proofErr w:type="spellStart"/>
                  <w:r w:rsidRPr="005D79A8">
                    <w:rPr>
                      <w:rFonts w:ascii="Times New Roman" w:hAnsi="Times New Roman" w:cs="Times New Roman"/>
                      <w:color w:val="000000"/>
                      <w:sz w:val="24"/>
                      <w:szCs w:val="24"/>
                    </w:rPr>
                    <w:t>the</w:t>
                  </w:r>
                  <w:proofErr w:type="spellEnd"/>
                  <w:r w:rsidRPr="005D79A8">
                    <w:rPr>
                      <w:rFonts w:ascii="Times New Roman" w:hAnsi="Times New Roman" w:cs="Times New Roman"/>
                      <w:color w:val="000000"/>
                      <w:sz w:val="24"/>
                      <w:szCs w:val="24"/>
                    </w:rPr>
                    <w:t xml:space="preserve"> </w:t>
                  </w:r>
                  <w:proofErr w:type="spellStart"/>
                  <w:r w:rsidRPr="005D79A8">
                    <w:rPr>
                      <w:rFonts w:ascii="Times New Roman" w:hAnsi="Times New Roman" w:cs="Times New Roman"/>
                      <w:color w:val="000000"/>
                      <w:sz w:val="24"/>
                      <w:szCs w:val="24"/>
                    </w:rPr>
                    <w:t>complete</w:t>
                  </w:r>
                  <w:proofErr w:type="spellEnd"/>
                  <w:r w:rsidRPr="005D79A8">
                    <w:rPr>
                      <w:rFonts w:ascii="Times New Roman" w:hAnsi="Times New Roman" w:cs="Times New Roman"/>
                      <w:color w:val="000000"/>
                      <w:sz w:val="24"/>
                      <w:szCs w:val="24"/>
                    </w:rPr>
                    <w:t xml:space="preserve"> </w:t>
                  </w:r>
                  <w:proofErr w:type="spellStart"/>
                  <w:r w:rsidRPr="005D79A8">
                    <w:rPr>
                      <w:rFonts w:ascii="Times New Roman" w:hAnsi="Times New Roman" w:cs="Times New Roman"/>
                      <w:color w:val="000000"/>
                      <w:sz w:val="24"/>
                      <w:szCs w:val="24"/>
                    </w:rPr>
                    <w:t>sourcebook</w:t>
                  </w:r>
                  <w:proofErr w:type="spellEnd"/>
                  <w:r w:rsidRPr="005D79A8">
                    <w:rPr>
                      <w:rFonts w:ascii="Times New Roman" w:hAnsi="Times New Roman" w:cs="Times New Roman"/>
                      <w:color w:val="000000"/>
                      <w:sz w:val="24"/>
                      <w:szCs w:val="24"/>
                    </w:rPr>
                    <w:t xml:space="preserve">. London : Thames &amp; Hudson, 2007 </w:t>
                  </w:r>
                </w:p>
                <w:p w:rsidR="005D79A8" w:rsidRDefault="005D79A8" w:rsidP="001307FA">
                  <w:pPr>
                    <w:pStyle w:val="Loendilik"/>
                    <w:numPr>
                      <w:ilvl w:val="0"/>
                      <w:numId w:val="85"/>
                    </w:numPr>
                    <w:rPr>
                      <w:rFonts w:ascii="Times New Roman" w:hAnsi="Times New Roman" w:cs="Times New Roman"/>
                      <w:color w:val="000000"/>
                      <w:sz w:val="24"/>
                      <w:szCs w:val="24"/>
                    </w:rPr>
                  </w:pPr>
                  <w:r w:rsidRPr="005D79A8">
                    <w:rPr>
                      <w:rFonts w:ascii="Times New Roman" w:hAnsi="Times New Roman" w:cs="Times New Roman"/>
                      <w:color w:val="000000"/>
                      <w:sz w:val="24"/>
                      <w:szCs w:val="24"/>
                    </w:rPr>
                    <w:t xml:space="preserve">Kalm, V., Kirs, J., Kirsimäe, K., Kurvits, T. Mineraalid ja kivimid : maakoore mineraalne ja </w:t>
                  </w:r>
                  <w:proofErr w:type="spellStart"/>
                  <w:r w:rsidRPr="005D79A8">
                    <w:rPr>
                      <w:rFonts w:ascii="Times New Roman" w:hAnsi="Times New Roman" w:cs="Times New Roman"/>
                      <w:color w:val="000000"/>
                      <w:sz w:val="24"/>
                      <w:szCs w:val="24"/>
                    </w:rPr>
                    <w:t>kivimiline</w:t>
                  </w:r>
                  <w:proofErr w:type="spellEnd"/>
                  <w:r w:rsidRPr="005D79A8">
                    <w:rPr>
                      <w:rFonts w:ascii="Times New Roman" w:hAnsi="Times New Roman" w:cs="Times New Roman"/>
                      <w:color w:val="000000"/>
                      <w:sz w:val="24"/>
                      <w:szCs w:val="24"/>
                    </w:rPr>
                    <w:t xml:space="preserve"> koostis, mineraalide ja kivimite omadused ja tüübid, tekkeprotsessid ja levik. Tartu : Tartu Ülikool, 1999 </w:t>
                  </w:r>
                </w:p>
                <w:p w:rsidR="005D79A8" w:rsidRDefault="005D79A8" w:rsidP="001307FA">
                  <w:pPr>
                    <w:pStyle w:val="Loendilik"/>
                    <w:numPr>
                      <w:ilvl w:val="0"/>
                      <w:numId w:val="85"/>
                    </w:numPr>
                    <w:rPr>
                      <w:rFonts w:ascii="Times New Roman" w:hAnsi="Times New Roman" w:cs="Times New Roman"/>
                      <w:color w:val="000000"/>
                      <w:sz w:val="24"/>
                      <w:szCs w:val="24"/>
                    </w:rPr>
                  </w:pPr>
                  <w:r w:rsidRPr="005D79A8">
                    <w:rPr>
                      <w:rFonts w:ascii="Times New Roman" w:hAnsi="Times New Roman" w:cs="Times New Roman"/>
                      <w:color w:val="000000"/>
                      <w:sz w:val="24"/>
                      <w:szCs w:val="24"/>
                    </w:rPr>
                    <w:t xml:space="preserve">Mineraalid ja kivimid : metoodiline materjal. Tallinn : Tallinna Polütehniline Instituut, 1981 </w:t>
                  </w:r>
                </w:p>
                <w:p w:rsidR="005D79A8" w:rsidRDefault="005D79A8" w:rsidP="001307FA">
                  <w:pPr>
                    <w:pStyle w:val="Loendilik"/>
                    <w:numPr>
                      <w:ilvl w:val="0"/>
                      <w:numId w:val="85"/>
                    </w:numPr>
                    <w:rPr>
                      <w:rFonts w:ascii="Times New Roman" w:hAnsi="Times New Roman" w:cs="Times New Roman"/>
                      <w:color w:val="000000"/>
                      <w:sz w:val="24"/>
                      <w:szCs w:val="24"/>
                    </w:rPr>
                  </w:pPr>
                  <w:r w:rsidRPr="005D79A8">
                    <w:rPr>
                      <w:rFonts w:ascii="Times New Roman" w:hAnsi="Times New Roman" w:cs="Times New Roman"/>
                      <w:color w:val="000000"/>
                      <w:sz w:val="24"/>
                      <w:szCs w:val="24"/>
                    </w:rPr>
                    <w:t xml:space="preserve">Suuroja, K. Kiviaabits : Eesti kivimid. Tallinn : </w:t>
                  </w:r>
                  <w:proofErr w:type="spellStart"/>
                  <w:r w:rsidRPr="005D79A8">
                    <w:rPr>
                      <w:rFonts w:ascii="Times New Roman" w:hAnsi="Times New Roman" w:cs="Times New Roman"/>
                      <w:color w:val="000000"/>
                      <w:sz w:val="24"/>
                      <w:szCs w:val="24"/>
                    </w:rPr>
                    <w:t>GeoTrail</w:t>
                  </w:r>
                  <w:proofErr w:type="spellEnd"/>
                  <w:r w:rsidRPr="005D79A8">
                    <w:rPr>
                      <w:rFonts w:ascii="Times New Roman" w:hAnsi="Times New Roman" w:cs="Times New Roman"/>
                      <w:color w:val="000000"/>
                      <w:sz w:val="24"/>
                      <w:szCs w:val="24"/>
                    </w:rPr>
                    <w:t xml:space="preserve"> KS, 2004 </w:t>
                  </w:r>
                </w:p>
                <w:p w:rsidR="005D79A8" w:rsidRDefault="005D79A8" w:rsidP="001307FA">
                  <w:pPr>
                    <w:pStyle w:val="Loendilik"/>
                    <w:numPr>
                      <w:ilvl w:val="0"/>
                      <w:numId w:val="85"/>
                    </w:numPr>
                    <w:rPr>
                      <w:rFonts w:ascii="Times New Roman" w:hAnsi="Times New Roman" w:cs="Times New Roman"/>
                      <w:color w:val="000000"/>
                      <w:sz w:val="24"/>
                      <w:szCs w:val="24"/>
                    </w:rPr>
                  </w:pPr>
                  <w:r w:rsidRPr="005D79A8">
                    <w:rPr>
                      <w:rFonts w:ascii="Times New Roman" w:hAnsi="Times New Roman" w:cs="Times New Roman"/>
                      <w:color w:val="000000"/>
                      <w:sz w:val="24"/>
                      <w:szCs w:val="24"/>
                    </w:rPr>
                    <w:t xml:space="preserve">Eesti skulptuur. Tallinn : Kunst, 1967 </w:t>
                  </w:r>
                </w:p>
                <w:p w:rsidR="005D79A8" w:rsidRDefault="005D79A8" w:rsidP="001307FA">
                  <w:pPr>
                    <w:pStyle w:val="Loendilik"/>
                    <w:numPr>
                      <w:ilvl w:val="0"/>
                      <w:numId w:val="85"/>
                    </w:numPr>
                    <w:rPr>
                      <w:rFonts w:ascii="Times New Roman" w:hAnsi="Times New Roman" w:cs="Times New Roman"/>
                      <w:color w:val="000000"/>
                      <w:sz w:val="24"/>
                      <w:szCs w:val="24"/>
                    </w:rPr>
                  </w:pPr>
                  <w:r w:rsidRPr="005D79A8">
                    <w:rPr>
                      <w:rFonts w:ascii="Times New Roman" w:hAnsi="Times New Roman" w:cs="Times New Roman"/>
                      <w:color w:val="000000"/>
                      <w:sz w:val="24"/>
                      <w:szCs w:val="24"/>
                    </w:rPr>
                    <w:t xml:space="preserve">Paas, H. </w:t>
                  </w:r>
                  <w:proofErr w:type="spellStart"/>
                  <w:r w:rsidRPr="005D79A8">
                    <w:rPr>
                      <w:rFonts w:ascii="Times New Roman" w:hAnsi="Times New Roman" w:cs="Times New Roman"/>
                      <w:color w:val="000000"/>
                      <w:sz w:val="24"/>
                      <w:szCs w:val="24"/>
                    </w:rPr>
                    <w:t>Amandus</w:t>
                  </w:r>
                  <w:proofErr w:type="spellEnd"/>
                  <w:r w:rsidRPr="005D79A8">
                    <w:rPr>
                      <w:rFonts w:ascii="Times New Roman" w:hAnsi="Times New Roman" w:cs="Times New Roman"/>
                      <w:color w:val="000000"/>
                      <w:sz w:val="24"/>
                      <w:szCs w:val="24"/>
                    </w:rPr>
                    <w:t xml:space="preserve"> Adamson : 1855-1929. Tallinn : Eesti Kunstimuuseum, 2006 </w:t>
                  </w:r>
                </w:p>
                <w:p w:rsidR="005D79A8" w:rsidRPr="00322390" w:rsidRDefault="005D79A8" w:rsidP="001307FA">
                  <w:pPr>
                    <w:pStyle w:val="Loendilik"/>
                    <w:numPr>
                      <w:ilvl w:val="0"/>
                      <w:numId w:val="85"/>
                    </w:numPr>
                    <w:rPr>
                      <w:rFonts w:ascii="Times New Roman" w:hAnsi="Times New Roman" w:cs="Times New Roman"/>
                      <w:color w:val="000000"/>
                      <w:sz w:val="24"/>
                      <w:szCs w:val="24"/>
                    </w:rPr>
                  </w:pPr>
                  <w:proofErr w:type="spellStart"/>
                  <w:r w:rsidRPr="005D79A8">
                    <w:rPr>
                      <w:rFonts w:ascii="Times New Roman" w:hAnsi="Times New Roman" w:cs="Times New Roman"/>
                      <w:color w:val="000000"/>
                      <w:sz w:val="24"/>
                      <w:szCs w:val="24"/>
                    </w:rPr>
                    <w:t>Morgan</w:t>
                  </w:r>
                  <w:proofErr w:type="spellEnd"/>
                  <w:r w:rsidRPr="005D79A8">
                    <w:rPr>
                      <w:rFonts w:ascii="Times New Roman" w:hAnsi="Times New Roman" w:cs="Times New Roman"/>
                      <w:color w:val="000000"/>
                      <w:sz w:val="24"/>
                      <w:szCs w:val="24"/>
                    </w:rPr>
                    <w:t xml:space="preserve">, M. Illumineeritud kirjatähtede piibel : dekoratiivse ilukirja varamu. Tallinn : </w:t>
                  </w:r>
                  <w:proofErr w:type="spellStart"/>
                  <w:r w:rsidRPr="005D79A8">
                    <w:rPr>
                      <w:rFonts w:ascii="Times New Roman" w:hAnsi="Times New Roman" w:cs="Times New Roman"/>
                      <w:color w:val="000000"/>
                      <w:sz w:val="24"/>
                      <w:szCs w:val="24"/>
                    </w:rPr>
                    <w:t>Sinisukk</w:t>
                  </w:r>
                  <w:proofErr w:type="spellEnd"/>
                  <w:r w:rsidRPr="005D79A8">
                    <w:rPr>
                      <w:rFonts w:ascii="Times New Roman" w:hAnsi="Times New Roman" w:cs="Times New Roman"/>
                      <w:color w:val="000000"/>
                      <w:sz w:val="24"/>
                      <w:szCs w:val="24"/>
                    </w:rPr>
                    <w:t>, 2007</w:t>
                  </w:r>
                </w:p>
              </w:tc>
            </w:tr>
          </w:tbl>
          <w:p w:rsidR="00F02D6F" w:rsidRPr="00F02D6F" w:rsidRDefault="00F02D6F" w:rsidP="00F02D6F">
            <w:pPr>
              <w:ind w:right="215"/>
              <w:rPr>
                <w:rFonts w:ascii="Times New Roman" w:eastAsia="Times New Roman" w:hAnsi="Times New Roman"/>
                <w:b/>
                <w:sz w:val="24"/>
                <w:szCs w:val="24"/>
              </w:rPr>
            </w:pP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5D79A8" w:rsidRPr="00F02D6F" w:rsidRDefault="005D79A8"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1464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4644"/>
        <w:gridCol w:w="319"/>
        <w:gridCol w:w="39"/>
        <w:gridCol w:w="3895"/>
        <w:gridCol w:w="2693"/>
        <w:gridCol w:w="2977"/>
        <w:gridCol w:w="39"/>
      </w:tblGrid>
      <w:tr w:rsidR="00F02D6F" w:rsidRPr="00F02D6F" w:rsidTr="00FB334D">
        <w:trPr>
          <w:gridBefore w:val="1"/>
          <w:gridAfter w:val="1"/>
          <w:wBefore w:w="39" w:type="dxa"/>
          <w:wAfter w:w="39" w:type="dxa"/>
        </w:trPr>
        <w:tc>
          <w:tcPr>
            <w:tcW w:w="14567" w:type="dxa"/>
            <w:gridSpan w:val="6"/>
          </w:tcPr>
          <w:p w:rsidR="00F02D6F" w:rsidRPr="00F02D6F" w:rsidRDefault="00F02D6F" w:rsidP="005D79A8">
            <w:pPr>
              <w:spacing w:after="0" w:line="240" w:lineRule="auto"/>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VILJANDI KUTSEÕPPEKESKUSE ÕPPEKAVA „</w:t>
            </w:r>
            <w:r w:rsidR="005D79A8">
              <w:rPr>
                <w:rFonts w:ascii="Times New Roman" w:eastAsia="Times New Roman" w:hAnsi="Times New Roman" w:cs="Times New Roman"/>
                <w:b/>
                <w:sz w:val="24"/>
                <w:szCs w:val="24"/>
                <w:lang w:eastAsia="et-EE"/>
              </w:rPr>
              <w:t>KIVI</w:t>
            </w:r>
            <w:r w:rsidR="00C502A3">
              <w:rPr>
                <w:rFonts w:ascii="Times New Roman" w:eastAsia="Times New Roman" w:hAnsi="Times New Roman" w:cs="Times New Roman"/>
                <w:b/>
                <w:sz w:val="24"/>
                <w:szCs w:val="24"/>
                <w:lang w:eastAsia="et-EE"/>
              </w:rPr>
              <w:t>EHITISTE RESTAURAATOR</w:t>
            </w:r>
            <w:r w:rsidRPr="00F02D6F">
              <w:rPr>
                <w:rFonts w:ascii="Times New Roman" w:eastAsia="Times New Roman" w:hAnsi="Times New Roman" w:cs="Times New Roman"/>
                <w:b/>
                <w:sz w:val="24"/>
                <w:szCs w:val="24"/>
                <w:lang w:eastAsia="et-EE"/>
              </w:rPr>
              <w:t>“  MOODULI RAKENDUSKAVA</w:t>
            </w:r>
          </w:p>
        </w:tc>
      </w:tr>
      <w:tr w:rsidR="00F02D6F" w:rsidRPr="00F02D6F" w:rsidTr="00FB334D">
        <w:trPr>
          <w:gridBefore w:val="1"/>
          <w:gridAfter w:val="1"/>
          <w:wBefore w:w="39" w:type="dxa"/>
          <w:wAfter w:w="39" w:type="dxa"/>
        </w:trPr>
        <w:tc>
          <w:tcPr>
            <w:tcW w:w="4963" w:type="dxa"/>
            <w:gridSpan w:val="2"/>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SIHTRÜHM</w:t>
            </w:r>
          </w:p>
        </w:tc>
        <w:tc>
          <w:tcPr>
            <w:tcW w:w="9604" w:type="dxa"/>
            <w:gridSpan w:val="4"/>
          </w:tcPr>
          <w:p w:rsidR="00F02D6F" w:rsidRPr="00F02D6F" w:rsidRDefault="00C502A3" w:rsidP="00F02D6F">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rPr>
              <w:t>Kesk</w:t>
            </w:r>
            <w:r w:rsidR="00F02D6F" w:rsidRPr="00F02D6F">
              <w:rPr>
                <w:rFonts w:ascii="Times New Roman" w:eastAsia="Times New Roman" w:hAnsi="Times New Roman" w:cs="Times New Roman"/>
                <w:sz w:val="24"/>
                <w:szCs w:val="24"/>
              </w:rPr>
              <w:t xml:space="preserve">hariduse omandanud õppur </w:t>
            </w:r>
          </w:p>
        </w:tc>
      </w:tr>
      <w:tr w:rsidR="00F02D6F" w:rsidRPr="00F02D6F" w:rsidTr="00FB334D">
        <w:trPr>
          <w:gridBefore w:val="1"/>
          <w:gridAfter w:val="1"/>
          <w:wBefore w:w="39" w:type="dxa"/>
          <w:wAfter w:w="39" w:type="dxa"/>
        </w:trPr>
        <w:tc>
          <w:tcPr>
            <w:tcW w:w="4963" w:type="dxa"/>
            <w:gridSpan w:val="2"/>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ÕPPEVORM</w:t>
            </w:r>
          </w:p>
        </w:tc>
        <w:tc>
          <w:tcPr>
            <w:tcW w:w="9604" w:type="dxa"/>
            <w:gridSpan w:val="4"/>
          </w:tcPr>
          <w:p w:rsidR="00F02D6F" w:rsidRPr="00F02D6F" w:rsidRDefault="006C587D" w:rsidP="00F02D6F">
            <w:pPr>
              <w:spacing w:after="0" w:line="240" w:lineRule="auto"/>
              <w:rPr>
                <w:rFonts w:ascii="Times New Roman" w:eastAsia="Times New Roman" w:hAnsi="Times New Roman" w:cs="Times New Roman"/>
                <w:sz w:val="24"/>
                <w:szCs w:val="24"/>
                <w:lang w:eastAsia="et-EE"/>
              </w:rPr>
            </w:pPr>
            <w:r w:rsidRPr="006C587D">
              <w:rPr>
                <w:rFonts w:ascii="Times New Roman" w:eastAsia="Times New Roman" w:hAnsi="Times New Roman" w:cs="Times New Roman"/>
                <w:sz w:val="24"/>
                <w:szCs w:val="24"/>
                <w:lang w:eastAsia="et-EE"/>
              </w:rPr>
              <w:t>Mittestatsionaarne õpe</w:t>
            </w:r>
          </w:p>
        </w:tc>
      </w:tr>
      <w:tr w:rsidR="00F02D6F" w:rsidRPr="00F02D6F" w:rsidTr="00FB334D">
        <w:trPr>
          <w:gridBefore w:val="1"/>
          <w:gridAfter w:val="1"/>
          <w:wBefore w:w="39" w:type="dxa"/>
          <w:wAfter w:w="39" w:type="dxa"/>
        </w:trPr>
        <w:tc>
          <w:tcPr>
            <w:tcW w:w="4963" w:type="dxa"/>
            <w:gridSpan w:val="2"/>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NR.</w:t>
            </w:r>
          </w:p>
        </w:tc>
        <w:tc>
          <w:tcPr>
            <w:tcW w:w="3934" w:type="dxa"/>
            <w:gridSpan w:val="2"/>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NIMETUS</w:t>
            </w:r>
          </w:p>
          <w:p w:rsidR="00F02D6F" w:rsidRPr="00F02D6F" w:rsidRDefault="00F02D6F" w:rsidP="00F02D6F">
            <w:pPr>
              <w:spacing w:after="0" w:line="240" w:lineRule="auto"/>
              <w:rPr>
                <w:rFonts w:ascii="Times New Roman" w:eastAsia="Times New Roman" w:hAnsi="Times New Roman" w:cs="Times New Roman"/>
                <w:b/>
                <w:sz w:val="24"/>
                <w:szCs w:val="24"/>
                <w:lang w:eastAsia="et-EE"/>
              </w:rPr>
            </w:pPr>
          </w:p>
        </w:tc>
        <w:tc>
          <w:tcPr>
            <w:tcW w:w="2693" w:type="dxa"/>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MAHT (EKAP)</w:t>
            </w:r>
          </w:p>
        </w:tc>
        <w:tc>
          <w:tcPr>
            <w:tcW w:w="2977" w:type="dxa"/>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ÕPETAJAD</w:t>
            </w:r>
          </w:p>
        </w:tc>
      </w:tr>
      <w:tr w:rsidR="00F02D6F" w:rsidRPr="00F02D6F" w:rsidTr="00FB334D">
        <w:trPr>
          <w:gridBefore w:val="1"/>
          <w:gridAfter w:val="1"/>
          <w:wBefore w:w="39" w:type="dxa"/>
          <w:wAfter w:w="39" w:type="dxa"/>
        </w:trPr>
        <w:tc>
          <w:tcPr>
            <w:tcW w:w="4963" w:type="dxa"/>
            <w:gridSpan w:val="2"/>
          </w:tcPr>
          <w:p w:rsidR="00F02D6F" w:rsidRPr="00F02D6F" w:rsidRDefault="00F02D6F" w:rsidP="000D7754">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t-EE"/>
              </w:rPr>
            </w:pPr>
          </w:p>
        </w:tc>
        <w:tc>
          <w:tcPr>
            <w:tcW w:w="3934" w:type="dxa"/>
            <w:gridSpan w:val="2"/>
          </w:tcPr>
          <w:p w:rsidR="00F02D6F" w:rsidRPr="00F02D6F" w:rsidRDefault="005D79A8" w:rsidP="00F02D6F">
            <w:pPr>
              <w:spacing w:after="0" w:line="240" w:lineRule="auto"/>
              <w:jc w:val="center"/>
              <w:rPr>
                <w:rFonts w:ascii="Times New Roman" w:eastAsia="Times New Roman" w:hAnsi="Times New Roman" w:cs="Times New Roman"/>
                <w:b/>
                <w:sz w:val="24"/>
                <w:szCs w:val="24"/>
                <w:lang w:eastAsia="et-EE"/>
              </w:rPr>
            </w:pPr>
            <w:r w:rsidRPr="005D79A8">
              <w:rPr>
                <w:rFonts w:ascii="Times New Roman" w:eastAsia="Times New Roman" w:hAnsi="Times New Roman" w:cs="Times New Roman"/>
                <w:b/>
                <w:sz w:val="24"/>
                <w:szCs w:val="24"/>
                <w:lang w:eastAsia="et-EE"/>
              </w:rPr>
              <w:t>STUKKDEKOORI-</w:t>
            </w:r>
            <w:r w:rsidR="00F53C30">
              <w:rPr>
                <w:rFonts w:ascii="Times New Roman" w:eastAsia="Times New Roman" w:hAnsi="Times New Roman" w:cs="Times New Roman"/>
                <w:b/>
                <w:sz w:val="24"/>
                <w:szCs w:val="24"/>
                <w:lang w:eastAsia="et-EE"/>
              </w:rPr>
              <w:t xml:space="preserve"> </w:t>
            </w:r>
            <w:r w:rsidRPr="005D79A8">
              <w:rPr>
                <w:rFonts w:ascii="Times New Roman" w:eastAsia="Times New Roman" w:hAnsi="Times New Roman" w:cs="Times New Roman"/>
                <w:b/>
                <w:sz w:val="24"/>
                <w:szCs w:val="24"/>
                <w:lang w:eastAsia="et-EE"/>
              </w:rPr>
              <w:t>JA KARNIISITÖÖD</w:t>
            </w:r>
          </w:p>
        </w:tc>
        <w:tc>
          <w:tcPr>
            <w:tcW w:w="2693" w:type="dxa"/>
          </w:tcPr>
          <w:p w:rsidR="00F02D6F" w:rsidRPr="00F02D6F" w:rsidRDefault="005D79A8" w:rsidP="00935638">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4</w:t>
            </w:r>
            <w:r w:rsidR="003B6869">
              <w:rPr>
                <w:rFonts w:ascii="Times New Roman" w:eastAsia="Times New Roman" w:hAnsi="Times New Roman" w:cs="Times New Roman"/>
                <w:b/>
                <w:sz w:val="24"/>
                <w:szCs w:val="24"/>
                <w:lang w:eastAsia="et-EE"/>
              </w:rPr>
              <w:t>,5</w:t>
            </w:r>
            <w:r w:rsidR="00F02D6F" w:rsidRPr="00F02D6F">
              <w:rPr>
                <w:rFonts w:ascii="Times New Roman" w:eastAsia="Times New Roman" w:hAnsi="Times New Roman" w:cs="Times New Roman"/>
                <w:b/>
                <w:sz w:val="24"/>
                <w:szCs w:val="24"/>
                <w:lang w:eastAsia="et-EE"/>
              </w:rPr>
              <w:t xml:space="preserve">  EKAP</w:t>
            </w:r>
          </w:p>
        </w:tc>
        <w:tc>
          <w:tcPr>
            <w:tcW w:w="2977" w:type="dxa"/>
          </w:tcPr>
          <w:p w:rsidR="00F02D6F" w:rsidRPr="00F02D6F" w:rsidRDefault="00F02D6F" w:rsidP="00F02D6F">
            <w:pPr>
              <w:spacing w:after="0" w:line="240" w:lineRule="auto"/>
              <w:rPr>
                <w:rFonts w:ascii="Times New Roman" w:eastAsia="Times New Roman" w:hAnsi="Times New Roman" w:cs="Times New Roman"/>
                <w:sz w:val="24"/>
                <w:szCs w:val="24"/>
                <w:lang w:eastAsia="et-EE"/>
              </w:rPr>
            </w:pPr>
          </w:p>
        </w:tc>
      </w:tr>
      <w:tr w:rsidR="00F02D6F" w:rsidRPr="00F02D6F" w:rsidTr="00FB334D">
        <w:tblPrEx>
          <w:tblLook w:val="01E0" w:firstRow="1" w:lastRow="1" w:firstColumn="1" w:lastColumn="1" w:noHBand="0" w:noVBand="0"/>
        </w:tblPrEx>
        <w:trPr>
          <w:gridAfter w:val="1"/>
          <w:wAfter w:w="39" w:type="dxa"/>
          <w:trHeight w:val="303"/>
        </w:trPr>
        <w:tc>
          <w:tcPr>
            <w:tcW w:w="4683" w:type="dxa"/>
            <w:gridSpan w:val="2"/>
            <w:tcBorders>
              <w:top w:val="single" w:sz="4" w:space="0" w:color="auto"/>
              <w:left w:val="single" w:sz="4" w:space="0" w:color="auto"/>
              <w:bottom w:val="single" w:sz="4" w:space="0" w:color="auto"/>
              <w:right w:val="single" w:sz="4" w:space="0" w:color="auto"/>
            </w:tcBorders>
          </w:tcPr>
          <w:p w:rsidR="00F02D6F" w:rsidRPr="00F02D6F" w:rsidRDefault="00F02D6F" w:rsidP="00F02D6F">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NÕUDED MOODULI ALUSTAMISEKS</w:t>
            </w:r>
          </w:p>
        </w:tc>
        <w:tc>
          <w:tcPr>
            <w:tcW w:w="9923" w:type="dxa"/>
            <w:gridSpan w:val="5"/>
            <w:tcBorders>
              <w:top w:val="single" w:sz="4" w:space="0" w:color="auto"/>
              <w:left w:val="single" w:sz="4" w:space="0" w:color="auto"/>
              <w:bottom w:val="single" w:sz="4" w:space="0" w:color="auto"/>
              <w:right w:val="single" w:sz="4" w:space="0" w:color="auto"/>
            </w:tcBorders>
            <w:hideMark/>
          </w:tcPr>
          <w:p w:rsidR="00F02D6F" w:rsidRPr="00F02D6F" w:rsidRDefault="005D79A8" w:rsidP="00F02D6F">
            <w:pPr>
              <w:spacing w:after="0"/>
              <w:rPr>
                <w:rFonts w:ascii="Times New Roman" w:eastAsia="Times New Roman" w:hAnsi="Times New Roman" w:cs="Times New Roman"/>
                <w:sz w:val="24"/>
                <w:szCs w:val="24"/>
                <w:lang w:eastAsia="et-EE"/>
              </w:rPr>
            </w:pPr>
            <w:r w:rsidRPr="005D79A8">
              <w:rPr>
                <w:rFonts w:ascii="Times New Roman" w:eastAsia="Times New Roman" w:hAnsi="Times New Roman" w:cs="Times New Roman"/>
                <w:sz w:val="24"/>
                <w:szCs w:val="24"/>
                <w:lang w:eastAsia="et-EE"/>
              </w:rPr>
              <w:t>Läbitud on moodulid: restaureerimise alused; dekoratiivviimistlus; traditsioonilised käsitööriistad restaureerimisel; kiviehitiste restaureerimine</w:t>
            </w:r>
          </w:p>
        </w:tc>
      </w:tr>
      <w:tr w:rsidR="00F02D6F" w:rsidRPr="00F02D6F" w:rsidTr="00FB334D">
        <w:tblPrEx>
          <w:tblLook w:val="01E0" w:firstRow="1" w:lastRow="1" w:firstColumn="1" w:lastColumn="1" w:noHBand="0" w:noVBand="0"/>
        </w:tblPrEx>
        <w:trPr>
          <w:gridAfter w:val="1"/>
          <w:wAfter w:w="39" w:type="dxa"/>
        </w:trPr>
        <w:tc>
          <w:tcPr>
            <w:tcW w:w="14606" w:type="dxa"/>
            <w:gridSpan w:val="7"/>
            <w:tcBorders>
              <w:top w:val="single" w:sz="4" w:space="0" w:color="auto"/>
              <w:left w:val="single" w:sz="4" w:space="0" w:color="auto"/>
              <w:bottom w:val="single" w:sz="4" w:space="0" w:color="auto"/>
              <w:right w:val="single" w:sz="4" w:space="0" w:color="auto"/>
            </w:tcBorders>
          </w:tcPr>
          <w:p w:rsidR="00F02D6F" w:rsidRPr="00F02D6F" w:rsidRDefault="00F02D6F" w:rsidP="005D79A8">
            <w:pPr>
              <w:spacing w:after="0"/>
              <w:jc w:val="both"/>
              <w:rPr>
                <w:rFonts w:ascii="Times New Roman" w:eastAsia="Times New Roman" w:hAnsi="Times New Roman" w:cs="Times New Roman"/>
                <w:iCs/>
                <w:sz w:val="24"/>
                <w:szCs w:val="24"/>
              </w:rPr>
            </w:pPr>
            <w:r w:rsidRPr="00F02D6F">
              <w:rPr>
                <w:rFonts w:ascii="Times New Roman" w:eastAsia="Times New Roman" w:hAnsi="Times New Roman" w:cs="Times New Roman"/>
                <w:b/>
                <w:iCs/>
                <w:sz w:val="24"/>
                <w:szCs w:val="24"/>
              </w:rPr>
              <w:t>Eesmärk:</w:t>
            </w:r>
            <w:r w:rsidR="00C502A3" w:rsidRPr="00C502A3">
              <w:rPr>
                <w:rFonts w:ascii="Times New Roman" w:eastAsia="Times New Roman" w:hAnsi="Times New Roman" w:cs="Times New Roman"/>
                <w:iCs/>
                <w:sz w:val="24"/>
                <w:szCs w:val="24"/>
              </w:rPr>
              <w:t>.</w:t>
            </w:r>
            <w:r w:rsidR="005D79A8">
              <w:t xml:space="preserve"> </w:t>
            </w:r>
            <w:r w:rsidR="005D79A8" w:rsidRPr="005D79A8">
              <w:rPr>
                <w:rFonts w:ascii="Times New Roman" w:eastAsia="Times New Roman" w:hAnsi="Times New Roman" w:cs="Times New Roman"/>
                <w:iCs/>
                <w:sz w:val="24"/>
                <w:szCs w:val="24"/>
              </w:rPr>
              <w:t>Õpetusega taotletakse, et õppija omandab teadmised stukkdekoori ja kipsitööde tehnoloogiast ja töövõtetest; kaasaegsetest ja traditsioonilistest materjalidest ja töövahenditest; oskab valmistada , taastada ,viimistleda, kinnitada ja restaureerida stukkdekoori ja kipskarniise</w:t>
            </w:r>
          </w:p>
        </w:tc>
      </w:tr>
      <w:tr w:rsidR="00F02D6F" w:rsidRPr="00F02D6F" w:rsidTr="00FB334D">
        <w:trPr>
          <w:gridAfter w:val="1"/>
          <w:wAfter w:w="39" w:type="dxa"/>
        </w:trPr>
        <w:tc>
          <w:tcPr>
            <w:tcW w:w="5002" w:type="dxa"/>
            <w:gridSpan w:val="3"/>
          </w:tcPr>
          <w:p w:rsidR="00F02D6F" w:rsidRPr="00F02D6F" w:rsidRDefault="00F02D6F" w:rsidP="00F02D6F">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ÕPIVÄLJUNDID</w:t>
            </w:r>
          </w:p>
        </w:tc>
        <w:tc>
          <w:tcPr>
            <w:tcW w:w="9604" w:type="dxa"/>
            <w:gridSpan w:val="4"/>
          </w:tcPr>
          <w:p w:rsidR="00F02D6F" w:rsidRPr="00F02D6F" w:rsidRDefault="00F02D6F" w:rsidP="00F02D6F">
            <w:pPr>
              <w:spacing w:after="0"/>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HINDAMISKRITEERIUMID</w:t>
            </w:r>
          </w:p>
        </w:tc>
      </w:tr>
      <w:tr w:rsidR="00F02D6F" w:rsidRPr="00F02D6F" w:rsidTr="00FB334D">
        <w:trPr>
          <w:gridBefore w:val="1"/>
          <w:wBefore w:w="39" w:type="dxa"/>
        </w:trPr>
        <w:tc>
          <w:tcPr>
            <w:tcW w:w="5002" w:type="dxa"/>
            <w:gridSpan w:val="3"/>
          </w:tcPr>
          <w:p w:rsidR="00F02D6F" w:rsidRPr="00C502A3" w:rsidRDefault="00F02D6F" w:rsidP="005D79A8">
            <w:pPr>
              <w:pStyle w:val="Loendilik"/>
              <w:numPr>
                <w:ilvl w:val="1"/>
                <w:numId w:val="2"/>
              </w:numPr>
              <w:rPr>
                <w:rFonts w:ascii="Times New Roman" w:eastAsia="Times New Roman" w:hAnsi="Times New Roman" w:cs="Times New Roman"/>
                <w:sz w:val="24"/>
                <w:szCs w:val="24"/>
              </w:rPr>
            </w:pPr>
            <w:r w:rsidRPr="00C502A3">
              <w:rPr>
                <w:rFonts w:ascii="Times New Roman" w:eastAsia="Times New Roman" w:hAnsi="Times New Roman" w:cs="Times New Roman"/>
                <w:sz w:val="24"/>
                <w:szCs w:val="24"/>
              </w:rPr>
              <w:t xml:space="preserve"> </w:t>
            </w:r>
            <w:r w:rsidRPr="00C502A3">
              <w:rPr>
                <w:rFonts w:ascii="Times New Roman" w:eastAsia="Times New Roman" w:hAnsi="Times New Roman" w:cs="Times New Roman"/>
                <w:sz w:val="24"/>
                <w:szCs w:val="24"/>
              </w:rPr>
              <w:tab/>
            </w:r>
            <w:r w:rsidR="005D79A8" w:rsidRPr="005D79A8">
              <w:rPr>
                <w:rFonts w:ascii="Times New Roman" w:eastAsia="Times New Roman" w:hAnsi="Times New Roman" w:cs="Times New Roman"/>
                <w:sz w:val="24"/>
                <w:szCs w:val="24"/>
              </w:rPr>
              <w:t>omab ülevaadet stukkdekoori ajaloost , stiilinäidetest ,detailidest, materjalidest ja töövahenditest</w:t>
            </w:r>
          </w:p>
        </w:tc>
        <w:tc>
          <w:tcPr>
            <w:tcW w:w="9604" w:type="dxa"/>
            <w:gridSpan w:val="4"/>
          </w:tcPr>
          <w:p w:rsidR="005D79A8" w:rsidRDefault="005D79A8" w:rsidP="005D79A8">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5D79A8">
              <w:rPr>
                <w:rFonts w:ascii="Times New Roman" w:eastAsia="Times New Roman" w:hAnsi="Times New Roman" w:cs="Times New Roman"/>
                <w:sz w:val="24"/>
                <w:szCs w:val="24"/>
                <w:lang w:eastAsia="et-EE"/>
              </w:rPr>
              <w:t xml:space="preserve">selgitab stukkdekoori ajaloolist tausta ja stiile </w:t>
            </w:r>
          </w:p>
          <w:p w:rsidR="005D79A8" w:rsidRDefault="005D79A8" w:rsidP="005D79A8">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5D79A8">
              <w:rPr>
                <w:rFonts w:ascii="Times New Roman" w:eastAsia="Times New Roman" w:hAnsi="Times New Roman" w:cs="Times New Roman"/>
                <w:sz w:val="24"/>
                <w:szCs w:val="24"/>
                <w:lang w:eastAsia="et-EE"/>
              </w:rPr>
              <w:t xml:space="preserve">eristab näidete varal stiile iseloomulikke jooni ja tunnuseid </w:t>
            </w:r>
          </w:p>
          <w:p w:rsidR="00F02D6F" w:rsidRDefault="005D79A8" w:rsidP="005D79A8">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5D79A8">
              <w:rPr>
                <w:rFonts w:ascii="Times New Roman" w:eastAsia="Times New Roman" w:hAnsi="Times New Roman" w:cs="Times New Roman"/>
                <w:sz w:val="24"/>
                <w:szCs w:val="24"/>
                <w:lang w:eastAsia="et-EE"/>
              </w:rPr>
              <w:t>defineerib ja seostab erinevate teabeallikate põhjal mooduli temaatikaga seotud mõisteid ja termineid</w:t>
            </w:r>
          </w:p>
          <w:p w:rsidR="005D79A8" w:rsidRDefault="005D79A8" w:rsidP="005D79A8">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5D79A8">
              <w:rPr>
                <w:rFonts w:ascii="Times New Roman" w:eastAsia="Times New Roman" w:hAnsi="Times New Roman" w:cs="Times New Roman"/>
                <w:sz w:val="24"/>
                <w:szCs w:val="24"/>
                <w:lang w:eastAsia="et-EE"/>
              </w:rPr>
              <w:t xml:space="preserve">selgitab stukkdekoori valmistamisel kasutatavaid tehnikaid ja materjale nende kasutamise võimalusi ja tingimusi lähtuvalt töö iseloomust ja aluspinna tingimustest </w:t>
            </w:r>
          </w:p>
          <w:p w:rsidR="005D79A8" w:rsidRPr="00F02D6F" w:rsidRDefault="005D79A8" w:rsidP="005D79A8">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5D79A8">
              <w:rPr>
                <w:rFonts w:ascii="Times New Roman" w:eastAsia="Times New Roman" w:hAnsi="Times New Roman" w:cs="Times New Roman"/>
                <w:sz w:val="24"/>
                <w:szCs w:val="24"/>
                <w:lang w:eastAsia="et-EE"/>
              </w:rPr>
              <w:t>nimetab kipsitööde kasutatavaid kaasaegseid ja traditsioonilisi tööriistu, seadmeid ja vahendeid ning nende hooldamise nõudeid</w:t>
            </w:r>
          </w:p>
        </w:tc>
      </w:tr>
      <w:tr w:rsidR="00F02D6F" w:rsidRPr="00F02D6F" w:rsidTr="00FB334D">
        <w:trPr>
          <w:gridBefore w:val="1"/>
          <w:wBefore w:w="39" w:type="dxa"/>
        </w:trPr>
        <w:tc>
          <w:tcPr>
            <w:tcW w:w="5002" w:type="dxa"/>
            <w:gridSpan w:val="3"/>
          </w:tcPr>
          <w:p w:rsidR="00F02D6F" w:rsidRPr="00F02D6F" w:rsidRDefault="00C502A3" w:rsidP="005D79A8">
            <w:pPr>
              <w:pStyle w:val="Loendilik"/>
              <w:numPr>
                <w:ilvl w:val="1"/>
                <w:numId w:val="2"/>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5D79A8" w:rsidRPr="005D79A8">
              <w:rPr>
                <w:rFonts w:ascii="Times New Roman" w:eastAsia="Times New Roman" w:hAnsi="Times New Roman" w:cs="Times New Roman"/>
                <w:iCs/>
                <w:sz w:val="24"/>
                <w:szCs w:val="24"/>
              </w:rPr>
              <w:t>omab ülevaadet stukkdekoori ja karniiside kahjutustest ja nende põhjustest ; restaureerimise võimalustest ja meetoditest; restaureerimistööde planeerimisest ja dokumenteerimise põhimõtetest</w:t>
            </w:r>
          </w:p>
        </w:tc>
        <w:tc>
          <w:tcPr>
            <w:tcW w:w="9604" w:type="dxa"/>
            <w:gridSpan w:val="4"/>
          </w:tcPr>
          <w:p w:rsidR="004A0274" w:rsidRDefault="005D79A8" w:rsidP="005D79A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5D79A8">
              <w:rPr>
                <w:rFonts w:ascii="Times New Roman" w:eastAsia="Times New Roman" w:hAnsi="Times New Roman" w:cs="Times New Roman"/>
                <w:iCs/>
                <w:sz w:val="24"/>
                <w:szCs w:val="24"/>
                <w:lang w:eastAsia="et-EE"/>
              </w:rPr>
              <w:t xml:space="preserve">määratleb stukkdekoori ajaloolise tausta , väärtuskriteeriumid visuaalselt või arhiivimaterjali kasutades </w:t>
            </w:r>
          </w:p>
          <w:p w:rsidR="004A0274" w:rsidRDefault="005D79A8" w:rsidP="005D79A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5D79A8">
              <w:rPr>
                <w:rFonts w:ascii="Times New Roman" w:eastAsia="Times New Roman" w:hAnsi="Times New Roman" w:cs="Times New Roman"/>
                <w:iCs/>
                <w:sz w:val="24"/>
                <w:szCs w:val="24"/>
                <w:lang w:eastAsia="et-EE"/>
              </w:rPr>
              <w:t xml:space="preserve">analüüsib keskkonnatingimuste mõju, kahjutuste olemust ja põhjuseid, aluspinna materjali ja seisundit ning sellest lähtuvat konserveerimise või restaureerimise vajadust ja võimalusi </w:t>
            </w:r>
          </w:p>
          <w:p w:rsidR="004A0274" w:rsidRDefault="005D79A8" w:rsidP="005D79A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5D79A8">
              <w:rPr>
                <w:rFonts w:ascii="Times New Roman" w:eastAsia="Times New Roman" w:hAnsi="Times New Roman" w:cs="Times New Roman"/>
                <w:iCs/>
                <w:sz w:val="24"/>
                <w:szCs w:val="24"/>
                <w:lang w:eastAsia="et-EE"/>
              </w:rPr>
              <w:t xml:space="preserve">hindab visuaalselt stukkdetailide ja karniiside seisundit ning valib lähtuvalt seisundist ja kahjustuse ulatusest restaureerimismeetodi </w:t>
            </w:r>
          </w:p>
          <w:p w:rsidR="004A0274" w:rsidRDefault="005D79A8" w:rsidP="005D79A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5D79A8">
              <w:rPr>
                <w:rFonts w:ascii="Times New Roman" w:eastAsia="Times New Roman" w:hAnsi="Times New Roman" w:cs="Times New Roman"/>
                <w:iCs/>
                <w:sz w:val="24"/>
                <w:szCs w:val="24"/>
                <w:lang w:eastAsia="et-EE"/>
              </w:rPr>
              <w:t xml:space="preserve">kavandab tööprotsessi lähtudes dekoori/pinna seisundist, restaureerimise põhimõtetest ja muinsuskaitse eritingimustest </w:t>
            </w:r>
          </w:p>
          <w:p w:rsidR="004A0274" w:rsidRDefault="005D79A8" w:rsidP="005D79A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5D79A8">
              <w:rPr>
                <w:rFonts w:ascii="Times New Roman" w:eastAsia="Times New Roman" w:hAnsi="Times New Roman" w:cs="Times New Roman"/>
                <w:iCs/>
                <w:sz w:val="24"/>
                <w:szCs w:val="24"/>
                <w:lang w:eastAsia="et-EE"/>
              </w:rPr>
              <w:t xml:space="preserve">selgitab kahjutuste põhjuse ja ulatuse põhjal ööde tegemiseks vajaliku info ning planeerib tööaja ja töövahendite vajaduse </w:t>
            </w:r>
          </w:p>
          <w:p w:rsidR="004A0274" w:rsidRDefault="005D79A8" w:rsidP="005D79A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5D79A8">
              <w:rPr>
                <w:rFonts w:ascii="Times New Roman" w:eastAsia="Times New Roman" w:hAnsi="Times New Roman" w:cs="Times New Roman"/>
                <w:iCs/>
                <w:sz w:val="24"/>
                <w:szCs w:val="24"/>
                <w:lang w:eastAsia="et-EE"/>
              </w:rPr>
              <w:t xml:space="preserve">arvutab vajalike materjalide koguse ning koostab materjalide kulukalkulatsiooni juhindudes materjalide kasutamistingimustest ja kulunormist </w:t>
            </w:r>
          </w:p>
          <w:p w:rsidR="004A0274" w:rsidRDefault="005D79A8" w:rsidP="005D79A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5D79A8">
              <w:rPr>
                <w:rFonts w:ascii="Times New Roman" w:eastAsia="Times New Roman" w:hAnsi="Times New Roman" w:cs="Times New Roman"/>
                <w:iCs/>
                <w:sz w:val="24"/>
                <w:szCs w:val="24"/>
                <w:lang w:eastAsia="et-EE"/>
              </w:rPr>
              <w:t xml:space="preserve">koostab restaureerimistööde plaani juhindudes kaardistamise , mõõtmise, materjalid kulu, töövahendite ja-võtete valiku tulemustest ning arvestades restaureerimise ja muinsuskaitse põhimõtteid </w:t>
            </w:r>
          </w:p>
          <w:p w:rsidR="00C502A3" w:rsidRDefault="005D79A8" w:rsidP="005D79A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5D79A8">
              <w:rPr>
                <w:rFonts w:ascii="Times New Roman" w:eastAsia="Times New Roman" w:hAnsi="Times New Roman" w:cs="Times New Roman"/>
                <w:iCs/>
                <w:sz w:val="24"/>
                <w:szCs w:val="24"/>
                <w:lang w:eastAsia="et-EE"/>
              </w:rPr>
              <w:t>kaardistab ja fikseerib algupärase pinna/detaili seisundi , kahjutused ulatuse ja põhjuse , varasemad materjalikasutused ja tehnoloogiad</w:t>
            </w:r>
          </w:p>
          <w:p w:rsidR="004A0274" w:rsidRPr="00F02D6F" w:rsidRDefault="004A0274" w:rsidP="004A0274">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tc>
      </w:tr>
      <w:tr w:rsidR="00F02D6F" w:rsidRPr="00F02D6F" w:rsidTr="00FB334D">
        <w:trPr>
          <w:gridBefore w:val="1"/>
          <w:wBefore w:w="39" w:type="dxa"/>
        </w:trPr>
        <w:tc>
          <w:tcPr>
            <w:tcW w:w="5002" w:type="dxa"/>
            <w:gridSpan w:val="3"/>
          </w:tcPr>
          <w:p w:rsidR="00F02D6F" w:rsidRPr="00F02D6F" w:rsidRDefault="00C502A3" w:rsidP="004A0274">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 xml:space="preserve"> </w:t>
            </w:r>
            <w:r w:rsidR="004A0274" w:rsidRPr="004A0274">
              <w:rPr>
                <w:rFonts w:ascii="Times New Roman" w:eastAsia="Times New Roman" w:hAnsi="Times New Roman" w:cs="Times New Roman"/>
                <w:iCs/>
                <w:sz w:val="24"/>
                <w:szCs w:val="24"/>
                <w:lang w:eastAsia="et-EE"/>
              </w:rPr>
              <w:t>restaureerib ja taastab kahjustatud stukkdekoori elemente ja karniise lähtudes tööülesandest ja kvaliteedinõuetest kasutades asjakohaseid töövahendeid ja tehnoloogiat.</w:t>
            </w:r>
          </w:p>
        </w:tc>
        <w:tc>
          <w:tcPr>
            <w:tcW w:w="9604" w:type="dxa"/>
            <w:gridSpan w:val="4"/>
          </w:tcPr>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järgib tööde teostamisel restaureerimistööde plaani ja tööde tehnoloogilist järjekorda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jälgib tööprotsessi ajal muutuvaid temperatuuri-ja ilmastikutingimusi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korraldab oma töölõigu piires nõuetekohase töökoha järgides tööohutusnõudeid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valmistab tööks ette erinevad materjalid ja töövahendid , juhindudes restaureerimistööde plaanist ja tööde tehnoloogilisest protsessis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sondeerib ja avab restaureeritava pinna viimistluskihid kasutades asjakohaselt keemilisi ja mehaanilisi töövõtteid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puhastab stukkdekoori (karniisi) liigsest kattekihist ning eemaldab vanad viimistluskihid valides õige meetodi lähtudes aluspinnast ja viimistlusmaterjali tüübist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valmistab originaaldetaili põhjal hävinenud osadest rekonstruktsiooni (kipsimudeli koopia)</w:t>
            </w:r>
            <w:r>
              <w:rPr>
                <w:rFonts w:ascii="Times New Roman" w:eastAsia="Times New Roman" w:hAnsi="Times New Roman" w:cs="Times New Roman"/>
                <w:iCs/>
                <w:sz w:val="24"/>
                <w:szCs w:val="24"/>
                <w:lang w:eastAsia="et-EE"/>
              </w:rPr>
              <w:t xml:space="preserve">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valmistab originaali järgi karniisi tõmmise šablooni, kasutades asjakohaseid töövõtteid ja materjale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valmistab stukkdekoori valuvormi ja mudeleid kasutades asjakohaseid töövõtteid ja materjale</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valab, puhastab ja kuivatab kipsist stukkdekoori elemente ja detaile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teeb </w:t>
            </w:r>
            <w:proofErr w:type="spellStart"/>
            <w:r w:rsidRPr="004A0274">
              <w:rPr>
                <w:rFonts w:ascii="Times New Roman" w:eastAsia="Times New Roman" w:hAnsi="Times New Roman" w:cs="Times New Roman"/>
                <w:iCs/>
                <w:sz w:val="24"/>
                <w:szCs w:val="24"/>
                <w:lang w:eastAsia="et-EE"/>
              </w:rPr>
              <w:t>sirg</w:t>
            </w:r>
            <w:proofErr w:type="spellEnd"/>
            <w:r w:rsidRPr="004A0274">
              <w:rPr>
                <w:rFonts w:ascii="Times New Roman" w:eastAsia="Times New Roman" w:hAnsi="Times New Roman" w:cs="Times New Roman"/>
                <w:iCs/>
                <w:sz w:val="24"/>
                <w:szCs w:val="24"/>
                <w:lang w:eastAsia="et-EE"/>
              </w:rPr>
              <w:t xml:space="preserve">- ja kõverjoonelisi kipsist karniisitõmmiseid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viimistleb ja kinnitab stukkdekoori ja karniise seinale ja lakke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teostab stukkdekoori ja kahjustatud kipskarniiside parandustöid kasutades selleks sobivaid meetodeid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teeb vajadusel asjakohaseid ja põhjendatud muudatusi esialgsesse restaureerimisplaanis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tagab valmispindade kaitse niiskuse, vee jms eest tööprotsessi jooksul ning märgistab viimistletud pinnad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korrastab ja puhastab töökoha, töövahendid, seadmed ja kaitsevahendid, juhindudes nende kasutus- ja hooldusjuhendist ning üldtunnustatud heast tavast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parandab töö käigus tekkinud vead, kasutades selleks sobivaid meetodeid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hoiab tööprotsessi käigus korras töövahendid, hooldab neid vastavalt vajadusele tööprotsessi jooksul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teostab töö tulemuslikult, kvaliteetselt ja õigeaegselt ning teavitab töid segavatest või takistavatest faktoritest </w:t>
            </w:r>
          </w:p>
          <w:p w:rsidR="00C502A3"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dokumenteerib ja jäädvustab tööde protsessi</w:t>
            </w:r>
          </w:p>
          <w:p w:rsidR="004A0274" w:rsidRPr="00F02D6F" w:rsidRDefault="004A0274" w:rsidP="004A0274">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tc>
      </w:tr>
      <w:tr w:rsidR="00F02D6F" w:rsidRPr="00F02D6F" w:rsidTr="00FB334D">
        <w:trPr>
          <w:gridBefore w:val="1"/>
          <w:wBefore w:w="39" w:type="dxa"/>
        </w:trPr>
        <w:tc>
          <w:tcPr>
            <w:tcW w:w="5002" w:type="dxa"/>
            <w:gridSpan w:val="3"/>
          </w:tcPr>
          <w:p w:rsidR="00F02D6F" w:rsidRPr="00F02D6F" w:rsidRDefault="00C502A3" w:rsidP="004A0274">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 xml:space="preserve"> </w:t>
            </w:r>
            <w:r w:rsidR="004A0274" w:rsidRPr="004A0274">
              <w:rPr>
                <w:rFonts w:ascii="Times New Roman" w:eastAsia="Times New Roman" w:hAnsi="Times New Roman" w:cs="Times New Roman"/>
                <w:iCs/>
                <w:sz w:val="24"/>
                <w:szCs w:val="24"/>
                <w:lang w:eastAsia="et-EE"/>
              </w:rPr>
              <w:t>töötab ennast ja teisi juhtivalt järgides töötervishoiu-, tööohutus- ja keskkonnaohutusnõudeid ning hea ehitustava ja säästava renoveerimise põhimõtteid</w:t>
            </w:r>
          </w:p>
        </w:tc>
        <w:tc>
          <w:tcPr>
            <w:tcW w:w="9604" w:type="dxa"/>
            <w:gridSpan w:val="4"/>
          </w:tcPr>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juhendab vajadusel algajaid töötajaid /praktikante esmaste ja ohutute töövõtete omandamisel ,töövahendi kasutamisel ja hooldamisel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suunab algajaid töötajaid /praktikante töötama distsiplineeritult ja positiivse rutiini alusel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järgib töövahendite, seadmete kasutamisel etteantud kasutus-ja ohutusjuhendeid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järgib töökoha ettevalmistamisel, töö ajal ja töökoha korrastamisel rangelt töötervishoiu ja tööohutuse nõudeid ning arvestab inimeste ja keskkonnaga enda ümber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rakendab tööprotsessis hea ehitustava , säästava renoveerimise ja materjalide korduvkasutuse põhimõtteid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kasutab ergonoomilisi ja ohutuid töövõtteid, vajalikke abi- ja isikukaitsevahendeid vahendeid nõuetekohaselt </w:t>
            </w:r>
          </w:p>
          <w:p w:rsidR="004A0274"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 xml:space="preserve">valdab esmaseid esmaabi võtteid ja vahendeid </w:t>
            </w:r>
          </w:p>
          <w:p w:rsidR="001A262C" w:rsidRDefault="004A0274" w:rsidP="004A0274">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4A0274">
              <w:rPr>
                <w:rFonts w:ascii="Times New Roman" w:eastAsia="Times New Roman" w:hAnsi="Times New Roman" w:cs="Times New Roman"/>
                <w:iCs/>
                <w:sz w:val="24"/>
                <w:szCs w:val="24"/>
                <w:lang w:eastAsia="et-EE"/>
              </w:rPr>
              <w:t>järgib tekkivate jäätmete utiliseerimisel jäätmekäitluseeskirjades olevaid nõudeid</w:t>
            </w:r>
          </w:p>
          <w:p w:rsidR="004A0274" w:rsidRPr="00F02D6F" w:rsidRDefault="004A0274" w:rsidP="004A0274">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tc>
      </w:tr>
      <w:tr w:rsidR="003A0A18" w:rsidRPr="00F02D6F" w:rsidTr="00FB334D">
        <w:trPr>
          <w:gridBefore w:val="1"/>
          <w:wBefore w:w="39" w:type="dxa"/>
        </w:trPr>
        <w:tc>
          <w:tcPr>
            <w:tcW w:w="5002" w:type="dxa"/>
            <w:gridSpan w:val="3"/>
          </w:tcPr>
          <w:p w:rsidR="003A0A18" w:rsidRDefault="003A0A18" w:rsidP="003A0A18">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 xml:space="preserve"> </w:t>
            </w:r>
            <w:r w:rsidRPr="003A0A18">
              <w:rPr>
                <w:rFonts w:ascii="Times New Roman" w:eastAsia="Times New Roman" w:hAnsi="Times New Roman" w:cs="Times New Roman"/>
                <w:iCs/>
                <w:sz w:val="24"/>
                <w:szCs w:val="24"/>
                <w:lang w:eastAsia="et-EE"/>
              </w:rPr>
              <w:t>analüüsib ja hindab ennast , oma tööd ja planeerib selle põhjal elukestva õppe protsessist lähtuva enesearendamise</w:t>
            </w:r>
          </w:p>
        </w:tc>
        <w:tc>
          <w:tcPr>
            <w:tcW w:w="9604" w:type="dxa"/>
            <w:gridSpan w:val="4"/>
          </w:tcPr>
          <w:p w:rsidR="003A0A18" w:rsidRDefault="003A0A18" w:rsidP="003A0A1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3A0A18">
              <w:rPr>
                <w:rFonts w:ascii="Times New Roman" w:eastAsia="Times New Roman" w:hAnsi="Times New Roman" w:cs="Times New Roman"/>
                <w:iCs/>
                <w:sz w:val="24"/>
                <w:szCs w:val="24"/>
                <w:lang w:eastAsia="et-EE"/>
              </w:rPr>
              <w:t xml:space="preserve">analüüsib erinevate tööülesannetega toimetulekut tööprotsessis, töövahendite kasutamisoskust ning hindab oma töö valmidusastet ja kvaliteeti ning arendamist vajavaid aspekte </w:t>
            </w:r>
          </w:p>
          <w:p w:rsidR="003A0A18" w:rsidRDefault="003A0A18" w:rsidP="003A0A1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3A0A18">
              <w:rPr>
                <w:rFonts w:ascii="Times New Roman" w:eastAsia="Times New Roman" w:hAnsi="Times New Roman" w:cs="Times New Roman"/>
                <w:iCs/>
                <w:sz w:val="24"/>
                <w:szCs w:val="24"/>
                <w:lang w:eastAsia="et-EE"/>
              </w:rPr>
              <w:t xml:space="preserve">analüüsib oma isikuomadusi, kutseoskusi, töö panust ja tähtsust restaureerimisprotsessis ning hindab arendamist vajavaid aspekte </w:t>
            </w:r>
          </w:p>
          <w:p w:rsidR="003A0A18" w:rsidRDefault="003A0A18" w:rsidP="003A0A1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3A0A18">
              <w:rPr>
                <w:rFonts w:ascii="Times New Roman" w:eastAsia="Times New Roman" w:hAnsi="Times New Roman" w:cs="Times New Roman"/>
                <w:iCs/>
                <w:sz w:val="24"/>
                <w:szCs w:val="24"/>
                <w:lang w:eastAsia="et-EE"/>
              </w:rPr>
              <w:t xml:space="preserve">koostab kokkuvõtte tööde ja eneseanalüüsi tulemustest ning vormistab selle korrektses eesti keeles kasutades infotehnoloogiavahendeid </w:t>
            </w:r>
          </w:p>
          <w:p w:rsidR="003A0A18" w:rsidRDefault="003A0A18" w:rsidP="003A0A1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3A0A18">
              <w:rPr>
                <w:rFonts w:ascii="Times New Roman" w:eastAsia="Times New Roman" w:hAnsi="Times New Roman" w:cs="Times New Roman"/>
                <w:iCs/>
                <w:sz w:val="24"/>
                <w:szCs w:val="24"/>
                <w:lang w:eastAsia="et-EE"/>
              </w:rPr>
              <w:t xml:space="preserve">koostab, kasutades infotehnoloogiavahendeid, digitaalset presentatsiooni avalikuks esitamiseks </w:t>
            </w:r>
          </w:p>
          <w:p w:rsidR="003A0A18" w:rsidRDefault="003A0A18" w:rsidP="003A0A1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3A0A18">
              <w:rPr>
                <w:rFonts w:ascii="Times New Roman" w:eastAsia="Times New Roman" w:hAnsi="Times New Roman" w:cs="Times New Roman"/>
                <w:iCs/>
                <w:sz w:val="24"/>
                <w:szCs w:val="24"/>
                <w:lang w:eastAsia="et-EE"/>
              </w:rPr>
              <w:t xml:space="preserve">argumenteerib ja edastab otstarbekalt, loogiliselt ja selgelt oma seisukohti ning eriala valdkonna põhioskusi ja teadmisi </w:t>
            </w:r>
          </w:p>
          <w:p w:rsidR="003A0A18" w:rsidRDefault="003A0A18" w:rsidP="003A0A1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3A0A18">
              <w:rPr>
                <w:rFonts w:ascii="Times New Roman" w:eastAsia="Times New Roman" w:hAnsi="Times New Roman" w:cs="Times New Roman"/>
                <w:iCs/>
                <w:sz w:val="24"/>
                <w:szCs w:val="24"/>
                <w:lang w:eastAsia="et-EE"/>
              </w:rPr>
              <w:t xml:space="preserve">koostab isikliku täiendõppevajaduse lähtuvalt elukestva õppe protsessist </w:t>
            </w:r>
          </w:p>
          <w:p w:rsidR="003A0A18" w:rsidRDefault="003A0A18" w:rsidP="003A0A18">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3A0A18">
              <w:rPr>
                <w:rFonts w:ascii="Times New Roman" w:eastAsia="Times New Roman" w:hAnsi="Times New Roman" w:cs="Times New Roman"/>
                <w:iCs/>
                <w:sz w:val="24"/>
                <w:szCs w:val="24"/>
                <w:lang w:eastAsia="et-EE"/>
              </w:rPr>
              <w:t>leiab teavet edasiõppimise, täiendus- ja ümberõppe võimaluste kohta, kasutades erinevaid eesti- ja võõrkeelseid teabeallikaid</w:t>
            </w:r>
          </w:p>
          <w:p w:rsidR="003A0A18" w:rsidRDefault="003A0A18" w:rsidP="003A0A18">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p w:rsidR="00C25C44" w:rsidRDefault="00C25C44" w:rsidP="003A0A18">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p w:rsidR="00C25C44" w:rsidRDefault="00C25C44" w:rsidP="003A0A18">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p w:rsidR="00C25C44" w:rsidRPr="004A0274" w:rsidRDefault="00C25C44" w:rsidP="003A0A18">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tc>
      </w:tr>
      <w:tr w:rsidR="00F02D6F" w:rsidRPr="00F02D6F" w:rsidTr="00F81C5C">
        <w:trPr>
          <w:gridAfter w:val="1"/>
          <w:wAfter w:w="39" w:type="dxa"/>
        </w:trPr>
        <w:tc>
          <w:tcPr>
            <w:tcW w:w="5002" w:type="dxa"/>
            <w:gridSpan w:val="3"/>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ÕPPEMEETODID</w:t>
            </w:r>
          </w:p>
        </w:tc>
        <w:tc>
          <w:tcPr>
            <w:tcW w:w="9604" w:type="dxa"/>
            <w:gridSpan w:val="4"/>
          </w:tcPr>
          <w:p w:rsidR="00F02D6F" w:rsidRPr="00F02D6F" w:rsidRDefault="00F02D6F" w:rsidP="00C25C44">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 xml:space="preserve"> </w:t>
            </w:r>
            <w:r w:rsidR="00C25C44" w:rsidRPr="00C25C44">
              <w:rPr>
                <w:rFonts w:ascii="Times New Roman" w:eastAsia="Times New Roman" w:hAnsi="Times New Roman" w:cs="Times New Roman"/>
                <w:iCs/>
                <w:sz w:val="24"/>
                <w:szCs w:val="24"/>
                <w:lang w:eastAsia="et-EE"/>
              </w:rPr>
              <w:t>Interaktiivne loeng, demonstratsioon, kirjalik töö, kirjanduse lugemine, praktiline töö, iseseisev töö, analüüsiv kirjutamine, õpimapp, tööplaani koostamine, dokumenteerimine, fotografeerimine</w:t>
            </w:r>
          </w:p>
        </w:tc>
      </w:tr>
      <w:tr w:rsidR="00F02D6F" w:rsidRPr="00F02D6F" w:rsidTr="00E57CC3">
        <w:trPr>
          <w:gridAfter w:val="1"/>
          <w:wAfter w:w="39" w:type="dxa"/>
          <w:trHeight w:val="903"/>
        </w:trPr>
        <w:tc>
          <w:tcPr>
            <w:tcW w:w="5002" w:type="dxa"/>
            <w:gridSpan w:val="3"/>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 xml:space="preserve">HINDAMINE </w:t>
            </w:r>
          </w:p>
          <w:p w:rsidR="00F02D6F" w:rsidRPr="00F02D6F" w:rsidRDefault="00F02D6F" w:rsidP="00F02D6F">
            <w:pPr>
              <w:spacing w:after="0"/>
              <w:rPr>
                <w:rFonts w:ascii="Times New Roman" w:eastAsia="Times New Roman" w:hAnsi="Times New Roman" w:cs="Times New Roman"/>
                <w:b/>
                <w:iCs/>
                <w:sz w:val="24"/>
                <w:szCs w:val="24"/>
                <w:lang w:eastAsia="et-EE"/>
              </w:rPr>
            </w:pPr>
          </w:p>
        </w:tc>
        <w:tc>
          <w:tcPr>
            <w:tcW w:w="9604" w:type="dxa"/>
            <w:gridSpan w:val="4"/>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 xml:space="preserve"> MITTEERISTAV   (tulemus „A“ – arvestatud / „MA“ – mittearvestatud)</w:t>
            </w:r>
          </w:p>
          <w:p w:rsidR="00F02D6F" w:rsidRPr="00F02D6F" w:rsidRDefault="00F02D6F" w:rsidP="00F02D6F">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Kujundav hindamine ja ohutusnõuete järgimise kontroll toimub kogu õppeprotsessi jooksul</w:t>
            </w:r>
          </w:p>
        </w:tc>
      </w:tr>
      <w:tr w:rsidR="00F02D6F" w:rsidRPr="00F02D6F" w:rsidTr="00E57CC3">
        <w:trPr>
          <w:gridAfter w:val="1"/>
          <w:wAfter w:w="39" w:type="dxa"/>
        </w:trPr>
        <w:tc>
          <w:tcPr>
            <w:tcW w:w="5002" w:type="dxa"/>
            <w:gridSpan w:val="3"/>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HINDAMISMEETODID</w:t>
            </w:r>
          </w:p>
        </w:tc>
        <w:tc>
          <w:tcPr>
            <w:tcW w:w="9604" w:type="dxa"/>
            <w:gridSpan w:val="4"/>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HINDAMISKRITEERIUMID</w:t>
            </w:r>
          </w:p>
        </w:tc>
      </w:tr>
      <w:tr w:rsidR="00F02D6F" w:rsidRPr="00F02D6F" w:rsidTr="00E57CC3">
        <w:trPr>
          <w:gridAfter w:val="1"/>
          <w:wAfter w:w="39" w:type="dxa"/>
        </w:trPr>
        <w:tc>
          <w:tcPr>
            <w:tcW w:w="5002" w:type="dxa"/>
            <w:gridSpan w:val="3"/>
          </w:tcPr>
          <w:p w:rsidR="00F02D6F" w:rsidRPr="00F02D6F" w:rsidRDefault="00F02D6F" w:rsidP="001307FA">
            <w:pPr>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Teoreetiliste teadmiste kontroll</w:t>
            </w:r>
          </w:p>
          <w:p w:rsidR="00F02D6F" w:rsidRDefault="00E90C2C" w:rsidP="00E90C2C">
            <w:pPr>
              <w:spacing w:after="0"/>
              <w:contextualSpacing/>
              <w:rPr>
                <w:rFonts w:ascii="Times New Roman" w:eastAsia="Times New Roman" w:hAnsi="Times New Roman" w:cs="Times New Roman"/>
                <w:iCs/>
                <w:sz w:val="24"/>
                <w:szCs w:val="24"/>
                <w:lang w:eastAsia="et-EE"/>
              </w:rPr>
            </w:pPr>
            <w:r w:rsidRPr="00E90C2C">
              <w:rPr>
                <w:rFonts w:ascii="Times New Roman" w:eastAsia="Times New Roman" w:hAnsi="Times New Roman" w:cs="Times New Roman"/>
                <w:iCs/>
                <w:sz w:val="24"/>
                <w:szCs w:val="24"/>
                <w:lang w:eastAsia="et-EE"/>
              </w:rPr>
              <w:t>Akadeemiline vestlus</w:t>
            </w:r>
            <w:r>
              <w:rPr>
                <w:rFonts w:ascii="Times New Roman" w:eastAsia="Times New Roman" w:hAnsi="Times New Roman" w:cs="Times New Roman"/>
                <w:iCs/>
                <w:sz w:val="24"/>
                <w:szCs w:val="24"/>
                <w:lang w:eastAsia="et-EE"/>
              </w:rPr>
              <w:t xml:space="preserve"> / k</w:t>
            </w:r>
            <w:r w:rsidRPr="00E90C2C">
              <w:rPr>
                <w:rFonts w:ascii="Times New Roman" w:eastAsia="Times New Roman" w:hAnsi="Times New Roman" w:cs="Times New Roman"/>
                <w:iCs/>
                <w:sz w:val="24"/>
                <w:szCs w:val="24"/>
                <w:lang w:eastAsia="et-EE"/>
              </w:rPr>
              <w:t>üsimustele vastamine</w:t>
            </w:r>
          </w:p>
          <w:p w:rsidR="00E90C2C" w:rsidRDefault="00E90C2C" w:rsidP="00E90C2C">
            <w:pPr>
              <w:spacing w:after="0"/>
              <w:contextualSpacing/>
              <w:rPr>
                <w:rFonts w:ascii="Times New Roman" w:eastAsia="Times New Roman" w:hAnsi="Times New Roman" w:cs="Times New Roman"/>
                <w:iCs/>
                <w:sz w:val="24"/>
                <w:szCs w:val="24"/>
                <w:lang w:eastAsia="et-EE"/>
              </w:rPr>
            </w:pPr>
          </w:p>
          <w:p w:rsidR="00E90C2C" w:rsidRDefault="00E90C2C" w:rsidP="00E90C2C">
            <w:pPr>
              <w:spacing w:after="0"/>
              <w:contextualSpacing/>
              <w:rPr>
                <w:rFonts w:ascii="Times New Roman" w:eastAsia="Times New Roman" w:hAnsi="Times New Roman" w:cs="Times New Roman"/>
                <w:iCs/>
                <w:sz w:val="24"/>
                <w:szCs w:val="24"/>
                <w:lang w:eastAsia="et-EE"/>
              </w:rPr>
            </w:pPr>
          </w:p>
          <w:p w:rsidR="00E90C2C" w:rsidRDefault="00E90C2C" w:rsidP="00E90C2C">
            <w:pPr>
              <w:spacing w:after="0"/>
              <w:contextualSpacing/>
              <w:rPr>
                <w:rFonts w:ascii="Times New Roman" w:eastAsia="Times New Roman" w:hAnsi="Times New Roman" w:cs="Times New Roman"/>
                <w:iCs/>
                <w:sz w:val="24"/>
                <w:szCs w:val="24"/>
                <w:lang w:eastAsia="et-EE"/>
              </w:rPr>
            </w:pPr>
          </w:p>
          <w:p w:rsidR="00E90C2C" w:rsidRDefault="00E90C2C" w:rsidP="00E90C2C">
            <w:pPr>
              <w:spacing w:after="0"/>
              <w:contextualSpacing/>
              <w:rPr>
                <w:rFonts w:ascii="Times New Roman" w:eastAsia="Times New Roman" w:hAnsi="Times New Roman" w:cs="Times New Roman"/>
                <w:iCs/>
                <w:sz w:val="24"/>
                <w:szCs w:val="24"/>
                <w:lang w:eastAsia="et-EE"/>
              </w:rPr>
            </w:pPr>
          </w:p>
          <w:p w:rsidR="00E90C2C" w:rsidRPr="00F02D6F" w:rsidRDefault="00E90C2C" w:rsidP="00E90C2C">
            <w:pPr>
              <w:spacing w:after="0"/>
              <w:contextualSpacing/>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Kirjalik töö / mõistekaart</w:t>
            </w:r>
          </w:p>
        </w:tc>
        <w:tc>
          <w:tcPr>
            <w:tcW w:w="9604" w:type="dxa"/>
            <w:gridSpan w:val="4"/>
          </w:tcPr>
          <w:p w:rsidR="00F81C5C" w:rsidRDefault="00F02D6F" w:rsidP="00F02D6F">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b/>
                <w:sz w:val="24"/>
                <w:szCs w:val="24"/>
              </w:rPr>
              <w:t xml:space="preserve">Tulemus –  „A“ (arvestatud) </w:t>
            </w:r>
            <w:r w:rsidRPr="00F02D6F">
              <w:rPr>
                <w:rFonts w:ascii="Times New Roman" w:eastAsia="Times New Roman" w:hAnsi="Times New Roman" w:cs="Times New Roman"/>
                <w:sz w:val="24"/>
                <w:szCs w:val="24"/>
              </w:rPr>
              <w:t xml:space="preserve">kui õpilane on omandanud </w:t>
            </w:r>
            <w:r w:rsidR="00E57CC3">
              <w:rPr>
                <w:rFonts w:ascii="Times New Roman" w:eastAsia="Times New Roman" w:hAnsi="Times New Roman" w:cs="Times New Roman"/>
                <w:sz w:val="24"/>
                <w:szCs w:val="24"/>
              </w:rPr>
              <w:t>mooduli</w:t>
            </w:r>
            <w:r w:rsidRPr="00F02D6F">
              <w:rPr>
                <w:rFonts w:ascii="Times New Roman" w:eastAsia="Times New Roman" w:hAnsi="Times New Roman" w:cs="Times New Roman"/>
                <w:sz w:val="24"/>
                <w:szCs w:val="24"/>
              </w:rPr>
              <w:t xml:space="preserve"> õpiväljundile </w:t>
            </w:r>
            <w:r w:rsidR="00F81C5C">
              <w:rPr>
                <w:rFonts w:ascii="Times New Roman" w:eastAsia="Times New Roman" w:hAnsi="Times New Roman" w:cs="Times New Roman"/>
                <w:sz w:val="24"/>
                <w:szCs w:val="24"/>
              </w:rPr>
              <w:t>6</w:t>
            </w:r>
            <w:r w:rsidRPr="00F02D6F">
              <w:rPr>
                <w:rFonts w:ascii="Times New Roman" w:eastAsia="Times New Roman" w:hAnsi="Times New Roman" w:cs="Times New Roman"/>
                <w:sz w:val="24"/>
                <w:szCs w:val="24"/>
              </w:rPr>
              <w:t xml:space="preserve">.1.vastavates hindamiskriteeriumites kirjeldatud oskused </w:t>
            </w:r>
          </w:p>
          <w:p w:rsidR="00F81C5C" w:rsidRDefault="00F81C5C" w:rsidP="00F02D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Õpilane:</w:t>
            </w:r>
          </w:p>
          <w:p w:rsidR="00E90C2C" w:rsidRDefault="00E90C2C" w:rsidP="001307FA">
            <w:pPr>
              <w:pStyle w:val="Loendilik"/>
              <w:numPr>
                <w:ilvl w:val="0"/>
                <w:numId w:val="55"/>
              </w:numPr>
              <w:rPr>
                <w:rFonts w:ascii="Times New Roman" w:eastAsia="Times New Roman" w:hAnsi="Times New Roman" w:cs="Times New Roman"/>
                <w:iCs/>
                <w:sz w:val="24"/>
                <w:szCs w:val="24"/>
              </w:rPr>
            </w:pPr>
            <w:r w:rsidRPr="00E90C2C">
              <w:rPr>
                <w:rFonts w:ascii="Times New Roman" w:eastAsia="Times New Roman" w:hAnsi="Times New Roman" w:cs="Times New Roman"/>
                <w:iCs/>
                <w:sz w:val="24"/>
                <w:szCs w:val="24"/>
              </w:rPr>
              <w:t>selgitab stukkdekoori ajaloolist tausta ja eristab näidete varal stiile;</w:t>
            </w:r>
          </w:p>
          <w:p w:rsidR="00E90C2C" w:rsidRDefault="00E90C2C" w:rsidP="001307FA">
            <w:pPr>
              <w:pStyle w:val="Loendilik"/>
              <w:numPr>
                <w:ilvl w:val="0"/>
                <w:numId w:val="55"/>
              </w:numPr>
              <w:rPr>
                <w:rFonts w:ascii="Times New Roman" w:eastAsia="Times New Roman" w:hAnsi="Times New Roman" w:cs="Times New Roman"/>
                <w:iCs/>
                <w:sz w:val="24"/>
                <w:szCs w:val="24"/>
              </w:rPr>
            </w:pPr>
            <w:r w:rsidRPr="00E90C2C">
              <w:rPr>
                <w:rFonts w:ascii="Times New Roman" w:eastAsia="Times New Roman" w:hAnsi="Times New Roman" w:cs="Times New Roman"/>
                <w:iCs/>
                <w:sz w:val="24"/>
                <w:szCs w:val="24"/>
              </w:rPr>
              <w:t>annab ülevaate materjalikasutusest, töövõtetest ja töövahenditest;</w:t>
            </w:r>
          </w:p>
          <w:p w:rsidR="005502DC" w:rsidRPr="00E90C2C" w:rsidRDefault="005502DC" w:rsidP="005502DC">
            <w:pPr>
              <w:pStyle w:val="Loendilik"/>
              <w:ind w:left="360"/>
              <w:rPr>
                <w:rFonts w:ascii="Times New Roman" w:eastAsia="Times New Roman" w:hAnsi="Times New Roman" w:cs="Times New Roman"/>
                <w:iCs/>
                <w:sz w:val="24"/>
                <w:szCs w:val="24"/>
              </w:rPr>
            </w:pPr>
          </w:p>
          <w:p w:rsidR="00F02D6F" w:rsidRPr="00F02D6F" w:rsidRDefault="00E90C2C" w:rsidP="001307FA">
            <w:pPr>
              <w:pStyle w:val="Loendilik"/>
              <w:numPr>
                <w:ilvl w:val="0"/>
                <w:numId w:val="55"/>
              </w:numPr>
              <w:rPr>
                <w:rFonts w:ascii="Times New Roman" w:eastAsia="Times New Roman" w:hAnsi="Times New Roman" w:cs="Times New Roman"/>
                <w:iCs/>
                <w:sz w:val="24"/>
                <w:szCs w:val="24"/>
              </w:rPr>
            </w:pPr>
            <w:r w:rsidRPr="00E90C2C">
              <w:rPr>
                <w:rFonts w:ascii="Times New Roman" w:eastAsia="Times New Roman" w:hAnsi="Times New Roman" w:cs="Times New Roman"/>
                <w:iCs/>
                <w:sz w:val="24"/>
                <w:szCs w:val="24"/>
              </w:rPr>
              <w:t>defineerib ja seostab erialaseid mõisteid ja termineid</w:t>
            </w:r>
          </w:p>
        </w:tc>
      </w:tr>
      <w:tr w:rsidR="00F02D6F" w:rsidRPr="00F02D6F" w:rsidTr="00E57CC3">
        <w:trPr>
          <w:gridAfter w:val="1"/>
          <w:wAfter w:w="39" w:type="dxa"/>
        </w:trPr>
        <w:tc>
          <w:tcPr>
            <w:tcW w:w="5002" w:type="dxa"/>
            <w:gridSpan w:val="3"/>
          </w:tcPr>
          <w:p w:rsidR="00F02D6F" w:rsidRPr="00F02D6F" w:rsidRDefault="00F02D6F" w:rsidP="001307FA">
            <w:pPr>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Praktili</w:t>
            </w:r>
            <w:r w:rsidR="00E57CC3">
              <w:rPr>
                <w:rFonts w:ascii="Times New Roman" w:eastAsia="Times New Roman" w:hAnsi="Times New Roman" w:cs="Times New Roman"/>
                <w:b/>
                <w:iCs/>
                <w:sz w:val="24"/>
                <w:szCs w:val="24"/>
                <w:lang w:eastAsia="et-EE"/>
              </w:rPr>
              <w:t>ne</w:t>
            </w:r>
            <w:r w:rsidRPr="00F02D6F">
              <w:rPr>
                <w:rFonts w:ascii="Times New Roman" w:eastAsia="Times New Roman" w:hAnsi="Times New Roman" w:cs="Times New Roman"/>
                <w:b/>
                <w:iCs/>
                <w:sz w:val="24"/>
                <w:szCs w:val="24"/>
                <w:lang w:eastAsia="et-EE"/>
              </w:rPr>
              <w:t xml:space="preserve"> töö.:</w:t>
            </w:r>
          </w:p>
          <w:p w:rsidR="00F02D6F"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5502DC">
              <w:rPr>
                <w:rFonts w:ascii="Times New Roman" w:eastAsia="Times New Roman" w:hAnsi="Times New Roman" w:cs="Times New Roman"/>
                <w:iCs/>
                <w:sz w:val="24"/>
                <w:szCs w:val="24"/>
                <w:lang w:eastAsia="et-EE"/>
              </w:rPr>
              <w:t>Viimistluskihtide avamine</w:t>
            </w: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5502DC">
              <w:rPr>
                <w:rFonts w:ascii="Times New Roman" w:eastAsia="Times New Roman" w:hAnsi="Times New Roman" w:cs="Times New Roman"/>
                <w:iCs/>
                <w:sz w:val="24"/>
                <w:szCs w:val="24"/>
                <w:lang w:eastAsia="et-EE"/>
              </w:rPr>
              <w:t>Stukkdekoori restaureerimine ja taastamine</w:t>
            </w: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5502DC">
              <w:rPr>
                <w:rFonts w:ascii="Times New Roman" w:eastAsia="Times New Roman" w:hAnsi="Times New Roman" w:cs="Times New Roman"/>
                <w:iCs/>
                <w:sz w:val="24"/>
                <w:szCs w:val="24"/>
                <w:lang w:eastAsia="et-EE"/>
              </w:rPr>
              <w:t>Kipskarniisi restaureerimine ja taastamine</w:t>
            </w: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5502DC">
              <w:rPr>
                <w:rFonts w:ascii="Times New Roman" w:eastAsia="Times New Roman" w:hAnsi="Times New Roman" w:cs="Times New Roman"/>
                <w:iCs/>
                <w:sz w:val="24"/>
                <w:szCs w:val="24"/>
                <w:lang w:eastAsia="et-EE"/>
              </w:rPr>
              <w:t>Dokumenteerimine</w:t>
            </w: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p w:rsidR="005502DC"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5502DC">
              <w:rPr>
                <w:rFonts w:ascii="Times New Roman" w:eastAsia="Times New Roman" w:hAnsi="Times New Roman" w:cs="Times New Roman"/>
                <w:iCs/>
                <w:sz w:val="24"/>
                <w:szCs w:val="24"/>
                <w:lang w:eastAsia="et-EE"/>
              </w:rPr>
              <w:t>Analüüs:</w:t>
            </w:r>
          </w:p>
          <w:p w:rsidR="005502DC" w:rsidRPr="00E57CC3" w:rsidRDefault="005502DC" w:rsidP="00E57CC3">
            <w:pPr>
              <w:widowControl w:val="0"/>
              <w:autoSpaceDE w:val="0"/>
              <w:autoSpaceDN w:val="0"/>
              <w:adjustRightInd w:val="0"/>
              <w:spacing w:after="0" w:line="240" w:lineRule="auto"/>
              <w:contextualSpacing/>
              <w:rPr>
                <w:rFonts w:ascii="Times New Roman" w:eastAsia="Times New Roman" w:hAnsi="Times New Roman" w:cs="Times New Roman"/>
                <w:iCs/>
                <w:color w:val="FF0000"/>
                <w:sz w:val="24"/>
                <w:szCs w:val="24"/>
                <w:lang w:eastAsia="et-EE"/>
              </w:rPr>
            </w:pPr>
            <w:r w:rsidRPr="005502DC">
              <w:rPr>
                <w:rFonts w:ascii="Times New Roman" w:eastAsia="Times New Roman" w:hAnsi="Times New Roman" w:cs="Times New Roman"/>
                <w:iCs/>
                <w:sz w:val="24"/>
                <w:szCs w:val="24"/>
                <w:lang w:eastAsia="et-EE"/>
              </w:rPr>
              <w:t>Eneseanalüüs ja esitlus</w:t>
            </w:r>
          </w:p>
        </w:tc>
        <w:tc>
          <w:tcPr>
            <w:tcW w:w="9604" w:type="dxa"/>
            <w:gridSpan w:val="4"/>
          </w:tcPr>
          <w:p w:rsidR="00F02D6F" w:rsidRDefault="00F02D6F" w:rsidP="00F02D6F">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b/>
                <w:sz w:val="24"/>
                <w:szCs w:val="24"/>
              </w:rPr>
              <w:t xml:space="preserve">Tulemus –  „A“ (arvestatud) </w:t>
            </w:r>
            <w:r w:rsidRPr="00F02D6F">
              <w:rPr>
                <w:rFonts w:ascii="Times New Roman" w:eastAsia="Times New Roman" w:hAnsi="Times New Roman" w:cs="Times New Roman"/>
                <w:sz w:val="24"/>
                <w:szCs w:val="24"/>
              </w:rPr>
              <w:t xml:space="preserve">kui õpilane on omandanud  </w:t>
            </w:r>
            <w:r w:rsidR="00E57CC3">
              <w:rPr>
                <w:rFonts w:ascii="Times New Roman" w:eastAsia="Times New Roman" w:hAnsi="Times New Roman" w:cs="Times New Roman"/>
                <w:sz w:val="24"/>
                <w:szCs w:val="24"/>
              </w:rPr>
              <w:t xml:space="preserve">mooduli </w:t>
            </w:r>
            <w:r w:rsidRPr="00F02D6F">
              <w:rPr>
                <w:rFonts w:ascii="Times New Roman" w:eastAsia="Times New Roman" w:hAnsi="Times New Roman" w:cs="Times New Roman"/>
                <w:sz w:val="24"/>
                <w:szCs w:val="24"/>
              </w:rPr>
              <w:t xml:space="preserve">õpiväljundile  </w:t>
            </w:r>
            <w:r w:rsidR="00E57CC3">
              <w:rPr>
                <w:rFonts w:ascii="Times New Roman" w:eastAsia="Times New Roman" w:hAnsi="Times New Roman" w:cs="Times New Roman"/>
                <w:sz w:val="24"/>
                <w:szCs w:val="24"/>
              </w:rPr>
              <w:t>6</w:t>
            </w:r>
            <w:r w:rsidRPr="00F02D6F">
              <w:rPr>
                <w:rFonts w:ascii="Times New Roman" w:eastAsia="Times New Roman" w:hAnsi="Times New Roman" w:cs="Times New Roman"/>
                <w:sz w:val="24"/>
                <w:szCs w:val="24"/>
              </w:rPr>
              <w:t>.</w:t>
            </w:r>
            <w:r w:rsidR="005502DC">
              <w:rPr>
                <w:rFonts w:ascii="Times New Roman" w:eastAsia="Times New Roman" w:hAnsi="Times New Roman" w:cs="Times New Roman"/>
                <w:sz w:val="24"/>
                <w:szCs w:val="24"/>
              </w:rPr>
              <w:t>3</w:t>
            </w:r>
            <w:r w:rsidRPr="00F02D6F">
              <w:rPr>
                <w:rFonts w:ascii="Times New Roman" w:eastAsia="Times New Roman" w:hAnsi="Times New Roman" w:cs="Times New Roman"/>
                <w:sz w:val="24"/>
                <w:szCs w:val="24"/>
              </w:rPr>
              <w:t xml:space="preserve">. ja </w:t>
            </w:r>
            <w:r w:rsidR="00E57CC3">
              <w:rPr>
                <w:rFonts w:ascii="Times New Roman" w:eastAsia="Times New Roman" w:hAnsi="Times New Roman" w:cs="Times New Roman"/>
                <w:sz w:val="24"/>
                <w:szCs w:val="24"/>
              </w:rPr>
              <w:t>6</w:t>
            </w:r>
            <w:r w:rsidRPr="00F02D6F">
              <w:rPr>
                <w:rFonts w:ascii="Times New Roman" w:eastAsia="Times New Roman" w:hAnsi="Times New Roman" w:cs="Times New Roman"/>
                <w:sz w:val="24"/>
                <w:szCs w:val="24"/>
              </w:rPr>
              <w:t>.</w:t>
            </w:r>
            <w:r w:rsidR="005502DC">
              <w:rPr>
                <w:rFonts w:ascii="Times New Roman" w:eastAsia="Times New Roman" w:hAnsi="Times New Roman" w:cs="Times New Roman"/>
                <w:sz w:val="24"/>
                <w:szCs w:val="24"/>
              </w:rPr>
              <w:t>5</w:t>
            </w:r>
            <w:r w:rsidRPr="00F02D6F">
              <w:rPr>
                <w:rFonts w:ascii="Times New Roman" w:eastAsia="Times New Roman" w:hAnsi="Times New Roman" w:cs="Times New Roman"/>
                <w:sz w:val="24"/>
                <w:szCs w:val="24"/>
              </w:rPr>
              <w:t xml:space="preserve">. .vastavates hindamiskriteeriumites kirjeldatud oskused  </w:t>
            </w:r>
          </w:p>
          <w:p w:rsidR="00E57CC3" w:rsidRDefault="00E57CC3" w:rsidP="00F02D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Õpilane:</w:t>
            </w:r>
          </w:p>
          <w:p w:rsidR="00F02D6F" w:rsidRPr="005502DC" w:rsidRDefault="005502DC" w:rsidP="001307FA">
            <w:pPr>
              <w:pStyle w:val="Loendilik"/>
              <w:numPr>
                <w:ilvl w:val="0"/>
                <w:numId w:val="86"/>
              </w:numPr>
              <w:rPr>
                <w:rFonts w:ascii="Times New Roman" w:eastAsia="Times New Roman" w:hAnsi="Times New Roman" w:cs="Times New Roman"/>
                <w:iCs/>
                <w:color w:val="FF0000"/>
                <w:sz w:val="24"/>
                <w:szCs w:val="24"/>
              </w:rPr>
            </w:pPr>
            <w:r w:rsidRPr="005502DC">
              <w:rPr>
                <w:rFonts w:ascii="Times New Roman" w:eastAsia="Times New Roman" w:hAnsi="Times New Roman" w:cs="Times New Roman"/>
                <w:iCs/>
                <w:sz w:val="24"/>
                <w:szCs w:val="24"/>
              </w:rPr>
              <w:t>sondeerib restaureeritava stukkdetaili viimistluskihid kasutades asjakohaselt keemilisi ja mehaanilisi töövõtteid</w:t>
            </w:r>
          </w:p>
          <w:p w:rsidR="005502DC" w:rsidRDefault="005502DC" w:rsidP="005502DC">
            <w:pPr>
              <w:rPr>
                <w:rFonts w:ascii="Times New Roman" w:eastAsia="Times New Roman" w:hAnsi="Times New Roman" w:cs="Times New Roman"/>
                <w:iCs/>
                <w:color w:val="FF0000"/>
                <w:sz w:val="24"/>
                <w:szCs w:val="24"/>
              </w:rPr>
            </w:pPr>
          </w:p>
          <w:p w:rsidR="005502DC" w:rsidRPr="005502DC" w:rsidRDefault="005502DC" w:rsidP="001307FA">
            <w:pPr>
              <w:pStyle w:val="Loendilik"/>
              <w:numPr>
                <w:ilvl w:val="0"/>
                <w:numId w:val="86"/>
              </w:numPr>
              <w:rPr>
                <w:rFonts w:ascii="Times New Roman" w:eastAsia="Times New Roman" w:hAnsi="Times New Roman" w:cs="Times New Roman"/>
                <w:iCs/>
                <w:sz w:val="24"/>
                <w:szCs w:val="24"/>
              </w:rPr>
            </w:pPr>
            <w:r w:rsidRPr="005502DC">
              <w:rPr>
                <w:rFonts w:ascii="Times New Roman" w:eastAsia="Times New Roman" w:hAnsi="Times New Roman" w:cs="Times New Roman"/>
                <w:iCs/>
                <w:sz w:val="24"/>
                <w:szCs w:val="24"/>
              </w:rPr>
              <w:t xml:space="preserve">puhastab ja eemaldab vanad viimistluskihid; </w:t>
            </w:r>
          </w:p>
          <w:p w:rsidR="005502DC" w:rsidRPr="005502DC" w:rsidRDefault="005502DC" w:rsidP="001307FA">
            <w:pPr>
              <w:pStyle w:val="Loendilik"/>
              <w:numPr>
                <w:ilvl w:val="0"/>
                <w:numId w:val="86"/>
              </w:numPr>
              <w:rPr>
                <w:rFonts w:ascii="Times New Roman" w:eastAsia="Times New Roman" w:hAnsi="Times New Roman" w:cs="Times New Roman"/>
                <w:iCs/>
                <w:color w:val="FF0000"/>
                <w:sz w:val="24"/>
                <w:szCs w:val="24"/>
              </w:rPr>
            </w:pPr>
            <w:r w:rsidRPr="005502DC">
              <w:rPr>
                <w:rFonts w:ascii="Times New Roman" w:eastAsia="Times New Roman" w:hAnsi="Times New Roman" w:cs="Times New Roman"/>
                <w:iCs/>
                <w:sz w:val="24"/>
                <w:szCs w:val="24"/>
              </w:rPr>
              <w:t>valmistab originaaldetaili põhjal kipsimudeli koopia ,</w:t>
            </w:r>
          </w:p>
          <w:p w:rsidR="005502DC" w:rsidRPr="005502DC" w:rsidRDefault="005502DC" w:rsidP="001307FA">
            <w:pPr>
              <w:pStyle w:val="Loendilik"/>
              <w:numPr>
                <w:ilvl w:val="0"/>
                <w:numId w:val="86"/>
              </w:numPr>
              <w:rPr>
                <w:rFonts w:ascii="Times New Roman" w:eastAsia="Times New Roman" w:hAnsi="Times New Roman" w:cs="Times New Roman"/>
                <w:iCs/>
                <w:color w:val="FF0000"/>
                <w:sz w:val="24"/>
                <w:szCs w:val="24"/>
              </w:rPr>
            </w:pPr>
            <w:r w:rsidRPr="005502DC">
              <w:rPr>
                <w:rFonts w:ascii="Times New Roman" w:eastAsia="Times New Roman" w:hAnsi="Times New Roman" w:cs="Times New Roman"/>
                <w:iCs/>
                <w:sz w:val="24"/>
                <w:szCs w:val="24"/>
              </w:rPr>
              <w:t xml:space="preserve">valmistab valuvormi; </w:t>
            </w:r>
          </w:p>
          <w:p w:rsidR="005502DC" w:rsidRPr="005502DC" w:rsidRDefault="005502DC" w:rsidP="001307FA">
            <w:pPr>
              <w:pStyle w:val="Loendilik"/>
              <w:numPr>
                <w:ilvl w:val="0"/>
                <w:numId w:val="86"/>
              </w:numPr>
              <w:rPr>
                <w:rFonts w:ascii="Times New Roman" w:eastAsia="Times New Roman" w:hAnsi="Times New Roman" w:cs="Times New Roman"/>
                <w:iCs/>
                <w:color w:val="FF0000"/>
                <w:sz w:val="24"/>
                <w:szCs w:val="24"/>
              </w:rPr>
            </w:pPr>
            <w:r w:rsidRPr="005502DC">
              <w:rPr>
                <w:rFonts w:ascii="Times New Roman" w:eastAsia="Times New Roman" w:hAnsi="Times New Roman" w:cs="Times New Roman"/>
                <w:iCs/>
                <w:sz w:val="24"/>
                <w:szCs w:val="24"/>
              </w:rPr>
              <w:t xml:space="preserve">valab, puhastab, kuivatab, viimistleb ja kuivatab kipsist stukkdekoori elemente ja detaile; </w:t>
            </w:r>
          </w:p>
          <w:p w:rsidR="005502DC" w:rsidRPr="005502DC" w:rsidRDefault="005502DC" w:rsidP="001307FA">
            <w:pPr>
              <w:pStyle w:val="Loendilik"/>
              <w:numPr>
                <w:ilvl w:val="0"/>
                <w:numId w:val="86"/>
              </w:numPr>
              <w:rPr>
                <w:rFonts w:ascii="Times New Roman" w:eastAsia="Times New Roman" w:hAnsi="Times New Roman" w:cs="Times New Roman"/>
                <w:iCs/>
                <w:color w:val="FF0000"/>
                <w:sz w:val="24"/>
                <w:szCs w:val="24"/>
              </w:rPr>
            </w:pPr>
            <w:r w:rsidRPr="005502DC">
              <w:rPr>
                <w:rFonts w:ascii="Times New Roman" w:eastAsia="Times New Roman" w:hAnsi="Times New Roman" w:cs="Times New Roman"/>
                <w:iCs/>
                <w:sz w:val="24"/>
                <w:szCs w:val="24"/>
              </w:rPr>
              <w:t>töötab ennast ja teisi juhtivalt järgides tööplaani, töötervishoiu, tööohutus- ja keskkonnaohutusnõudeid ning hea ehitustava ja säästava</w:t>
            </w:r>
            <w:r>
              <w:rPr>
                <w:rFonts w:ascii="Times New Roman" w:eastAsia="Times New Roman" w:hAnsi="Times New Roman" w:cs="Times New Roman"/>
                <w:iCs/>
                <w:sz w:val="24"/>
                <w:szCs w:val="24"/>
              </w:rPr>
              <w:t xml:space="preserve"> </w:t>
            </w:r>
            <w:r w:rsidRPr="005502DC">
              <w:rPr>
                <w:rFonts w:ascii="Times New Roman" w:eastAsia="Times New Roman" w:hAnsi="Times New Roman" w:cs="Times New Roman"/>
                <w:iCs/>
                <w:sz w:val="24"/>
                <w:szCs w:val="24"/>
              </w:rPr>
              <w:t>renoveerimise põhimõtteid</w:t>
            </w:r>
          </w:p>
          <w:p w:rsidR="005502DC" w:rsidRDefault="005502DC" w:rsidP="005502DC">
            <w:pPr>
              <w:rPr>
                <w:rFonts w:ascii="Times New Roman" w:eastAsia="Times New Roman" w:hAnsi="Times New Roman" w:cs="Times New Roman"/>
                <w:iCs/>
                <w:sz w:val="24"/>
                <w:szCs w:val="24"/>
              </w:rPr>
            </w:pPr>
          </w:p>
          <w:p w:rsidR="005502DC" w:rsidRDefault="005502DC" w:rsidP="001307FA">
            <w:pPr>
              <w:pStyle w:val="Loendilik"/>
              <w:numPr>
                <w:ilvl w:val="0"/>
                <w:numId w:val="86"/>
              </w:numPr>
              <w:rPr>
                <w:rFonts w:ascii="Times New Roman" w:eastAsia="Times New Roman" w:hAnsi="Times New Roman" w:cs="Times New Roman"/>
                <w:iCs/>
                <w:sz w:val="24"/>
                <w:szCs w:val="24"/>
              </w:rPr>
            </w:pPr>
            <w:r w:rsidRPr="005502DC">
              <w:rPr>
                <w:rFonts w:ascii="Times New Roman" w:eastAsia="Times New Roman" w:hAnsi="Times New Roman" w:cs="Times New Roman"/>
                <w:iCs/>
                <w:sz w:val="24"/>
                <w:szCs w:val="24"/>
              </w:rPr>
              <w:t xml:space="preserve">valmistab originaali järgi karniisi tõmmise šablooni; </w:t>
            </w:r>
          </w:p>
          <w:p w:rsidR="005502DC" w:rsidRDefault="005502DC" w:rsidP="001307FA">
            <w:pPr>
              <w:pStyle w:val="Loendilik"/>
              <w:numPr>
                <w:ilvl w:val="0"/>
                <w:numId w:val="86"/>
              </w:numPr>
              <w:rPr>
                <w:rFonts w:ascii="Times New Roman" w:eastAsia="Times New Roman" w:hAnsi="Times New Roman" w:cs="Times New Roman"/>
                <w:iCs/>
                <w:sz w:val="24"/>
                <w:szCs w:val="24"/>
              </w:rPr>
            </w:pPr>
            <w:r w:rsidRPr="005502DC">
              <w:rPr>
                <w:rFonts w:ascii="Times New Roman" w:eastAsia="Times New Roman" w:hAnsi="Times New Roman" w:cs="Times New Roman"/>
                <w:iCs/>
                <w:sz w:val="24"/>
                <w:szCs w:val="24"/>
              </w:rPr>
              <w:t xml:space="preserve">valmistab </w:t>
            </w:r>
            <w:proofErr w:type="spellStart"/>
            <w:r w:rsidRPr="005502DC">
              <w:rPr>
                <w:rFonts w:ascii="Times New Roman" w:eastAsia="Times New Roman" w:hAnsi="Times New Roman" w:cs="Times New Roman"/>
                <w:iCs/>
                <w:sz w:val="24"/>
                <w:szCs w:val="24"/>
              </w:rPr>
              <w:t>sirg</w:t>
            </w:r>
            <w:proofErr w:type="spellEnd"/>
            <w:r w:rsidRPr="005502DC">
              <w:rPr>
                <w:rFonts w:ascii="Times New Roman" w:eastAsia="Times New Roman" w:hAnsi="Times New Roman" w:cs="Times New Roman"/>
                <w:iCs/>
                <w:sz w:val="24"/>
                <w:szCs w:val="24"/>
              </w:rPr>
              <w:t>- ja kõverjoonelise karniisi tõmmise;</w:t>
            </w:r>
          </w:p>
          <w:p w:rsidR="005502DC" w:rsidRPr="005502DC" w:rsidRDefault="005502DC" w:rsidP="001307FA">
            <w:pPr>
              <w:pStyle w:val="Loendilik"/>
              <w:numPr>
                <w:ilvl w:val="0"/>
                <w:numId w:val="86"/>
              </w:numPr>
              <w:rPr>
                <w:rFonts w:ascii="Times New Roman" w:eastAsia="Times New Roman" w:hAnsi="Times New Roman" w:cs="Times New Roman"/>
                <w:iCs/>
                <w:sz w:val="24"/>
                <w:szCs w:val="24"/>
              </w:rPr>
            </w:pPr>
            <w:r w:rsidRPr="005502DC">
              <w:rPr>
                <w:rFonts w:ascii="Times New Roman" w:eastAsia="Times New Roman" w:hAnsi="Times New Roman" w:cs="Times New Roman"/>
                <w:iCs/>
                <w:sz w:val="24"/>
                <w:szCs w:val="24"/>
              </w:rPr>
              <w:t>kinnitab ja viimistleb</w:t>
            </w:r>
          </w:p>
          <w:p w:rsidR="005502DC" w:rsidRDefault="005502DC" w:rsidP="005502DC">
            <w:pPr>
              <w:rPr>
                <w:rFonts w:ascii="Times New Roman" w:eastAsia="Times New Roman" w:hAnsi="Times New Roman" w:cs="Times New Roman"/>
                <w:iCs/>
                <w:color w:val="FF0000"/>
                <w:sz w:val="24"/>
                <w:szCs w:val="24"/>
              </w:rPr>
            </w:pPr>
          </w:p>
          <w:p w:rsidR="005502DC" w:rsidRPr="005502DC" w:rsidRDefault="005502DC" w:rsidP="001307FA">
            <w:pPr>
              <w:pStyle w:val="Loendilik"/>
              <w:numPr>
                <w:ilvl w:val="0"/>
                <w:numId w:val="86"/>
              </w:numPr>
              <w:rPr>
                <w:rFonts w:ascii="Times New Roman" w:eastAsia="Times New Roman" w:hAnsi="Times New Roman" w:cs="Times New Roman"/>
                <w:iCs/>
                <w:color w:val="FF0000"/>
                <w:sz w:val="24"/>
                <w:szCs w:val="24"/>
              </w:rPr>
            </w:pPr>
            <w:r w:rsidRPr="005502DC">
              <w:rPr>
                <w:rFonts w:ascii="Times New Roman" w:eastAsia="Times New Roman" w:hAnsi="Times New Roman" w:cs="Times New Roman"/>
                <w:iCs/>
                <w:sz w:val="24"/>
                <w:szCs w:val="24"/>
              </w:rPr>
              <w:t>dokumenteerib ja fikseerib (fotografeerib) tööde protsessi.</w:t>
            </w:r>
          </w:p>
          <w:p w:rsidR="005502DC" w:rsidRPr="005502DC" w:rsidRDefault="005502DC" w:rsidP="005502DC">
            <w:pPr>
              <w:pStyle w:val="Loendilik"/>
              <w:rPr>
                <w:rFonts w:ascii="Times New Roman" w:eastAsia="Times New Roman" w:hAnsi="Times New Roman" w:cs="Times New Roman"/>
                <w:iCs/>
                <w:color w:val="FF0000"/>
                <w:sz w:val="24"/>
                <w:szCs w:val="24"/>
              </w:rPr>
            </w:pPr>
          </w:p>
          <w:p w:rsidR="005502DC" w:rsidRPr="005502DC" w:rsidRDefault="005502DC" w:rsidP="001307FA">
            <w:pPr>
              <w:pStyle w:val="Loendilik"/>
              <w:numPr>
                <w:ilvl w:val="0"/>
                <w:numId w:val="86"/>
              </w:numPr>
              <w:rPr>
                <w:rFonts w:ascii="Times New Roman" w:eastAsia="Times New Roman" w:hAnsi="Times New Roman" w:cs="Times New Roman"/>
                <w:iCs/>
                <w:sz w:val="24"/>
                <w:szCs w:val="24"/>
              </w:rPr>
            </w:pPr>
            <w:r w:rsidRPr="005502DC">
              <w:rPr>
                <w:rFonts w:ascii="Times New Roman" w:eastAsia="Times New Roman" w:hAnsi="Times New Roman" w:cs="Times New Roman"/>
                <w:iCs/>
                <w:sz w:val="24"/>
                <w:szCs w:val="24"/>
              </w:rPr>
              <w:t xml:space="preserve">analüüsib ja hindab tööülesannetega toimetulekut, isikuomadusi, kutseoskusi, täiendõppevajadust, töö panust ja tähtsust restaureerimisprotsessis; </w:t>
            </w:r>
          </w:p>
          <w:p w:rsidR="005502DC" w:rsidRPr="005502DC" w:rsidRDefault="005502DC" w:rsidP="001307FA">
            <w:pPr>
              <w:pStyle w:val="Loendilik"/>
              <w:numPr>
                <w:ilvl w:val="0"/>
                <w:numId w:val="86"/>
              </w:numPr>
              <w:rPr>
                <w:rFonts w:ascii="Times New Roman" w:eastAsia="Times New Roman" w:hAnsi="Times New Roman" w:cs="Times New Roman"/>
                <w:iCs/>
                <w:color w:val="FF0000"/>
                <w:sz w:val="24"/>
                <w:szCs w:val="24"/>
              </w:rPr>
            </w:pPr>
            <w:r w:rsidRPr="005502DC">
              <w:rPr>
                <w:rFonts w:ascii="Times New Roman" w:eastAsia="Times New Roman" w:hAnsi="Times New Roman" w:cs="Times New Roman"/>
                <w:iCs/>
                <w:sz w:val="24"/>
                <w:szCs w:val="24"/>
              </w:rPr>
              <w:t xml:space="preserve">koostab kokkuvõtte tööprotsessist ja eneseanalüüsi tulemustest ning vormistab selle korrektses eesti keeles kasutades infotehnoloogiavahendeid </w:t>
            </w:r>
          </w:p>
          <w:p w:rsidR="005502DC" w:rsidRPr="005502DC" w:rsidRDefault="005502DC" w:rsidP="001307FA">
            <w:pPr>
              <w:pStyle w:val="Loendilik"/>
              <w:numPr>
                <w:ilvl w:val="0"/>
                <w:numId w:val="86"/>
              </w:numPr>
              <w:rPr>
                <w:rFonts w:ascii="Times New Roman" w:eastAsia="Times New Roman" w:hAnsi="Times New Roman" w:cs="Times New Roman"/>
                <w:iCs/>
                <w:color w:val="FF0000"/>
                <w:sz w:val="24"/>
                <w:szCs w:val="24"/>
              </w:rPr>
            </w:pPr>
            <w:r w:rsidRPr="005502DC">
              <w:rPr>
                <w:rFonts w:ascii="Times New Roman" w:eastAsia="Times New Roman" w:hAnsi="Times New Roman" w:cs="Times New Roman"/>
                <w:iCs/>
                <w:sz w:val="24"/>
                <w:szCs w:val="24"/>
              </w:rPr>
              <w:t>koostab digitaalset presentatsiooni</w:t>
            </w:r>
          </w:p>
          <w:p w:rsidR="005502DC" w:rsidRPr="005502DC" w:rsidRDefault="005502DC" w:rsidP="005502DC">
            <w:pPr>
              <w:pStyle w:val="Loendilik"/>
              <w:ind w:left="360"/>
              <w:rPr>
                <w:rFonts w:ascii="Times New Roman" w:eastAsia="Times New Roman" w:hAnsi="Times New Roman" w:cs="Times New Roman"/>
                <w:iCs/>
                <w:color w:val="FF0000"/>
                <w:sz w:val="24"/>
                <w:szCs w:val="24"/>
              </w:rPr>
            </w:pPr>
          </w:p>
        </w:tc>
      </w:tr>
      <w:tr w:rsidR="00F02D6F" w:rsidRPr="00F02D6F" w:rsidTr="00E57CC3">
        <w:trPr>
          <w:gridAfter w:val="1"/>
          <w:wAfter w:w="39" w:type="dxa"/>
        </w:trPr>
        <w:tc>
          <w:tcPr>
            <w:tcW w:w="5002" w:type="dxa"/>
            <w:gridSpan w:val="3"/>
          </w:tcPr>
          <w:p w:rsidR="00F02D6F" w:rsidRPr="00F02D6F" w:rsidRDefault="00F02D6F" w:rsidP="001307FA">
            <w:pPr>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Iseseisev töö</w:t>
            </w:r>
          </w:p>
          <w:p w:rsidR="00F02D6F" w:rsidRDefault="00722EA9"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722EA9">
              <w:rPr>
                <w:rFonts w:ascii="Times New Roman" w:eastAsia="Times New Roman" w:hAnsi="Times New Roman" w:cs="Times New Roman"/>
                <w:iCs/>
                <w:sz w:val="24"/>
                <w:szCs w:val="24"/>
                <w:lang w:eastAsia="et-EE"/>
              </w:rPr>
              <w:t>Restaureerimisplaani koostamine</w:t>
            </w:r>
          </w:p>
          <w:p w:rsidR="00722EA9" w:rsidRDefault="00722EA9"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Õpimapp</w:t>
            </w:r>
          </w:p>
          <w:p w:rsidR="00722EA9" w:rsidRPr="00F02D6F" w:rsidRDefault="00722EA9" w:rsidP="00E57CC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722EA9">
              <w:rPr>
                <w:rFonts w:ascii="Times New Roman" w:eastAsia="Times New Roman" w:hAnsi="Times New Roman" w:cs="Times New Roman"/>
                <w:iCs/>
                <w:sz w:val="24"/>
                <w:szCs w:val="24"/>
                <w:lang w:eastAsia="et-EE"/>
              </w:rPr>
              <w:t>Esitlus</w:t>
            </w:r>
          </w:p>
        </w:tc>
        <w:tc>
          <w:tcPr>
            <w:tcW w:w="9604" w:type="dxa"/>
            <w:gridSpan w:val="4"/>
          </w:tcPr>
          <w:p w:rsidR="00F02D6F" w:rsidRDefault="00E57CC3" w:rsidP="00E57CC3">
            <w:pPr>
              <w:spacing w:after="0"/>
              <w:ind w:right="-74"/>
              <w:rPr>
                <w:rFonts w:ascii="Times New Roman" w:eastAsia="Times New Roman" w:hAnsi="Times New Roman" w:cs="Times New Roman"/>
                <w:iCs/>
                <w:sz w:val="24"/>
                <w:szCs w:val="24"/>
                <w:lang w:eastAsia="et-EE"/>
              </w:rPr>
            </w:pPr>
            <w:r w:rsidRPr="00E57CC3">
              <w:rPr>
                <w:rFonts w:ascii="Times New Roman" w:eastAsia="Times New Roman" w:hAnsi="Times New Roman" w:cs="Times New Roman"/>
                <w:b/>
                <w:iCs/>
                <w:sz w:val="24"/>
                <w:szCs w:val="24"/>
                <w:lang w:eastAsia="et-EE"/>
              </w:rPr>
              <w:t xml:space="preserve">Tulemus – „A“ (arvestatud) </w:t>
            </w:r>
            <w:r w:rsidRPr="00E57CC3">
              <w:rPr>
                <w:rFonts w:ascii="Times New Roman" w:eastAsia="Times New Roman" w:hAnsi="Times New Roman" w:cs="Times New Roman"/>
                <w:iCs/>
                <w:sz w:val="24"/>
                <w:szCs w:val="24"/>
                <w:lang w:eastAsia="et-EE"/>
              </w:rPr>
              <w:t>kui õpilane on iseseisvalt koostanud ja tähtaegselt esitanud nõuetele vastava iseseisva töö ning omandanud kõik</w:t>
            </w:r>
            <w:r>
              <w:rPr>
                <w:rFonts w:ascii="Times New Roman" w:eastAsia="Times New Roman" w:hAnsi="Times New Roman" w:cs="Times New Roman"/>
                <w:iCs/>
                <w:sz w:val="24"/>
                <w:szCs w:val="24"/>
                <w:lang w:eastAsia="et-EE"/>
              </w:rPr>
              <w:t xml:space="preserve"> mooduli </w:t>
            </w:r>
            <w:r w:rsidRPr="00E57CC3">
              <w:rPr>
                <w:rFonts w:ascii="Times New Roman" w:eastAsia="Times New Roman" w:hAnsi="Times New Roman" w:cs="Times New Roman"/>
                <w:iCs/>
                <w:sz w:val="24"/>
                <w:szCs w:val="24"/>
                <w:lang w:eastAsia="et-EE"/>
              </w:rPr>
              <w:t xml:space="preserve">õpiväljundile </w:t>
            </w:r>
            <w:r>
              <w:rPr>
                <w:rFonts w:ascii="Times New Roman" w:eastAsia="Times New Roman" w:hAnsi="Times New Roman" w:cs="Times New Roman"/>
                <w:iCs/>
                <w:sz w:val="24"/>
                <w:szCs w:val="24"/>
                <w:lang w:eastAsia="et-EE"/>
              </w:rPr>
              <w:t>6.</w:t>
            </w:r>
            <w:r w:rsidR="00722EA9">
              <w:rPr>
                <w:rFonts w:ascii="Times New Roman" w:eastAsia="Times New Roman" w:hAnsi="Times New Roman" w:cs="Times New Roman"/>
                <w:iCs/>
                <w:sz w:val="24"/>
                <w:szCs w:val="24"/>
                <w:lang w:eastAsia="et-EE"/>
              </w:rPr>
              <w:t>2</w:t>
            </w:r>
            <w:r>
              <w:rPr>
                <w:rFonts w:ascii="Times New Roman" w:eastAsia="Times New Roman" w:hAnsi="Times New Roman" w:cs="Times New Roman"/>
                <w:iCs/>
                <w:sz w:val="24"/>
                <w:szCs w:val="24"/>
                <w:lang w:eastAsia="et-EE"/>
              </w:rPr>
              <w:t xml:space="preserve">. </w:t>
            </w:r>
            <w:r w:rsidRPr="00E57CC3">
              <w:rPr>
                <w:rFonts w:ascii="Times New Roman" w:eastAsia="Times New Roman" w:hAnsi="Times New Roman" w:cs="Times New Roman"/>
                <w:iCs/>
                <w:sz w:val="24"/>
                <w:szCs w:val="24"/>
                <w:lang w:eastAsia="et-EE"/>
              </w:rPr>
              <w:t xml:space="preserve">vastavad hindamiskriteeriumid </w:t>
            </w:r>
            <w:proofErr w:type="spellStart"/>
            <w:r w:rsidRPr="00E57CC3">
              <w:rPr>
                <w:rFonts w:ascii="Times New Roman" w:eastAsia="Times New Roman" w:hAnsi="Times New Roman" w:cs="Times New Roman"/>
                <w:iCs/>
                <w:sz w:val="24"/>
                <w:szCs w:val="24"/>
                <w:lang w:eastAsia="et-EE"/>
              </w:rPr>
              <w:t>lävendi</w:t>
            </w:r>
            <w:proofErr w:type="spellEnd"/>
            <w:r w:rsidRPr="00E57CC3">
              <w:rPr>
                <w:rFonts w:ascii="Times New Roman" w:eastAsia="Times New Roman" w:hAnsi="Times New Roman" w:cs="Times New Roman"/>
                <w:iCs/>
                <w:sz w:val="24"/>
                <w:szCs w:val="24"/>
                <w:lang w:eastAsia="et-EE"/>
              </w:rPr>
              <w:t xml:space="preserve"> tasemel</w:t>
            </w:r>
          </w:p>
          <w:p w:rsidR="00E57CC3" w:rsidRDefault="00E57CC3" w:rsidP="00E57CC3">
            <w:pPr>
              <w:spacing w:after="0"/>
              <w:ind w:right="-74"/>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Õpilane:</w:t>
            </w:r>
          </w:p>
          <w:p w:rsidR="008942DA" w:rsidRDefault="00722EA9" w:rsidP="001307FA">
            <w:pPr>
              <w:pStyle w:val="Loendilik"/>
              <w:numPr>
                <w:ilvl w:val="0"/>
                <w:numId w:val="57"/>
              </w:numPr>
              <w:ind w:right="-74"/>
              <w:rPr>
                <w:rFonts w:ascii="Times New Roman" w:eastAsia="Times New Roman" w:hAnsi="Times New Roman" w:cs="Times New Roman"/>
                <w:iCs/>
                <w:sz w:val="24"/>
                <w:szCs w:val="24"/>
              </w:rPr>
            </w:pPr>
            <w:r w:rsidRPr="00722EA9">
              <w:rPr>
                <w:rFonts w:ascii="Times New Roman" w:eastAsia="Times New Roman" w:hAnsi="Times New Roman" w:cs="Times New Roman"/>
                <w:iCs/>
                <w:sz w:val="24"/>
                <w:szCs w:val="24"/>
              </w:rPr>
              <w:t xml:space="preserve">kaardistab stukkdekoori seisundi, varasemad materjalikasutused ja tehnoloogiad, </w:t>
            </w:r>
          </w:p>
          <w:p w:rsidR="008942DA" w:rsidRDefault="00722EA9" w:rsidP="001307FA">
            <w:pPr>
              <w:pStyle w:val="Loendilik"/>
              <w:numPr>
                <w:ilvl w:val="0"/>
                <w:numId w:val="57"/>
              </w:numPr>
              <w:ind w:right="-74"/>
              <w:rPr>
                <w:rFonts w:ascii="Times New Roman" w:eastAsia="Times New Roman" w:hAnsi="Times New Roman" w:cs="Times New Roman"/>
                <w:iCs/>
                <w:sz w:val="24"/>
                <w:szCs w:val="24"/>
              </w:rPr>
            </w:pPr>
            <w:r w:rsidRPr="00722EA9">
              <w:rPr>
                <w:rFonts w:ascii="Times New Roman" w:eastAsia="Times New Roman" w:hAnsi="Times New Roman" w:cs="Times New Roman"/>
                <w:iCs/>
                <w:sz w:val="24"/>
                <w:szCs w:val="24"/>
              </w:rPr>
              <w:t xml:space="preserve">dokumenteerib informatsiooni </w:t>
            </w:r>
          </w:p>
          <w:p w:rsidR="00722EA9" w:rsidRPr="00722EA9" w:rsidRDefault="00722EA9" w:rsidP="001307FA">
            <w:pPr>
              <w:pStyle w:val="Loendilik"/>
              <w:numPr>
                <w:ilvl w:val="0"/>
                <w:numId w:val="57"/>
              </w:numPr>
              <w:ind w:right="-74"/>
              <w:rPr>
                <w:rFonts w:ascii="Times New Roman" w:eastAsia="Times New Roman" w:hAnsi="Times New Roman" w:cs="Times New Roman"/>
                <w:iCs/>
                <w:sz w:val="24"/>
                <w:szCs w:val="24"/>
              </w:rPr>
            </w:pPr>
            <w:r w:rsidRPr="00722EA9">
              <w:rPr>
                <w:rFonts w:ascii="Times New Roman" w:eastAsia="Times New Roman" w:hAnsi="Times New Roman" w:cs="Times New Roman"/>
                <w:iCs/>
                <w:sz w:val="24"/>
                <w:szCs w:val="24"/>
              </w:rPr>
              <w:t>koostab selle põhjal restaureerimistööde plaani (tehnoloogiad, materjalid, kulukalkulatsioon)</w:t>
            </w:r>
          </w:p>
          <w:p w:rsidR="00722EA9" w:rsidRPr="00722EA9" w:rsidRDefault="00722EA9" w:rsidP="001307FA">
            <w:pPr>
              <w:pStyle w:val="Loendilik"/>
              <w:numPr>
                <w:ilvl w:val="0"/>
                <w:numId w:val="57"/>
              </w:numPr>
              <w:ind w:right="-74"/>
              <w:rPr>
                <w:rFonts w:ascii="Times New Roman" w:eastAsia="Times New Roman" w:hAnsi="Times New Roman" w:cs="Times New Roman"/>
                <w:iCs/>
                <w:sz w:val="24"/>
                <w:szCs w:val="24"/>
              </w:rPr>
            </w:pPr>
            <w:r w:rsidRPr="00722EA9">
              <w:rPr>
                <w:rFonts w:ascii="Times New Roman" w:eastAsia="Times New Roman" w:hAnsi="Times New Roman" w:cs="Times New Roman"/>
                <w:iCs/>
                <w:sz w:val="24"/>
                <w:szCs w:val="24"/>
              </w:rPr>
              <w:t>koondab õpimappi mooduli jooksul teostatud ja dokumenteeritud praktilised tööd</w:t>
            </w:r>
          </w:p>
          <w:p w:rsidR="008942DA" w:rsidRDefault="00722EA9" w:rsidP="001307FA">
            <w:pPr>
              <w:pStyle w:val="Loendilik"/>
              <w:numPr>
                <w:ilvl w:val="0"/>
                <w:numId w:val="57"/>
              </w:numPr>
              <w:ind w:right="-74"/>
              <w:rPr>
                <w:rFonts w:ascii="Times New Roman" w:eastAsia="Times New Roman" w:hAnsi="Times New Roman" w:cs="Times New Roman"/>
                <w:iCs/>
                <w:sz w:val="24"/>
                <w:szCs w:val="24"/>
              </w:rPr>
            </w:pPr>
            <w:r w:rsidRPr="00722EA9">
              <w:rPr>
                <w:rFonts w:ascii="Times New Roman" w:eastAsia="Times New Roman" w:hAnsi="Times New Roman" w:cs="Times New Roman"/>
                <w:iCs/>
                <w:sz w:val="24"/>
                <w:szCs w:val="24"/>
              </w:rPr>
              <w:t xml:space="preserve">koostab digitaalset presentatsiooni avalikuks esitamiseks </w:t>
            </w:r>
          </w:p>
          <w:p w:rsidR="00E57CC3" w:rsidRDefault="00722EA9" w:rsidP="001307FA">
            <w:pPr>
              <w:pStyle w:val="Loendilik"/>
              <w:numPr>
                <w:ilvl w:val="0"/>
                <w:numId w:val="57"/>
              </w:numPr>
              <w:ind w:right="-74"/>
              <w:rPr>
                <w:rFonts w:ascii="Times New Roman" w:eastAsia="Times New Roman" w:hAnsi="Times New Roman" w:cs="Times New Roman"/>
                <w:iCs/>
                <w:sz w:val="24"/>
                <w:szCs w:val="24"/>
              </w:rPr>
            </w:pPr>
            <w:r w:rsidRPr="00722EA9">
              <w:rPr>
                <w:rFonts w:ascii="Times New Roman" w:eastAsia="Times New Roman" w:hAnsi="Times New Roman" w:cs="Times New Roman"/>
                <w:iCs/>
                <w:sz w:val="24"/>
                <w:szCs w:val="24"/>
              </w:rPr>
              <w:t>esitleb kogutud ja dokumenteeritud materjale argumenteeritult</w:t>
            </w:r>
          </w:p>
          <w:p w:rsidR="008942DA" w:rsidRPr="00E57CC3" w:rsidRDefault="008942DA" w:rsidP="008942DA">
            <w:pPr>
              <w:pStyle w:val="Loendilik"/>
              <w:ind w:left="360" w:right="-74"/>
              <w:rPr>
                <w:rFonts w:ascii="Times New Roman" w:eastAsia="Times New Roman" w:hAnsi="Times New Roman" w:cs="Times New Roman"/>
                <w:iCs/>
                <w:sz w:val="24"/>
                <w:szCs w:val="24"/>
              </w:rPr>
            </w:pPr>
          </w:p>
        </w:tc>
      </w:tr>
    </w:tbl>
    <w:p w:rsidR="00F02D6F" w:rsidRPr="00F02D6F" w:rsidRDefault="00F02D6F" w:rsidP="00F02D6F">
      <w:pPr>
        <w:spacing w:after="0"/>
        <w:rPr>
          <w:rFonts w:ascii="Times New Roman" w:eastAsia="Times New Roman" w:hAnsi="Times New Roman" w:cs="Times New Roman"/>
          <w:sz w:val="24"/>
          <w:szCs w:val="24"/>
          <w:lang w:eastAsia="et-E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117"/>
        <w:gridCol w:w="9893"/>
      </w:tblGrid>
      <w:tr w:rsidR="00F02D6F" w:rsidRPr="00F02D6F" w:rsidTr="00E57CC3">
        <w:tc>
          <w:tcPr>
            <w:tcW w:w="4991" w:type="dxa"/>
            <w:gridSpan w:val="2"/>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KOKKUVÕTVA HINDE KUJUNEMINE</w:t>
            </w:r>
          </w:p>
        </w:tc>
        <w:tc>
          <w:tcPr>
            <w:tcW w:w="9893" w:type="dxa"/>
          </w:tcPr>
          <w:p w:rsidR="00F02D6F" w:rsidRPr="00F02D6F" w:rsidRDefault="00F02D6F" w:rsidP="00E57CC3">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 xml:space="preserve"> </w:t>
            </w:r>
            <w:r w:rsidR="00E57CC3" w:rsidRPr="00E57CC3">
              <w:rPr>
                <w:rFonts w:ascii="Times New Roman" w:eastAsia="Times New Roman" w:hAnsi="Times New Roman" w:cs="Times New Roman"/>
                <w:iCs/>
                <w:sz w:val="24"/>
                <w:szCs w:val="24"/>
                <w:lang w:eastAsia="et-EE"/>
              </w:rPr>
              <w:t>Õpilane on omandanud kõik õppekava</w:t>
            </w:r>
            <w:r w:rsidR="00E57CC3">
              <w:rPr>
                <w:rFonts w:ascii="Times New Roman" w:eastAsia="Times New Roman" w:hAnsi="Times New Roman" w:cs="Times New Roman"/>
                <w:iCs/>
                <w:sz w:val="24"/>
                <w:szCs w:val="24"/>
                <w:lang w:eastAsia="et-EE"/>
              </w:rPr>
              <w:t xml:space="preserve"> mooduli</w:t>
            </w:r>
            <w:r w:rsidR="00E57CC3" w:rsidRPr="00E57CC3">
              <w:rPr>
                <w:rFonts w:ascii="Times New Roman" w:eastAsia="Times New Roman" w:hAnsi="Times New Roman" w:cs="Times New Roman"/>
                <w:iCs/>
                <w:sz w:val="24"/>
                <w:szCs w:val="24"/>
                <w:lang w:eastAsia="et-EE"/>
              </w:rPr>
              <w:t xml:space="preserve"> õpiväljundid vähemalt </w:t>
            </w:r>
            <w:proofErr w:type="spellStart"/>
            <w:r w:rsidR="00E57CC3" w:rsidRPr="00E57CC3">
              <w:rPr>
                <w:rFonts w:ascii="Times New Roman" w:eastAsia="Times New Roman" w:hAnsi="Times New Roman" w:cs="Times New Roman"/>
                <w:iCs/>
                <w:sz w:val="24"/>
                <w:szCs w:val="24"/>
                <w:lang w:eastAsia="et-EE"/>
              </w:rPr>
              <w:t>lävendi</w:t>
            </w:r>
            <w:proofErr w:type="spellEnd"/>
            <w:r w:rsidR="00E57CC3" w:rsidRPr="00E57CC3">
              <w:rPr>
                <w:rFonts w:ascii="Times New Roman" w:eastAsia="Times New Roman" w:hAnsi="Times New Roman" w:cs="Times New Roman"/>
                <w:iCs/>
                <w:sz w:val="24"/>
                <w:szCs w:val="24"/>
                <w:lang w:eastAsia="et-EE"/>
              </w:rPr>
              <w:t xml:space="preserve"> tasemel ja sooritanud praktilised ülesanded sh. iseseisva</w:t>
            </w:r>
            <w:r w:rsidR="00E90C2C">
              <w:rPr>
                <w:rFonts w:ascii="Times New Roman" w:eastAsia="Times New Roman" w:hAnsi="Times New Roman" w:cs="Times New Roman"/>
                <w:iCs/>
                <w:sz w:val="24"/>
                <w:szCs w:val="24"/>
                <w:lang w:eastAsia="et-EE"/>
              </w:rPr>
              <w:t xml:space="preserve">d tööd </w:t>
            </w:r>
          </w:p>
        </w:tc>
      </w:tr>
      <w:tr w:rsidR="00F02D6F" w:rsidRPr="00F02D6F" w:rsidTr="00FB334D">
        <w:trPr>
          <w:trHeight w:val="1686"/>
        </w:trPr>
        <w:tc>
          <w:tcPr>
            <w:tcW w:w="4874" w:type="dxa"/>
          </w:tcPr>
          <w:p w:rsidR="00F02D6F" w:rsidRPr="00F02D6F" w:rsidRDefault="00F02D6F" w:rsidP="00F02D6F">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TEEMAD, ALATEEMAD, MAHUD, LVP</w:t>
            </w:r>
          </w:p>
          <w:p w:rsidR="00F02D6F" w:rsidRPr="00F02D6F" w:rsidRDefault="00F02D6F" w:rsidP="00F02D6F">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sh ISESEISEV TÖÖ</w:t>
            </w:r>
          </w:p>
          <w:p w:rsidR="00F02D6F" w:rsidRPr="00F02D6F" w:rsidRDefault="00F02D6F" w:rsidP="00F02D6F">
            <w:pPr>
              <w:spacing w:after="0"/>
              <w:rPr>
                <w:rFonts w:ascii="Times New Roman" w:eastAsia="Times New Roman" w:hAnsi="Times New Roman" w:cs="Times New Roman"/>
                <w:sz w:val="24"/>
                <w:szCs w:val="24"/>
              </w:rPr>
            </w:pPr>
          </w:p>
          <w:p w:rsidR="00F02D6F" w:rsidRPr="00F02D6F" w:rsidRDefault="00F02D6F" w:rsidP="003B6869">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 </w:t>
            </w:r>
            <w:r w:rsidR="00E90C2C">
              <w:rPr>
                <w:rFonts w:ascii="Times New Roman" w:eastAsia="Times New Roman" w:hAnsi="Times New Roman" w:cs="Times New Roman"/>
                <w:sz w:val="24"/>
                <w:szCs w:val="24"/>
              </w:rPr>
              <w:t>4</w:t>
            </w:r>
            <w:r w:rsidR="003B6869">
              <w:rPr>
                <w:rFonts w:ascii="Times New Roman" w:eastAsia="Times New Roman" w:hAnsi="Times New Roman" w:cs="Times New Roman"/>
                <w:sz w:val="24"/>
                <w:szCs w:val="24"/>
              </w:rPr>
              <w:t>,5</w:t>
            </w:r>
            <w:r w:rsidRPr="00F02D6F">
              <w:rPr>
                <w:rFonts w:ascii="Times New Roman" w:eastAsia="Times New Roman" w:hAnsi="Times New Roman" w:cs="Times New Roman"/>
                <w:b/>
                <w:sz w:val="24"/>
                <w:szCs w:val="24"/>
              </w:rPr>
              <w:t xml:space="preserve"> EKAP / </w:t>
            </w:r>
            <w:r w:rsidR="00E90C2C">
              <w:rPr>
                <w:rFonts w:ascii="Times New Roman" w:eastAsia="Times New Roman" w:hAnsi="Times New Roman" w:cs="Times New Roman"/>
                <w:b/>
                <w:sz w:val="24"/>
                <w:szCs w:val="24"/>
              </w:rPr>
              <w:t>1</w:t>
            </w:r>
            <w:r w:rsidR="003B6869">
              <w:rPr>
                <w:rFonts w:ascii="Times New Roman" w:eastAsia="Times New Roman" w:hAnsi="Times New Roman" w:cs="Times New Roman"/>
                <w:b/>
                <w:sz w:val="24"/>
                <w:szCs w:val="24"/>
              </w:rPr>
              <w:t>17</w:t>
            </w:r>
            <w:r w:rsidRPr="00F02D6F">
              <w:rPr>
                <w:rFonts w:ascii="Times New Roman" w:eastAsia="Times New Roman" w:hAnsi="Times New Roman" w:cs="Times New Roman"/>
                <w:b/>
                <w:sz w:val="24"/>
                <w:szCs w:val="24"/>
              </w:rPr>
              <w:t xml:space="preserve">  TUNDI </w:t>
            </w:r>
          </w:p>
        </w:tc>
        <w:tc>
          <w:tcPr>
            <w:tcW w:w="10010" w:type="dxa"/>
            <w:gridSpan w:val="2"/>
          </w:tcPr>
          <w:p w:rsidR="00F02D6F" w:rsidRPr="00F02D6F" w:rsidRDefault="00F02D6F" w:rsidP="00F02D6F">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Mooduli õppemaht  </w:t>
            </w:r>
            <w:r w:rsidR="00E90C2C">
              <w:rPr>
                <w:rFonts w:ascii="Times New Roman" w:eastAsia="Times New Roman" w:hAnsi="Times New Roman" w:cs="Times New Roman"/>
                <w:sz w:val="24"/>
                <w:szCs w:val="24"/>
              </w:rPr>
              <w:t>1</w:t>
            </w:r>
            <w:r w:rsidR="003B6869">
              <w:rPr>
                <w:rFonts w:ascii="Times New Roman" w:eastAsia="Times New Roman" w:hAnsi="Times New Roman" w:cs="Times New Roman"/>
                <w:sz w:val="24"/>
                <w:szCs w:val="24"/>
              </w:rPr>
              <w:t>17</w:t>
            </w:r>
            <w:r w:rsidRPr="00F02D6F">
              <w:rPr>
                <w:rFonts w:ascii="Times New Roman" w:eastAsia="Times New Roman" w:hAnsi="Times New Roman" w:cs="Times New Roman"/>
                <w:sz w:val="24"/>
                <w:szCs w:val="24"/>
              </w:rPr>
              <w:t xml:space="preserve">  tundi, jaguneb järgmiselt:</w:t>
            </w:r>
          </w:p>
          <w:p w:rsidR="00F02D6F" w:rsidRPr="00F02D6F" w:rsidRDefault="00F02D6F" w:rsidP="003C5B51">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auditoorne töö </w:t>
            </w:r>
            <w:r w:rsidR="00F81C5C">
              <w:rPr>
                <w:rFonts w:ascii="Times New Roman" w:eastAsia="Times New Roman" w:hAnsi="Times New Roman" w:cs="Times New Roman"/>
                <w:sz w:val="24"/>
                <w:szCs w:val="24"/>
              </w:rPr>
              <w:t>1</w:t>
            </w:r>
            <w:r w:rsidR="00935638">
              <w:rPr>
                <w:rFonts w:ascii="Times New Roman" w:eastAsia="Times New Roman" w:hAnsi="Times New Roman" w:cs="Times New Roman"/>
                <w:sz w:val="24"/>
                <w:szCs w:val="24"/>
              </w:rPr>
              <w:t>0</w:t>
            </w:r>
            <w:r w:rsidRPr="00F02D6F">
              <w:rPr>
                <w:rFonts w:ascii="Times New Roman" w:eastAsia="Times New Roman" w:hAnsi="Times New Roman" w:cs="Times New Roman"/>
                <w:sz w:val="24"/>
                <w:szCs w:val="24"/>
              </w:rPr>
              <w:t xml:space="preserve"> tundi</w:t>
            </w:r>
          </w:p>
          <w:p w:rsidR="00F02D6F" w:rsidRPr="00F02D6F" w:rsidRDefault="00F02D6F" w:rsidP="003C5B51">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praktiline töö </w:t>
            </w:r>
            <w:r w:rsidR="003B6869">
              <w:rPr>
                <w:rFonts w:ascii="Times New Roman" w:eastAsia="Times New Roman" w:hAnsi="Times New Roman" w:cs="Times New Roman"/>
                <w:sz w:val="24"/>
                <w:szCs w:val="24"/>
              </w:rPr>
              <w:t>2</w:t>
            </w:r>
            <w:r w:rsidR="00935638">
              <w:rPr>
                <w:rFonts w:ascii="Times New Roman" w:eastAsia="Times New Roman" w:hAnsi="Times New Roman" w:cs="Times New Roman"/>
                <w:sz w:val="24"/>
                <w:szCs w:val="24"/>
              </w:rPr>
              <w:t>0</w:t>
            </w:r>
            <w:r w:rsidRPr="00F02D6F">
              <w:rPr>
                <w:rFonts w:ascii="Times New Roman" w:eastAsia="Times New Roman" w:hAnsi="Times New Roman" w:cs="Times New Roman"/>
                <w:sz w:val="24"/>
                <w:szCs w:val="24"/>
              </w:rPr>
              <w:t xml:space="preserve">  tundi</w:t>
            </w:r>
          </w:p>
          <w:p w:rsidR="00F02D6F" w:rsidRPr="00F02D6F" w:rsidRDefault="00F02D6F" w:rsidP="003C5B51">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iseseisev töö </w:t>
            </w:r>
            <w:r w:rsidR="003B6869">
              <w:rPr>
                <w:rFonts w:ascii="Times New Roman" w:eastAsia="Times New Roman" w:hAnsi="Times New Roman" w:cs="Times New Roman"/>
                <w:sz w:val="24"/>
                <w:szCs w:val="24"/>
              </w:rPr>
              <w:t>87</w:t>
            </w:r>
            <w:r w:rsidRPr="00F02D6F">
              <w:rPr>
                <w:rFonts w:ascii="Times New Roman" w:eastAsia="Times New Roman" w:hAnsi="Times New Roman" w:cs="Times New Roman"/>
                <w:sz w:val="24"/>
                <w:szCs w:val="24"/>
              </w:rPr>
              <w:t xml:space="preserve"> tundi</w:t>
            </w:r>
          </w:p>
          <w:p w:rsidR="00F02D6F" w:rsidRPr="00F02D6F" w:rsidRDefault="00F02D6F" w:rsidP="00F02D6F">
            <w:pPr>
              <w:spacing w:after="0"/>
              <w:rPr>
                <w:rFonts w:ascii="Times New Roman" w:eastAsia="Times New Roman" w:hAnsi="Times New Roman" w:cs="Times New Roman"/>
                <w:sz w:val="24"/>
                <w:szCs w:val="24"/>
              </w:rPr>
            </w:pPr>
          </w:p>
          <w:p w:rsidR="00F81C5C" w:rsidRDefault="00F81C5C" w:rsidP="00E90C2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p w:rsidR="00E90C2C" w:rsidRPr="00E90C2C" w:rsidRDefault="00E90C2C" w:rsidP="00E90C2C">
            <w:pPr>
              <w:widowControl w:val="0"/>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E90C2C">
              <w:rPr>
                <w:rFonts w:ascii="Times New Roman" w:eastAsia="Times New Roman" w:hAnsi="Times New Roman" w:cs="Times New Roman"/>
                <w:b/>
                <w:i/>
                <w:sz w:val="24"/>
                <w:szCs w:val="24"/>
                <w:lang w:eastAsia="et-EE"/>
              </w:rPr>
              <w:t>1.KIPSITÖÖD JA STUKKDEKOOR</w:t>
            </w:r>
          </w:p>
          <w:p w:rsidR="00E90C2C" w:rsidRDefault="00E90C2C" w:rsidP="00E90C2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E90C2C">
              <w:rPr>
                <w:rFonts w:ascii="Times New Roman" w:eastAsia="Times New Roman" w:hAnsi="Times New Roman" w:cs="Times New Roman"/>
                <w:sz w:val="24"/>
                <w:szCs w:val="24"/>
                <w:lang w:eastAsia="et-EE"/>
              </w:rPr>
              <w:t>Stukkdekoori ajalugu. Erinevad ajastud ja stiilinäited, tuntumad meistrid. Kipsi liigid ja omadused, lisandid. Kipsisegu valmistamine. Stukkdekoori ja kipstõmmiste valmistamise meetodid, traditsioonilised töövõtted ja tehnikad ,kasutatavad töövahendid. Valuvormi materjalid. Valuvormi valmistamise võimalused. Ühe- ja kaheosalise kipsvormi võtmine. Kipsivormi valamine. Kipsmudeli töötlemine. Kipstõmmiste ja stukkornamendi kinnitamine ja pinnatöötlus. Viimistlemine (värvimine ja kuldamine). Töötervishoid ja töökeskkonna ohutusnõuded.</w:t>
            </w:r>
          </w:p>
          <w:p w:rsidR="00E90C2C" w:rsidRPr="00E90C2C" w:rsidRDefault="00E90C2C" w:rsidP="00E90C2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p w:rsidR="00E90C2C" w:rsidRPr="00E90C2C" w:rsidRDefault="00E90C2C" w:rsidP="00E90C2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E90C2C">
              <w:rPr>
                <w:rFonts w:ascii="Times New Roman" w:eastAsia="Times New Roman" w:hAnsi="Times New Roman" w:cs="Times New Roman"/>
                <w:b/>
                <w:i/>
                <w:sz w:val="24"/>
                <w:szCs w:val="24"/>
                <w:lang w:eastAsia="et-EE"/>
              </w:rPr>
              <w:t>2.STUKKDEKOORI PARANDUSED JA RESTAUREERIMINE</w:t>
            </w:r>
            <w:r w:rsidRPr="00E90C2C">
              <w:rPr>
                <w:rFonts w:ascii="Times New Roman" w:eastAsia="Times New Roman" w:hAnsi="Times New Roman" w:cs="Times New Roman"/>
                <w:sz w:val="24"/>
                <w:szCs w:val="24"/>
                <w:lang w:eastAsia="et-EE"/>
              </w:rPr>
              <w:t>.</w:t>
            </w:r>
          </w:p>
          <w:p w:rsidR="00E90C2C" w:rsidRDefault="00E90C2C" w:rsidP="00E90C2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E90C2C">
              <w:rPr>
                <w:rFonts w:ascii="Times New Roman" w:eastAsia="Times New Roman" w:hAnsi="Times New Roman" w:cs="Times New Roman"/>
                <w:sz w:val="24"/>
                <w:szCs w:val="24"/>
                <w:lang w:eastAsia="et-EE"/>
              </w:rPr>
              <w:t>Kahjustuste määramine ja dokumenteerimine. Jäljendi ja mudeli tegemine, erinevad võimalused. Materjalide ja töövahendite valik. Stukkdekoori puhastamine ja sondeerimine. Stukkdekoori parandustööd. Kultuuripärandi uurimise ja dokumenteerimise nõuded.</w:t>
            </w:r>
          </w:p>
          <w:p w:rsidR="00E90C2C" w:rsidRPr="00F02D6F" w:rsidRDefault="00E90C2C" w:rsidP="00E90C2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tc>
      </w:tr>
      <w:tr w:rsidR="00F02D6F" w:rsidRPr="00F02D6F" w:rsidTr="00FB334D">
        <w:tc>
          <w:tcPr>
            <w:tcW w:w="4874" w:type="dxa"/>
          </w:tcPr>
          <w:p w:rsidR="00F02D6F" w:rsidRPr="00F02D6F" w:rsidRDefault="00F02D6F" w:rsidP="00F02D6F">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ÕPPEMATERJALID</w:t>
            </w:r>
          </w:p>
        </w:tc>
        <w:tc>
          <w:tcPr>
            <w:tcW w:w="10010" w:type="dxa"/>
            <w:gridSpan w:val="2"/>
          </w:tcPr>
          <w:p w:rsidR="00E90C2C" w:rsidRDefault="00E90C2C" w:rsidP="00E90C2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90C2C">
              <w:rPr>
                <w:rFonts w:ascii="Times New Roman" w:eastAsia="Times New Roman" w:hAnsi="Times New Roman" w:cs="Times New Roman"/>
                <w:sz w:val="24"/>
                <w:szCs w:val="24"/>
              </w:rPr>
              <w:t xml:space="preserve">Majatohter 2osa P. </w:t>
            </w:r>
            <w:proofErr w:type="spellStart"/>
            <w:r w:rsidRPr="00E90C2C">
              <w:rPr>
                <w:rFonts w:ascii="Times New Roman" w:eastAsia="Times New Roman" w:hAnsi="Times New Roman" w:cs="Times New Roman"/>
                <w:sz w:val="24"/>
                <w:szCs w:val="24"/>
              </w:rPr>
              <w:t>Kaila</w:t>
            </w:r>
            <w:proofErr w:type="spellEnd"/>
            <w:r w:rsidRPr="00E90C2C">
              <w:rPr>
                <w:rFonts w:ascii="Times New Roman" w:eastAsia="Times New Roman" w:hAnsi="Times New Roman" w:cs="Times New Roman"/>
                <w:sz w:val="24"/>
                <w:szCs w:val="24"/>
              </w:rPr>
              <w:t xml:space="preserve"> Tln.1999 </w:t>
            </w:r>
          </w:p>
          <w:p w:rsidR="00E90C2C" w:rsidRDefault="00E90C2C" w:rsidP="00E90C2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90C2C">
              <w:rPr>
                <w:rFonts w:ascii="Times New Roman" w:eastAsia="Times New Roman" w:hAnsi="Times New Roman" w:cs="Times New Roman"/>
                <w:sz w:val="24"/>
                <w:szCs w:val="24"/>
              </w:rPr>
              <w:t xml:space="preserve">Maja ABC P:Hemgren; H. </w:t>
            </w:r>
            <w:proofErr w:type="spellStart"/>
            <w:r w:rsidRPr="00E90C2C">
              <w:rPr>
                <w:rFonts w:ascii="Times New Roman" w:eastAsia="Times New Roman" w:hAnsi="Times New Roman" w:cs="Times New Roman"/>
                <w:sz w:val="24"/>
                <w:szCs w:val="24"/>
              </w:rPr>
              <w:t>Wannfors</w:t>
            </w:r>
            <w:proofErr w:type="spellEnd"/>
            <w:r w:rsidRPr="00E90C2C">
              <w:rPr>
                <w:rFonts w:ascii="Times New Roman" w:eastAsia="Times New Roman" w:hAnsi="Times New Roman" w:cs="Times New Roman"/>
                <w:sz w:val="24"/>
                <w:szCs w:val="24"/>
              </w:rPr>
              <w:t xml:space="preserve"> 2007 </w:t>
            </w:r>
          </w:p>
          <w:p w:rsidR="00E90C2C" w:rsidRDefault="00E90C2C" w:rsidP="00E90C2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90C2C">
              <w:rPr>
                <w:rFonts w:ascii="Times New Roman" w:eastAsia="Times New Roman" w:hAnsi="Times New Roman" w:cs="Times New Roman"/>
                <w:sz w:val="24"/>
                <w:szCs w:val="24"/>
              </w:rPr>
              <w:t xml:space="preserve">Krohvi-ja plaatimistööd A. </w:t>
            </w:r>
            <w:proofErr w:type="spellStart"/>
            <w:r w:rsidRPr="00E90C2C">
              <w:rPr>
                <w:rFonts w:ascii="Times New Roman" w:eastAsia="Times New Roman" w:hAnsi="Times New Roman" w:cs="Times New Roman"/>
                <w:sz w:val="24"/>
                <w:szCs w:val="24"/>
              </w:rPr>
              <w:t>Šepeljov</w:t>
            </w:r>
            <w:proofErr w:type="spellEnd"/>
            <w:r w:rsidRPr="00E90C2C">
              <w:rPr>
                <w:rFonts w:ascii="Times New Roman" w:eastAsia="Times New Roman" w:hAnsi="Times New Roman" w:cs="Times New Roman"/>
                <w:sz w:val="24"/>
                <w:szCs w:val="24"/>
              </w:rPr>
              <w:t xml:space="preserve"> Tln.1974 </w:t>
            </w:r>
          </w:p>
          <w:p w:rsidR="00E90C2C" w:rsidRDefault="00E90C2C" w:rsidP="00E90C2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90C2C">
              <w:rPr>
                <w:rFonts w:ascii="Times New Roman" w:eastAsia="Times New Roman" w:hAnsi="Times New Roman" w:cs="Times New Roman"/>
                <w:sz w:val="24"/>
                <w:szCs w:val="24"/>
              </w:rPr>
              <w:t xml:space="preserve">Ehitusmaterjalid H. Pärnamägi </w:t>
            </w:r>
          </w:p>
          <w:p w:rsidR="00E90C2C" w:rsidRDefault="00E90C2C" w:rsidP="00E90C2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90C2C">
              <w:rPr>
                <w:rFonts w:ascii="Times New Roman" w:eastAsia="Times New Roman" w:hAnsi="Times New Roman" w:cs="Times New Roman"/>
                <w:sz w:val="24"/>
                <w:szCs w:val="24"/>
              </w:rPr>
              <w:t xml:space="preserve">Oma Maja 4 Äripäeva Kirjastus 2005 </w:t>
            </w:r>
          </w:p>
          <w:p w:rsidR="00F02D6F" w:rsidRDefault="00E90C2C" w:rsidP="00E90C2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90C2C">
              <w:rPr>
                <w:rFonts w:ascii="Times New Roman" w:eastAsia="Times New Roman" w:hAnsi="Times New Roman" w:cs="Times New Roman"/>
                <w:sz w:val="24"/>
                <w:szCs w:val="24"/>
              </w:rPr>
              <w:t>Sammul, J. Krohvitööd. J. Sammul Tallinn: Riiklik Eksami- ja Kvalifikatsioonikeskus 2001</w:t>
            </w:r>
          </w:p>
          <w:p w:rsidR="00E90C2C" w:rsidRPr="00F02D6F" w:rsidRDefault="00E90C2C" w:rsidP="00E90C2C">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1464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4644"/>
        <w:gridCol w:w="319"/>
        <w:gridCol w:w="39"/>
        <w:gridCol w:w="3895"/>
        <w:gridCol w:w="2693"/>
        <w:gridCol w:w="2977"/>
        <w:gridCol w:w="39"/>
      </w:tblGrid>
      <w:tr w:rsidR="00A253A5" w:rsidRPr="00F02D6F" w:rsidTr="00DB4993">
        <w:trPr>
          <w:gridBefore w:val="1"/>
          <w:gridAfter w:val="1"/>
          <w:wBefore w:w="39" w:type="dxa"/>
          <w:wAfter w:w="39" w:type="dxa"/>
        </w:trPr>
        <w:tc>
          <w:tcPr>
            <w:tcW w:w="14567" w:type="dxa"/>
            <w:gridSpan w:val="6"/>
          </w:tcPr>
          <w:p w:rsidR="00A253A5" w:rsidRPr="00F02D6F" w:rsidRDefault="00A253A5" w:rsidP="008052AA">
            <w:pPr>
              <w:spacing w:after="0" w:line="240" w:lineRule="auto"/>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VILJANDI KUTSEÕPPEKESKUSE ÕPPEKAVA „</w:t>
            </w:r>
            <w:r w:rsidR="008052AA">
              <w:rPr>
                <w:rFonts w:ascii="Times New Roman" w:eastAsia="Times New Roman" w:hAnsi="Times New Roman" w:cs="Times New Roman"/>
                <w:b/>
                <w:sz w:val="24"/>
                <w:szCs w:val="24"/>
                <w:lang w:eastAsia="et-EE"/>
              </w:rPr>
              <w:t>KIVI</w:t>
            </w:r>
            <w:r>
              <w:rPr>
                <w:rFonts w:ascii="Times New Roman" w:eastAsia="Times New Roman" w:hAnsi="Times New Roman" w:cs="Times New Roman"/>
                <w:b/>
                <w:sz w:val="24"/>
                <w:szCs w:val="24"/>
                <w:lang w:eastAsia="et-EE"/>
              </w:rPr>
              <w:t>EHITISTE RESTAURAATOR</w:t>
            </w:r>
            <w:r w:rsidRPr="00F02D6F">
              <w:rPr>
                <w:rFonts w:ascii="Times New Roman" w:eastAsia="Times New Roman" w:hAnsi="Times New Roman" w:cs="Times New Roman"/>
                <w:b/>
                <w:sz w:val="24"/>
                <w:szCs w:val="24"/>
                <w:lang w:eastAsia="et-EE"/>
              </w:rPr>
              <w:t>“  MOODULI RAKENDUSKAVA</w:t>
            </w:r>
          </w:p>
        </w:tc>
      </w:tr>
      <w:tr w:rsidR="00A253A5" w:rsidRPr="00F02D6F" w:rsidTr="00DB4993">
        <w:trPr>
          <w:gridBefore w:val="1"/>
          <w:gridAfter w:val="1"/>
          <w:wBefore w:w="39" w:type="dxa"/>
          <w:wAfter w:w="39" w:type="dxa"/>
        </w:trPr>
        <w:tc>
          <w:tcPr>
            <w:tcW w:w="4963" w:type="dxa"/>
            <w:gridSpan w:val="2"/>
          </w:tcPr>
          <w:p w:rsidR="00A253A5" w:rsidRPr="00F02D6F" w:rsidRDefault="00A253A5" w:rsidP="00DB4993">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SIHTRÜHM</w:t>
            </w:r>
          </w:p>
        </w:tc>
        <w:tc>
          <w:tcPr>
            <w:tcW w:w="9604" w:type="dxa"/>
            <w:gridSpan w:val="4"/>
          </w:tcPr>
          <w:p w:rsidR="00A253A5" w:rsidRPr="00F02D6F" w:rsidRDefault="00A253A5" w:rsidP="00DB4993">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rPr>
              <w:t>Kesk</w:t>
            </w:r>
            <w:r w:rsidRPr="00F02D6F">
              <w:rPr>
                <w:rFonts w:ascii="Times New Roman" w:eastAsia="Times New Roman" w:hAnsi="Times New Roman" w:cs="Times New Roman"/>
                <w:sz w:val="24"/>
                <w:szCs w:val="24"/>
              </w:rPr>
              <w:t xml:space="preserve">hariduse omandanud õppur </w:t>
            </w:r>
          </w:p>
        </w:tc>
      </w:tr>
      <w:tr w:rsidR="00A253A5" w:rsidRPr="00F02D6F" w:rsidTr="00DB4993">
        <w:trPr>
          <w:gridBefore w:val="1"/>
          <w:gridAfter w:val="1"/>
          <w:wBefore w:w="39" w:type="dxa"/>
          <w:wAfter w:w="39" w:type="dxa"/>
        </w:trPr>
        <w:tc>
          <w:tcPr>
            <w:tcW w:w="4963" w:type="dxa"/>
            <w:gridSpan w:val="2"/>
          </w:tcPr>
          <w:p w:rsidR="00A253A5" w:rsidRPr="00F02D6F" w:rsidRDefault="00A253A5" w:rsidP="00DB4993">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ÕPPEVORM</w:t>
            </w:r>
          </w:p>
        </w:tc>
        <w:tc>
          <w:tcPr>
            <w:tcW w:w="9604" w:type="dxa"/>
            <w:gridSpan w:val="4"/>
          </w:tcPr>
          <w:p w:rsidR="00A253A5" w:rsidRPr="00F02D6F" w:rsidRDefault="006C587D" w:rsidP="00DB4993">
            <w:pPr>
              <w:spacing w:after="0" w:line="240" w:lineRule="auto"/>
              <w:rPr>
                <w:rFonts w:ascii="Times New Roman" w:eastAsia="Times New Roman" w:hAnsi="Times New Roman" w:cs="Times New Roman"/>
                <w:sz w:val="24"/>
                <w:szCs w:val="24"/>
                <w:lang w:eastAsia="et-EE"/>
              </w:rPr>
            </w:pPr>
            <w:r w:rsidRPr="006C587D">
              <w:rPr>
                <w:rFonts w:ascii="Times New Roman" w:eastAsia="Times New Roman" w:hAnsi="Times New Roman" w:cs="Times New Roman"/>
                <w:sz w:val="24"/>
                <w:szCs w:val="24"/>
                <w:lang w:eastAsia="et-EE"/>
              </w:rPr>
              <w:t>Mittestatsionaarne õpe</w:t>
            </w:r>
          </w:p>
        </w:tc>
      </w:tr>
      <w:tr w:rsidR="00A253A5" w:rsidRPr="00F02D6F" w:rsidTr="00DB4993">
        <w:trPr>
          <w:gridBefore w:val="1"/>
          <w:gridAfter w:val="1"/>
          <w:wBefore w:w="39" w:type="dxa"/>
          <w:wAfter w:w="39" w:type="dxa"/>
        </w:trPr>
        <w:tc>
          <w:tcPr>
            <w:tcW w:w="4963" w:type="dxa"/>
            <w:gridSpan w:val="2"/>
          </w:tcPr>
          <w:p w:rsidR="00A253A5" w:rsidRPr="00F02D6F" w:rsidRDefault="00A253A5" w:rsidP="00DB4993">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NR.</w:t>
            </w:r>
          </w:p>
        </w:tc>
        <w:tc>
          <w:tcPr>
            <w:tcW w:w="3934" w:type="dxa"/>
            <w:gridSpan w:val="2"/>
          </w:tcPr>
          <w:p w:rsidR="00A253A5" w:rsidRPr="00F02D6F" w:rsidRDefault="00A253A5" w:rsidP="00DB4993">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NIMETUS</w:t>
            </w:r>
          </w:p>
          <w:p w:rsidR="00A253A5" w:rsidRPr="00F02D6F" w:rsidRDefault="00A253A5" w:rsidP="00DB4993">
            <w:pPr>
              <w:spacing w:after="0" w:line="240" w:lineRule="auto"/>
              <w:rPr>
                <w:rFonts w:ascii="Times New Roman" w:eastAsia="Times New Roman" w:hAnsi="Times New Roman" w:cs="Times New Roman"/>
                <w:b/>
                <w:sz w:val="24"/>
                <w:szCs w:val="24"/>
                <w:lang w:eastAsia="et-EE"/>
              </w:rPr>
            </w:pPr>
          </w:p>
        </w:tc>
        <w:tc>
          <w:tcPr>
            <w:tcW w:w="2693" w:type="dxa"/>
          </w:tcPr>
          <w:p w:rsidR="00A253A5" w:rsidRPr="00F02D6F" w:rsidRDefault="00A253A5" w:rsidP="00DB4993">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MAHT (EKAP)</w:t>
            </w:r>
          </w:p>
        </w:tc>
        <w:tc>
          <w:tcPr>
            <w:tcW w:w="2977" w:type="dxa"/>
          </w:tcPr>
          <w:p w:rsidR="00A253A5" w:rsidRPr="00F02D6F" w:rsidRDefault="00A253A5" w:rsidP="00DB4993">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ÕPETAJAD</w:t>
            </w:r>
          </w:p>
        </w:tc>
      </w:tr>
      <w:tr w:rsidR="00A253A5" w:rsidRPr="00F02D6F" w:rsidTr="00DB4993">
        <w:trPr>
          <w:gridBefore w:val="1"/>
          <w:gridAfter w:val="1"/>
          <w:wBefore w:w="39" w:type="dxa"/>
          <w:wAfter w:w="39" w:type="dxa"/>
        </w:trPr>
        <w:tc>
          <w:tcPr>
            <w:tcW w:w="4963" w:type="dxa"/>
            <w:gridSpan w:val="2"/>
          </w:tcPr>
          <w:p w:rsidR="00A253A5" w:rsidRPr="00F02D6F" w:rsidRDefault="00A253A5" w:rsidP="00DB4993">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t-EE"/>
              </w:rPr>
            </w:pPr>
          </w:p>
        </w:tc>
        <w:tc>
          <w:tcPr>
            <w:tcW w:w="3934" w:type="dxa"/>
            <w:gridSpan w:val="2"/>
          </w:tcPr>
          <w:p w:rsidR="00A253A5" w:rsidRPr="00F02D6F" w:rsidRDefault="00A253A5" w:rsidP="00A253A5">
            <w:pPr>
              <w:spacing w:after="0" w:line="240" w:lineRule="auto"/>
              <w:jc w:val="center"/>
              <w:rPr>
                <w:rFonts w:ascii="Times New Roman" w:eastAsia="Times New Roman" w:hAnsi="Times New Roman" w:cs="Times New Roman"/>
                <w:b/>
                <w:sz w:val="24"/>
                <w:szCs w:val="24"/>
                <w:lang w:eastAsia="et-EE"/>
              </w:rPr>
            </w:pPr>
            <w:r w:rsidRPr="00C502A3">
              <w:rPr>
                <w:rFonts w:ascii="Times New Roman" w:eastAsia="Times New Roman" w:hAnsi="Times New Roman" w:cs="Times New Roman"/>
                <w:b/>
                <w:sz w:val="24"/>
                <w:szCs w:val="24"/>
                <w:lang w:eastAsia="et-EE"/>
              </w:rPr>
              <w:t xml:space="preserve">TRADITSIOONILISED KÄSITÖÖRIISTAD </w:t>
            </w:r>
            <w:r>
              <w:rPr>
                <w:rFonts w:ascii="Times New Roman" w:eastAsia="Times New Roman" w:hAnsi="Times New Roman" w:cs="Times New Roman"/>
                <w:b/>
                <w:sz w:val="24"/>
                <w:szCs w:val="24"/>
                <w:lang w:eastAsia="et-EE"/>
              </w:rPr>
              <w:t>KIVI</w:t>
            </w:r>
            <w:r w:rsidRPr="00C502A3">
              <w:rPr>
                <w:rFonts w:ascii="Times New Roman" w:eastAsia="Times New Roman" w:hAnsi="Times New Roman" w:cs="Times New Roman"/>
                <w:b/>
                <w:sz w:val="24"/>
                <w:szCs w:val="24"/>
                <w:lang w:eastAsia="et-EE"/>
              </w:rPr>
              <w:t>EHITISTE RESTAUREERIMISEL</w:t>
            </w:r>
          </w:p>
        </w:tc>
        <w:tc>
          <w:tcPr>
            <w:tcW w:w="2693" w:type="dxa"/>
          </w:tcPr>
          <w:p w:rsidR="00A253A5" w:rsidRPr="00F02D6F" w:rsidRDefault="00A253A5" w:rsidP="00DB4993">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1,5</w:t>
            </w:r>
            <w:r w:rsidRPr="00F02D6F">
              <w:rPr>
                <w:rFonts w:ascii="Times New Roman" w:eastAsia="Times New Roman" w:hAnsi="Times New Roman" w:cs="Times New Roman"/>
                <w:b/>
                <w:sz w:val="24"/>
                <w:szCs w:val="24"/>
                <w:lang w:eastAsia="et-EE"/>
              </w:rPr>
              <w:t xml:space="preserve">  EKAP</w:t>
            </w:r>
          </w:p>
        </w:tc>
        <w:tc>
          <w:tcPr>
            <w:tcW w:w="2977" w:type="dxa"/>
          </w:tcPr>
          <w:p w:rsidR="00A253A5" w:rsidRPr="00F02D6F" w:rsidRDefault="00A253A5" w:rsidP="00DB4993">
            <w:pPr>
              <w:spacing w:after="0" w:line="240" w:lineRule="auto"/>
              <w:rPr>
                <w:rFonts w:ascii="Times New Roman" w:eastAsia="Times New Roman" w:hAnsi="Times New Roman" w:cs="Times New Roman"/>
                <w:sz w:val="24"/>
                <w:szCs w:val="24"/>
                <w:lang w:eastAsia="et-EE"/>
              </w:rPr>
            </w:pPr>
          </w:p>
        </w:tc>
      </w:tr>
      <w:tr w:rsidR="00A253A5" w:rsidRPr="00F02D6F" w:rsidTr="00DB4993">
        <w:tblPrEx>
          <w:tblLook w:val="01E0" w:firstRow="1" w:lastRow="1" w:firstColumn="1" w:lastColumn="1" w:noHBand="0" w:noVBand="0"/>
        </w:tblPrEx>
        <w:trPr>
          <w:gridAfter w:val="1"/>
          <w:wAfter w:w="39" w:type="dxa"/>
          <w:trHeight w:val="303"/>
        </w:trPr>
        <w:tc>
          <w:tcPr>
            <w:tcW w:w="4683" w:type="dxa"/>
            <w:gridSpan w:val="2"/>
            <w:tcBorders>
              <w:top w:val="single" w:sz="4" w:space="0" w:color="auto"/>
              <w:left w:val="single" w:sz="4" w:space="0" w:color="auto"/>
              <w:bottom w:val="single" w:sz="4" w:space="0" w:color="auto"/>
              <w:right w:val="single" w:sz="4" w:space="0" w:color="auto"/>
            </w:tcBorders>
          </w:tcPr>
          <w:p w:rsidR="00A253A5" w:rsidRPr="00F02D6F" w:rsidRDefault="00A253A5" w:rsidP="00DB4993">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NÕUDED MOODULI ALUSTAMISEKS</w:t>
            </w:r>
          </w:p>
        </w:tc>
        <w:tc>
          <w:tcPr>
            <w:tcW w:w="9923" w:type="dxa"/>
            <w:gridSpan w:val="5"/>
            <w:tcBorders>
              <w:top w:val="single" w:sz="4" w:space="0" w:color="auto"/>
              <w:left w:val="single" w:sz="4" w:space="0" w:color="auto"/>
              <w:bottom w:val="single" w:sz="4" w:space="0" w:color="auto"/>
              <w:right w:val="single" w:sz="4" w:space="0" w:color="auto"/>
            </w:tcBorders>
            <w:hideMark/>
          </w:tcPr>
          <w:p w:rsidR="00A253A5" w:rsidRPr="00F02D6F" w:rsidRDefault="00A253A5" w:rsidP="00DB4993">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nõudeta</w:t>
            </w:r>
          </w:p>
        </w:tc>
      </w:tr>
      <w:tr w:rsidR="00A253A5" w:rsidRPr="00F02D6F" w:rsidTr="00DB4993">
        <w:tblPrEx>
          <w:tblLook w:val="01E0" w:firstRow="1" w:lastRow="1" w:firstColumn="1" w:lastColumn="1" w:noHBand="0" w:noVBand="0"/>
        </w:tblPrEx>
        <w:trPr>
          <w:gridAfter w:val="1"/>
          <w:wAfter w:w="39" w:type="dxa"/>
        </w:trPr>
        <w:tc>
          <w:tcPr>
            <w:tcW w:w="14606" w:type="dxa"/>
            <w:gridSpan w:val="7"/>
            <w:tcBorders>
              <w:top w:val="single" w:sz="4" w:space="0" w:color="auto"/>
              <w:left w:val="single" w:sz="4" w:space="0" w:color="auto"/>
              <w:bottom w:val="single" w:sz="4" w:space="0" w:color="auto"/>
              <w:right w:val="single" w:sz="4" w:space="0" w:color="auto"/>
            </w:tcBorders>
          </w:tcPr>
          <w:p w:rsidR="00A253A5" w:rsidRPr="00F02D6F" w:rsidRDefault="00A253A5" w:rsidP="00DB4993">
            <w:pPr>
              <w:spacing w:after="0"/>
              <w:jc w:val="both"/>
              <w:rPr>
                <w:rFonts w:ascii="Times New Roman" w:eastAsia="Times New Roman" w:hAnsi="Times New Roman" w:cs="Times New Roman"/>
                <w:iCs/>
                <w:sz w:val="24"/>
                <w:szCs w:val="24"/>
              </w:rPr>
            </w:pPr>
            <w:r w:rsidRPr="00F02D6F">
              <w:rPr>
                <w:rFonts w:ascii="Times New Roman" w:eastAsia="Times New Roman" w:hAnsi="Times New Roman" w:cs="Times New Roman"/>
                <w:b/>
                <w:iCs/>
                <w:sz w:val="24"/>
                <w:szCs w:val="24"/>
              </w:rPr>
              <w:t>Eesmärk:</w:t>
            </w:r>
            <w:r>
              <w:rPr>
                <w:rFonts w:ascii="Times New Roman" w:eastAsia="Times New Roman" w:hAnsi="Times New Roman" w:cs="Times New Roman"/>
                <w:b/>
                <w:iCs/>
                <w:sz w:val="24"/>
                <w:szCs w:val="24"/>
              </w:rPr>
              <w:t xml:space="preserve"> </w:t>
            </w:r>
            <w:r w:rsidR="00DB4993" w:rsidRPr="00DB4993">
              <w:rPr>
                <w:rFonts w:ascii="Times New Roman" w:eastAsia="Times New Roman" w:hAnsi="Times New Roman" w:cs="Times New Roman"/>
                <w:iCs/>
                <w:sz w:val="24"/>
                <w:szCs w:val="24"/>
              </w:rPr>
              <w:t>Õpetusega taotletakse, et õppija teab olulisemaid müüritiste, kivitööde ja kiviehitiste restaureerimisel kasutatavaid traditsioonilisi ja kaasaegseid käsitööriistu ja -vahendeid ning masinaid; mõõte-, märkimis- ja kontrollimisvahendeid ja nende kasutamist ; oskab käsitööriistu ja -vahendeid seadistada ja hooldada ning järgib töötervishoiu ja tööohutusnõudeid käsitööriistade, masinate ja seadmetega töötamisel.</w:t>
            </w:r>
          </w:p>
        </w:tc>
      </w:tr>
      <w:tr w:rsidR="00A253A5" w:rsidRPr="00F02D6F" w:rsidTr="00DB4993">
        <w:trPr>
          <w:gridAfter w:val="1"/>
          <w:wAfter w:w="39" w:type="dxa"/>
        </w:trPr>
        <w:tc>
          <w:tcPr>
            <w:tcW w:w="5002" w:type="dxa"/>
            <w:gridSpan w:val="3"/>
          </w:tcPr>
          <w:p w:rsidR="00A253A5" w:rsidRPr="00F02D6F" w:rsidRDefault="00A253A5" w:rsidP="00DB4993">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ÕPIVÄLJUNDID</w:t>
            </w:r>
          </w:p>
        </w:tc>
        <w:tc>
          <w:tcPr>
            <w:tcW w:w="9604" w:type="dxa"/>
            <w:gridSpan w:val="4"/>
          </w:tcPr>
          <w:p w:rsidR="00A253A5" w:rsidRPr="00F02D6F" w:rsidRDefault="00A253A5" w:rsidP="00DB4993">
            <w:pPr>
              <w:spacing w:after="0"/>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HINDAMISKRITEERIUMID</w:t>
            </w:r>
          </w:p>
        </w:tc>
      </w:tr>
      <w:tr w:rsidR="00A253A5" w:rsidRPr="00F02D6F" w:rsidTr="00DB4993">
        <w:trPr>
          <w:gridBefore w:val="1"/>
          <w:wBefore w:w="39" w:type="dxa"/>
        </w:trPr>
        <w:tc>
          <w:tcPr>
            <w:tcW w:w="5002" w:type="dxa"/>
            <w:gridSpan w:val="3"/>
          </w:tcPr>
          <w:p w:rsidR="00A253A5" w:rsidRPr="00C502A3" w:rsidRDefault="00A253A5" w:rsidP="00DB4993">
            <w:pPr>
              <w:pStyle w:val="Loendilik"/>
              <w:numPr>
                <w:ilvl w:val="1"/>
                <w:numId w:val="2"/>
              </w:numPr>
              <w:rPr>
                <w:rFonts w:ascii="Times New Roman" w:eastAsia="Times New Roman" w:hAnsi="Times New Roman" w:cs="Times New Roman"/>
                <w:sz w:val="24"/>
                <w:szCs w:val="24"/>
              </w:rPr>
            </w:pPr>
            <w:r w:rsidRPr="00C502A3">
              <w:rPr>
                <w:rFonts w:ascii="Times New Roman" w:eastAsia="Times New Roman" w:hAnsi="Times New Roman" w:cs="Times New Roman"/>
                <w:sz w:val="24"/>
                <w:szCs w:val="24"/>
              </w:rPr>
              <w:t xml:space="preserve"> </w:t>
            </w:r>
            <w:r w:rsidRPr="00C502A3">
              <w:rPr>
                <w:rFonts w:ascii="Times New Roman" w:eastAsia="Times New Roman" w:hAnsi="Times New Roman" w:cs="Times New Roman"/>
                <w:sz w:val="24"/>
                <w:szCs w:val="24"/>
              </w:rPr>
              <w:tab/>
              <w:t xml:space="preserve">omab ülevaadet olulisematest </w:t>
            </w:r>
            <w:r w:rsidR="00DB4993">
              <w:rPr>
                <w:rFonts w:ascii="Times New Roman" w:eastAsia="Times New Roman" w:hAnsi="Times New Roman" w:cs="Times New Roman"/>
                <w:sz w:val="24"/>
                <w:szCs w:val="24"/>
              </w:rPr>
              <w:t>kivi</w:t>
            </w:r>
            <w:r w:rsidRPr="00C502A3">
              <w:rPr>
                <w:rFonts w:ascii="Times New Roman" w:eastAsia="Times New Roman" w:hAnsi="Times New Roman" w:cs="Times New Roman"/>
                <w:sz w:val="24"/>
                <w:szCs w:val="24"/>
              </w:rPr>
              <w:t xml:space="preserve">ehitiste </w:t>
            </w:r>
            <w:r w:rsidR="00DB4993">
              <w:rPr>
                <w:rFonts w:ascii="Times New Roman" w:eastAsia="Times New Roman" w:hAnsi="Times New Roman" w:cs="Times New Roman"/>
                <w:sz w:val="24"/>
                <w:szCs w:val="24"/>
              </w:rPr>
              <w:t xml:space="preserve">( sh. kivi- ja müüritööde) </w:t>
            </w:r>
            <w:r w:rsidRPr="00C502A3">
              <w:rPr>
                <w:rFonts w:ascii="Times New Roman" w:eastAsia="Times New Roman" w:hAnsi="Times New Roman" w:cs="Times New Roman"/>
                <w:sz w:val="24"/>
                <w:szCs w:val="24"/>
              </w:rPr>
              <w:t>restaureerimisel kasutatavatest traditsioonilistest ja kaasaegsetest käsitööriistadest ja –vahenditest ,masinatest, mõõte-, märkimis- ja kontrollimisvahenditest ning nende ohutust kasutamisest</w:t>
            </w:r>
          </w:p>
        </w:tc>
        <w:tc>
          <w:tcPr>
            <w:tcW w:w="9604" w:type="dxa"/>
            <w:gridSpan w:val="4"/>
          </w:tcPr>
          <w:p w:rsidR="00A253A5" w:rsidRDefault="00A253A5" w:rsidP="00DB4993">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C502A3">
              <w:rPr>
                <w:rFonts w:ascii="Times New Roman" w:eastAsia="Times New Roman" w:hAnsi="Times New Roman" w:cs="Times New Roman"/>
                <w:sz w:val="24"/>
                <w:szCs w:val="24"/>
                <w:lang w:eastAsia="et-EE"/>
              </w:rPr>
              <w:t xml:space="preserve">loetleb olulisemaid </w:t>
            </w:r>
            <w:r w:rsidR="00DB4993">
              <w:rPr>
                <w:rFonts w:ascii="Times New Roman" w:eastAsia="Times New Roman" w:hAnsi="Times New Roman" w:cs="Times New Roman"/>
                <w:sz w:val="24"/>
                <w:szCs w:val="24"/>
                <w:lang w:eastAsia="et-EE"/>
              </w:rPr>
              <w:t>kivi</w:t>
            </w:r>
            <w:r w:rsidRPr="00C502A3">
              <w:rPr>
                <w:rFonts w:ascii="Times New Roman" w:eastAsia="Times New Roman" w:hAnsi="Times New Roman" w:cs="Times New Roman"/>
                <w:sz w:val="24"/>
                <w:szCs w:val="24"/>
                <w:lang w:eastAsia="et-EE"/>
              </w:rPr>
              <w:t xml:space="preserve">ehitiste restaureerimisel kasutatavaid traditsioonilisi käsitööriistu ja -vahendeid ning masinaid </w:t>
            </w:r>
          </w:p>
          <w:p w:rsidR="00A253A5" w:rsidRDefault="00A253A5" w:rsidP="00DB4993">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C502A3">
              <w:rPr>
                <w:rFonts w:ascii="Times New Roman" w:eastAsia="Times New Roman" w:hAnsi="Times New Roman" w:cs="Times New Roman"/>
                <w:sz w:val="24"/>
                <w:szCs w:val="24"/>
                <w:lang w:eastAsia="et-EE"/>
              </w:rPr>
              <w:t xml:space="preserve">loetleb mõõte-, märkimis- ja kontrollimisvahendeid </w:t>
            </w:r>
          </w:p>
          <w:p w:rsidR="00A253A5" w:rsidRDefault="00A253A5" w:rsidP="00DB4993">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C502A3">
              <w:rPr>
                <w:rFonts w:ascii="Times New Roman" w:eastAsia="Times New Roman" w:hAnsi="Times New Roman" w:cs="Times New Roman"/>
                <w:sz w:val="24"/>
                <w:szCs w:val="24"/>
                <w:lang w:eastAsia="et-EE"/>
              </w:rPr>
              <w:t xml:space="preserve">kirjeldab traditsiooniliste </w:t>
            </w:r>
            <w:proofErr w:type="spellStart"/>
            <w:r w:rsidRPr="00C502A3">
              <w:rPr>
                <w:rFonts w:ascii="Times New Roman" w:eastAsia="Times New Roman" w:hAnsi="Times New Roman" w:cs="Times New Roman"/>
                <w:sz w:val="24"/>
                <w:szCs w:val="24"/>
                <w:lang w:eastAsia="et-EE"/>
              </w:rPr>
              <w:t>käsiööriistade</w:t>
            </w:r>
            <w:proofErr w:type="spellEnd"/>
            <w:r w:rsidRPr="00C502A3">
              <w:rPr>
                <w:rFonts w:ascii="Times New Roman" w:eastAsia="Times New Roman" w:hAnsi="Times New Roman" w:cs="Times New Roman"/>
                <w:sz w:val="24"/>
                <w:szCs w:val="24"/>
                <w:lang w:eastAsia="et-EE"/>
              </w:rPr>
              <w:t xml:space="preserve"> ja –vahendite ; mõõte-, märkimis- ja kontrollimisvahendite kasutamist ja tööpõhimõtet </w:t>
            </w:r>
          </w:p>
          <w:p w:rsidR="00A253A5" w:rsidRPr="00F02D6F" w:rsidRDefault="00A253A5" w:rsidP="00DB4993">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C502A3">
              <w:rPr>
                <w:rFonts w:ascii="Times New Roman" w:eastAsia="Times New Roman" w:hAnsi="Times New Roman" w:cs="Times New Roman"/>
                <w:sz w:val="24"/>
                <w:szCs w:val="24"/>
                <w:lang w:eastAsia="et-EE"/>
              </w:rPr>
              <w:t>kasutab õigeid ja ohutuid töövõtteid traditsiooniliste tööriistade- ja vahenditega, masinate ja seadmetega, mõõtmis- ja märkevahenditega töötamisel</w:t>
            </w:r>
          </w:p>
        </w:tc>
      </w:tr>
      <w:tr w:rsidR="00A253A5" w:rsidRPr="00F02D6F" w:rsidTr="00DB4993">
        <w:trPr>
          <w:gridBefore w:val="1"/>
          <w:wBefore w:w="39" w:type="dxa"/>
        </w:trPr>
        <w:tc>
          <w:tcPr>
            <w:tcW w:w="5002" w:type="dxa"/>
            <w:gridSpan w:val="3"/>
          </w:tcPr>
          <w:p w:rsidR="00A253A5" w:rsidRPr="00F02D6F" w:rsidRDefault="00A253A5" w:rsidP="00DB4993">
            <w:pPr>
              <w:pStyle w:val="Loendilik"/>
              <w:numPr>
                <w:ilvl w:val="1"/>
                <w:numId w:val="2"/>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C502A3">
              <w:rPr>
                <w:rFonts w:ascii="Times New Roman" w:eastAsia="Times New Roman" w:hAnsi="Times New Roman" w:cs="Times New Roman"/>
                <w:iCs/>
                <w:sz w:val="24"/>
                <w:szCs w:val="24"/>
              </w:rPr>
              <w:t xml:space="preserve">kasutab, seadistab ja hooldab </w:t>
            </w:r>
            <w:r w:rsidR="00DB4993">
              <w:rPr>
                <w:rFonts w:ascii="Times New Roman" w:eastAsia="Times New Roman" w:hAnsi="Times New Roman" w:cs="Times New Roman"/>
                <w:iCs/>
                <w:sz w:val="24"/>
                <w:szCs w:val="24"/>
              </w:rPr>
              <w:t xml:space="preserve">kivi-, müüri-, ja </w:t>
            </w:r>
            <w:r w:rsidRPr="00C502A3">
              <w:rPr>
                <w:rFonts w:ascii="Times New Roman" w:eastAsia="Times New Roman" w:hAnsi="Times New Roman" w:cs="Times New Roman"/>
                <w:iCs/>
                <w:sz w:val="24"/>
                <w:szCs w:val="24"/>
              </w:rPr>
              <w:t xml:space="preserve"> restaureerimistöödel kasutatavaid traditsioonilisi ja</w:t>
            </w:r>
            <w:r>
              <w:rPr>
                <w:rFonts w:ascii="Times New Roman" w:eastAsia="Times New Roman" w:hAnsi="Times New Roman" w:cs="Times New Roman"/>
                <w:iCs/>
                <w:sz w:val="24"/>
                <w:szCs w:val="24"/>
              </w:rPr>
              <w:t xml:space="preserve"> </w:t>
            </w:r>
            <w:r w:rsidRPr="00C502A3">
              <w:rPr>
                <w:rFonts w:ascii="Times New Roman" w:eastAsia="Times New Roman" w:hAnsi="Times New Roman" w:cs="Times New Roman"/>
                <w:iCs/>
                <w:sz w:val="24"/>
                <w:szCs w:val="24"/>
              </w:rPr>
              <w:t>kaasaegseid käsitööriistu ja -vahendeid ning masinaid ja seadmeid</w:t>
            </w:r>
          </w:p>
        </w:tc>
        <w:tc>
          <w:tcPr>
            <w:tcW w:w="9604" w:type="dxa"/>
            <w:gridSpan w:val="4"/>
          </w:tcPr>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seadistab, hooldab ja teritab olulisemaid traditsioonilisi tööriistu ja -vahendeid ning masinaid ja seadmeid</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valib tööriistu ja -vahendeid ning masinaid ja seadmeid vastavalt tööülesandele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valib, hooldab ja säilitab mõõtevahendeid ja märkimisseadmeid;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hindab ja kontrollib olulisemate mõõtevahendite täpsust;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demonstreerib enamkasutatavate tööriistade ja seadmete tööpõhimõtteid ja ohutuid töövõtteid</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selgitab käsitööriistade ja -vahendite hoiustamise ja transpordi nõudeid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teostab käsitööriistade ja lõikeinstrumendi hooldust ja teritamist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tunneb tööriistade ja –vahendite; masinate ja seadmete hoiustamise ning transpordi nõudeid</w:t>
            </w:r>
          </w:p>
          <w:p w:rsidR="00A253A5" w:rsidRPr="00F02D6F" w:rsidRDefault="00A253A5" w:rsidP="00DB4993">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tc>
      </w:tr>
      <w:tr w:rsidR="00A253A5" w:rsidRPr="00F02D6F" w:rsidTr="00DB4993">
        <w:trPr>
          <w:gridBefore w:val="1"/>
          <w:wBefore w:w="39" w:type="dxa"/>
        </w:trPr>
        <w:tc>
          <w:tcPr>
            <w:tcW w:w="5002" w:type="dxa"/>
            <w:gridSpan w:val="3"/>
          </w:tcPr>
          <w:p w:rsidR="00A253A5" w:rsidRPr="00F02D6F" w:rsidRDefault="00A253A5" w:rsidP="00DB4993">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 xml:space="preserve"> </w:t>
            </w:r>
            <w:r w:rsidRPr="00C502A3">
              <w:rPr>
                <w:rFonts w:ascii="Times New Roman" w:eastAsia="Times New Roman" w:hAnsi="Times New Roman" w:cs="Times New Roman"/>
                <w:iCs/>
                <w:sz w:val="24"/>
                <w:szCs w:val="24"/>
                <w:lang w:eastAsia="et-EE"/>
              </w:rPr>
              <w:t>omab ülevaadet restaureerimistöödel kasutatavate käsitööriistade ja -vahendite ning masinate ja seadmete hankevõimalustest , tootemarke, hooldusteenuseid ning tarbija õigusi</w:t>
            </w:r>
          </w:p>
        </w:tc>
        <w:tc>
          <w:tcPr>
            <w:tcW w:w="9604" w:type="dxa"/>
            <w:gridSpan w:val="4"/>
          </w:tcPr>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selgitab käsitööriistade ja -vahendite ning masinate ja seadmete hankevõimalusi, ligikaudseid hindu, tootemarke,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omab ülevaadet tööriistade ja vahendite hooldusteenustest ning tarbija õigustest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valib oma tööeesmärkide saavutamiseks õiged ja asjakohaseid töövahendeid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kasutab töövahendi väljavalimiseks käsitööriistade ja -vahendite ning masinate ja seadmete katalooge ja infotehnoloogilisi teabeotsinguid</w:t>
            </w:r>
          </w:p>
          <w:p w:rsidR="00A253A5" w:rsidRPr="00F02D6F" w:rsidRDefault="00A253A5" w:rsidP="00DB4993">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tc>
      </w:tr>
      <w:tr w:rsidR="00A253A5" w:rsidRPr="00F02D6F" w:rsidTr="00DB4993">
        <w:trPr>
          <w:gridBefore w:val="1"/>
          <w:wBefore w:w="39" w:type="dxa"/>
        </w:trPr>
        <w:tc>
          <w:tcPr>
            <w:tcW w:w="5002" w:type="dxa"/>
            <w:gridSpan w:val="3"/>
          </w:tcPr>
          <w:p w:rsidR="00A253A5" w:rsidRPr="00F02D6F" w:rsidRDefault="00A253A5" w:rsidP="00DB4993">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 xml:space="preserve"> </w:t>
            </w:r>
            <w:r w:rsidRPr="00C502A3">
              <w:rPr>
                <w:rFonts w:ascii="Times New Roman" w:eastAsia="Times New Roman" w:hAnsi="Times New Roman" w:cs="Times New Roman"/>
                <w:iCs/>
                <w:sz w:val="24"/>
                <w:szCs w:val="24"/>
                <w:lang w:eastAsia="et-EE"/>
              </w:rPr>
              <w:t>töötab ennast ja teisi juhtivalt järgides töötervishoiu ja tööohutusnõudeid käsitööriistade , masinate ja seadmetega ohutult, ergonoomiliselt ja ratsionaalselt töötamisel</w:t>
            </w:r>
          </w:p>
        </w:tc>
        <w:tc>
          <w:tcPr>
            <w:tcW w:w="9604" w:type="dxa"/>
            <w:gridSpan w:val="4"/>
          </w:tcPr>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juhendab vajadusel algajaid töötajaid /praktikante töövahendi seadistamisel, kasutamisel ja hooldamisel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suunab algajaid töötajaid /praktikante töötama distsiplineeritult ja positiivse rutiini alusel</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järgib töötervishoiu ja tööohutusnõudeid käsitööriistade kui masinate ja seadmetega seadistamisel ja hooldamisel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 xml:space="preserve">teavitab töövahendi või seadme rikkest tööandjat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selgita</w:t>
            </w:r>
            <w:r>
              <w:rPr>
                <w:rFonts w:ascii="Times New Roman" w:eastAsia="Times New Roman" w:hAnsi="Times New Roman" w:cs="Times New Roman"/>
                <w:iCs/>
                <w:sz w:val="24"/>
                <w:szCs w:val="24"/>
                <w:lang w:eastAsia="et-EE"/>
              </w:rPr>
              <w:t>b</w:t>
            </w:r>
            <w:r w:rsidRPr="00C502A3">
              <w:rPr>
                <w:rFonts w:ascii="Times New Roman" w:eastAsia="Times New Roman" w:hAnsi="Times New Roman" w:cs="Times New Roman"/>
                <w:iCs/>
                <w:sz w:val="24"/>
                <w:szCs w:val="24"/>
                <w:lang w:eastAsia="et-EE"/>
              </w:rPr>
              <w:t xml:space="preserve"> algajatele tarbija õigusi ja ettevõtte asjaajamise korda </w:t>
            </w:r>
          </w:p>
          <w:p w:rsidR="00A253A5" w:rsidRDefault="00A253A5" w:rsidP="00A253A5">
            <w:pPr>
              <w:widowControl w:val="0"/>
              <w:numPr>
                <w:ilvl w:val="0"/>
                <w:numId w:val="18"/>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C502A3">
              <w:rPr>
                <w:rFonts w:ascii="Times New Roman" w:eastAsia="Times New Roman" w:hAnsi="Times New Roman" w:cs="Times New Roman"/>
                <w:iCs/>
                <w:sz w:val="24"/>
                <w:szCs w:val="24"/>
                <w:lang w:eastAsia="et-EE"/>
              </w:rPr>
              <w:t>töötab ise ja suunab algajaid töötama kasutades ergonoomilisi töövõtteid</w:t>
            </w:r>
          </w:p>
          <w:p w:rsidR="00A253A5" w:rsidRPr="00F02D6F" w:rsidRDefault="00A253A5" w:rsidP="00DB4993">
            <w:pPr>
              <w:widowControl w:val="0"/>
              <w:autoSpaceDE w:val="0"/>
              <w:autoSpaceDN w:val="0"/>
              <w:adjustRightInd w:val="0"/>
              <w:spacing w:after="0" w:line="240" w:lineRule="auto"/>
              <w:ind w:left="360"/>
              <w:rPr>
                <w:rFonts w:ascii="Times New Roman" w:eastAsia="Times New Roman" w:hAnsi="Times New Roman" w:cs="Times New Roman"/>
                <w:iCs/>
                <w:sz w:val="24"/>
                <w:szCs w:val="24"/>
                <w:lang w:eastAsia="et-EE"/>
              </w:rPr>
            </w:pPr>
          </w:p>
        </w:tc>
      </w:tr>
      <w:tr w:rsidR="00A253A5" w:rsidRPr="00F02D6F" w:rsidTr="00DB4993">
        <w:trPr>
          <w:gridAfter w:val="1"/>
          <w:wAfter w:w="39" w:type="dxa"/>
        </w:trPr>
        <w:tc>
          <w:tcPr>
            <w:tcW w:w="5002" w:type="dxa"/>
            <w:gridSpan w:val="3"/>
          </w:tcPr>
          <w:p w:rsidR="00A253A5" w:rsidRPr="00F02D6F" w:rsidRDefault="00A253A5" w:rsidP="00DB4993">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ÕPPEMEETODID</w:t>
            </w:r>
          </w:p>
        </w:tc>
        <w:tc>
          <w:tcPr>
            <w:tcW w:w="9604" w:type="dxa"/>
            <w:gridSpan w:val="4"/>
          </w:tcPr>
          <w:p w:rsidR="00A253A5" w:rsidRPr="00F02D6F" w:rsidRDefault="00A253A5" w:rsidP="00DB4993">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 xml:space="preserve"> </w:t>
            </w:r>
            <w:r w:rsidRPr="00F81C5C">
              <w:rPr>
                <w:rFonts w:ascii="Times New Roman" w:eastAsia="Times New Roman" w:hAnsi="Times New Roman" w:cs="Times New Roman"/>
                <w:iCs/>
                <w:sz w:val="24"/>
                <w:szCs w:val="24"/>
                <w:lang w:eastAsia="et-EE"/>
              </w:rPr>
              <w:t>interaktiivne loeng, demonstratsioon, kirjalik töö, kirjanduse lugemine, praktiline töö, iseseisev töö</w:t>
            </w:r>
          </w:p>
        </w:tc>
      </w:tr>
      <w:tr w:rsidR="00A253A5" w:rsidRPr="00F02D6F" w:rsidTr="00DB4993">
        <w:trPr>
          <w:gridAfter w:val="1"/>
          <w:wAfter w:w="39" w:type="dxa"/>
          <w:trHeight w:val="903"/>
        </w:trPr>
        <w:tc>
          <w:tcPr>
            <w:tcW w:w="5002" w:type="dxa"/>
            <w:gridSpan w:val="3"/>
          </w:tcPr>
          <w:p w:rsidR="00A253A5" w:rsidRPr="00F02D6F" w:rsidRDefault="00A253A5" w:rsidP="00DB4993">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 xml:space="preserve">HINDAMINE </w:t>
            </w:r>
          </w:p>
          <w:p w:rsidR="00A253A5" w:rsidRPr="00F02D6F" w:rsidRDefault="00A253A5" w:rsidP="00DB4993">
            <w:pPr>
              <w:spacing w:after="0"/>
              <w:rPr>
                <w:rFonts w:ascii="Times New Roman" w:eastAsia="Times New Roman" w:hAnsi="Times New Roman" w:cs="Times New Roman"/>
                <w:b/>
                <w:iCs/>
                <w:sz w:val="24"/>
                <w:szCs w:val="24"/>
                <w:lang w:eastAsia="et-EE"/>
              </w:rPr>
            </w:pPr>
          </w:p>
        </w:tc>
        <w:tc>
          <w:tcPr>
            <w:tcW w:w="9604" w:type="dxa"/>
            <w:gridSpan w:val="4"/>
          </w:tcPr>
          <w:p w:rsidR="00A253A5" w:rsidRPr="00F02D6F" w:rsidRDefault="00A253A5" w:rsidP="00DB4993">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 xml:space="preserve"> MITTEERISTAV   (tulemus „A“ – arvestatud / „MA“ – mittearvestatud)</w:t>
            </w:r>
          </w:p>
          <w:p w:rsidR="00A253A5" w:rsidRPr="00F02D6F" w:rsidRDefault="00A253A5" w:rsidP="00DB4993">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Kujundav hindamine ja ohutusnõuete järgimise kontroll toimub kogu õppeprotsessi jooksul</w:t>
            </w:r>
          </w:p>
        </w:tc>
      </w:tr>
      <w:tr w:rsidR="00A253A5" w:rsidRPr="00F02D6F" w:rsidTr="00DB4993">
        <w:trPr>
          <w:gridAfter w:val="1"/>
          <w:wAfter w:w="39" w:type="dxa"/>
        </w:trPr>
        <w:tc>
          <w:tcPr>
            <w:tcW w:w="5002" w:type="dxa"/>
            <w:gridSpan w:val="3"/>
          </w:tcPr>
          <w:p w:rsidR="00A253A5" w:rsidRPr="00F02D6F" w:rsidRDefault="00A253A5" w:rsidP="00DB4993">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HINDAMISMEETODID</w:t>
            </w:r>
          </w:p>
        </w:tc>
        <w:tc>
          <w:tcPr>
            <w:tcW w:w="9604" w:type="dxa"/>
            <w:gridSpan w:val="4"/>
          </w:tcPr>
          <w:p w:rsidR="00A253A5" w:rsidRPr="00F02D6F" w:rsidRDefault="00A253A5" w:rsidP="00DB4993">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HINDAMISKRITEERIUMID</w:t>
            </w:r>
          </w:p>
        </w:tc>
      </w:tr>
      <w:tr w:rsidR="00A253A5" w:rsidRPr="00F02D6F" w:rsidTr="00DB4993">
        <w:trPr>
          <w:gridAfter w:val="1"/>
          <w:wAfter w:w="39" w:type="dxa"/>
        </w:trPr>
        <w:tc>
          <w:tcPr>
            <w:tcW w:w="5002" w:type="dxa"/>
            <w:gridSpan w:val="3"/>
          </w:tcPr>
          <w:p w:rsidR="00A253A5" w:rsidRPr="00F02D6F" w:rsidRDefault="00A253A5" w:rsidP="001307FA">
            <w:pPr>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Teoreetiliste teadmiste kontroll</w:t>
            </w:r>
          </w:p>
          <w:p w:rsidR="00A253A5" w:rsidRPr="00F02D6F" w:rsidRDefault="00A253A5" w:rsidP="00DB4993">
            <w:pPr>
              <w:spacing w:after="0"/>
              <w:contextualSpacing/>
              <w:rPr>
                <w:rFonts w:ascii="Times New Roman" w:eastAsia="Times New Roman" w:hAnsi="Times New Roman" w:cs="Times New Roman"/>
                <w:iCs/>
                <w:sz w:val="24"/>
                <w:szCs w:val="24"/>
                <w:lang w:eastAsia="et-EE"/>
              </w:rPr>
            </w:pPr>
            <w:r w:rsidRPr="00F81C5C">
              <w:rPr>
                <w:rFonts w:ascii="Times New Roman" w:eastAsia="Times New Roman" w:hAnsi="Times New Roman" w:cs="Times New Roman"/>
                <w:iCs/>
                <w:sz w:val="24"/>
                <w:szCs w:val="24"/>
                <w:lang w:eastAsia="et-EE"/>
              </w:rPr>
              <w:t>Arvestustöö</w:t>
            </w:r>
          </w:p>
        </w:tc>
        <w:tc>
          <w:tcPr>
            <w:tcW w:w="9604" w:type="dxa"/>
            <w:gridSpan w:val="4"/>
          </w:tcPr>
          <w:p w:rsidR="00A253A5" w:rsidRDefault="00A253A5" w:rsidP="00DB4993">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b/>
                <w:sz w:val="24"/>
                <w:szCs w:val="24"/>
              </w:rPr>
              <w:t xml:space="preserve">Tulemus –  „A“ (arvestatud) </w:t>
            </w:r>
            <w:r w:rsidRPr="00F02D6F">
              <w:rPr>
                <w:rFonts w:ascii="Times New Roman" w:eastAsia="Times New Roman" w:hAnsi="Times New Roman" w:cs="Times New Roman"/>
                <w:sz w:val="24"/>
                <w:szCs w:val="24"/>
              </w:rPr>
              <w:t xml:space="preserve">kui õpilane on omandanud </w:t>
            </w:r>
            <w:r>
              <w:rPr>
                <w:rFonts w:ascii="Times New Roman" w:eastAsia="Times New Roman" w:hAnsi="Times New Roman" w:cs="Times New Roman"/>
                <w:sz w:val="24"/>
                <w:szCs w:val="24"/>
              </w:rPr>
              <w:t>mooduli</w:t>
            </w:r>
            <w:r w:rsidRPr="00F02D6F">
              <w:rPr>
                <w:rFonts w:ascii="Times New Roman" w:eastAsia="Times New Roman" w:hAnsi="Times New Roman" w:cs="Times New Roman"/>
                <w:sz w:val="24"/>
                <w:szCs w:val="24"/>
              </w:rPr>
              <w:t xml:space="preserve"> õpiväljundile </w:t>
            </w:r>
            <w:r w:rsidR="00DB4993">
              <w:rPr>
                <w:rFonts w:ascii="Times New Roman" w:eastAsia="Times New Roman" w:hAnsi="Times New Roman" w:cs="Times New Roman"/>
                <w:sz w:val="24"/>
                <w:szCs w:val="24"/>
              </w:rPr>
              <w:t>7</w:t>
            </w:r>
            <w:r w:rsidRPr="00F02D6F">
              <w:rPr>
                <w:rFonts w:ascii="Times New Roman" w:eastAsia="Times New Roman" w:hAnsi="Times New Roman" w:cs="Times New Roman"/>
                <w:sz w:val="24"/>
                <w:szCs w:val="24"/>
              </w:rPr>
              <w:t xml:space="preserve">.1.vastavates hindamiskriteeriumites kirjeldatud oskused </w:t>
            </w:r>
          </w:p>
          <w:p w:rsidR="00A253A5" w:rsidRDefault="00A253A5" w:rsidP="00DB49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Õpilane:</w:t>
            </w:r>
          </w:p>
          <w:p w:rsidR="00A253A5" w:rsidRDefault="00A253A5" w:rsidP="001307FA">
            <w:pPr>
              <w:pStyle w:val="Loendilik"/>
              <w:numPr>
                <w:ilvl w:val="0"/>
                <w:numId w:val="55"/>
              </w:numPr>
              <w:rPr>
                <w:rFonts w:ascii="Times New Roman" w:eastAsia="Times New Roman" w:hAnsi="Times New Roman" w:cs="Times New Roman"/>
                <w:sz w:val="24"/>
                <w:szCs w:val="24"/>
              </w:rPr>
            </w:pPr>
            <w:r w:rsidRPr="00F81C5C">
              <w:rPr>
                <w:rFonts w:ascii="Times New Roman" w:eastAsia="Times New Roman" w:hAnsi="Times New Roman" w:cs="Times New Roman"/>
                <w:sz w:val="24"/>
                <w:szCs w:val="24"/>
              </w:rPr>
              <w:t xml:space="preserve">nimetab </w:t>
            </w:r>
            <w:r w:rsidR="00DB4993">
              <w:rPr>
                <w:rFonts w:ascii="Times New Roman" w:eastAsia="Times New Roman" w:hAnsi="Times New Roman" w:cs="Times New Roman"/>
                <w:sz w:val="24"/>
                <w:szCs w:val="24"/>
              </w:rPr>
              <w:t>kivi</w:t>
            </w:r>
            <w:r w:rsidRPr="00F81C5C">
              <w:rPr>
                <w:rFonts w:ascii="Times New Roman" w:eastAsia="Times New Roman" w:hAnsi="Times New Roman" w:cs="Times New Roman"/>
                <w:sz w:val="24"/>
                <w:szCs w:val="24"/>
              </w:rPr>
              <w:t xml:space="preserve">ehitiste restaureerimisel kasutatavaid traditsioonilisi </w:t>
            </w:r>
            <w:r w:rsidR="00DB4993">
              <w:rPr>
                <w:rFonts w:ascii="Times New Roman" w:eastAsia="Times New Roman" w:hAnsi="Times New Roman" w:cs="Times New Roman"/>
                <w:sz w:val="24"/>
                <w:szCs w:val="24"/>
              </w:rPr>
              <w:t xml:space="preserve">elektri- ja </w:t>
            </w:r>
            <w:r w:rsidRPr="00F81C5C">
              <w:rPr>
                <w:rFonts w:ascii="Times New Roman" w:eastAsia="Times New Roman" w:hAnsi="Times New Roman" w:cs="Times New Roman"/>
                <w:sz w:val="24"/>
                <w:szCs w:val="24"/>
              </w:rPr>
              <w:t>käsitööriistu</w:t>
            </w:r>
            <w:r w:rsidR="00DB4993">
              <w:rPr>
                <w:rFonts w:ascii="Times New Roman" w:eastAsia="Times New Roman" w:hAnsi="Times New Roman" w:cs="Times New Roman"/>
                <w:sz w:val="24"/>
                <w:szCs w:val="24"/>
              </w:rPr>
              <w:t xml:space="preserve">, </w:t>
            </w:r>
            <w:r w:rsidRPr="00F81C5C">
              <w:rPr>
                <w:rFonts w:ascii="Times New Roman" w:eastAsia="Times New Roman" w:hAnsi="Times New Roman" w:cs="Times New Roman"/>
                <w:sz w:val="24"/>
                <w:szCs w:val="24"/>
              </w:rPr>
              <w:t xml:space="preserve">vahendeid ning masinaid, seadmeid, mõõte-, märkimis- ja kontrollimisvahendeid </w:t>
            </w:r>
          </w:p>
          <w:p w:rsidR="00A253A5" w:rsidRDefault="00A253A5" w:rsidP="001307FA">
            <w:pPr>
              <w:pStyle w:val="Loendilik"/>
              <w:numPr>
                <w:ilvl w:val="0"/>
                <w:numId w:val="55"/>
              </w:numPr>
              <w:rPr>
                <w:rFonts w:ascii="Times New Roman" w:eastAsia="Times New Roman" w:hAnsi="Times New Roman" w:cs="Times New Roman"/>
                <w:sz w:val="24"/>
                <w:szCs w:val="24"/>
              </w:rPr>
            </w:pPr>
            <w:r w:rsidRPr="00F81C5C">
              <w:rPr>
                <w:rFonts w:ascii="Times New Roman" w:eastAsia="Times New Roman" w:hAnsi="Times New Roman" w:cs="Times New Roman"/>
                <w:sz w:val="24"/>
                <w:szCs w:val="24"/>
              </w:rPr>
              <w:t xml:space="preserve">kirjeldab nende valikupõhimõtteid, kasutamist, hooldust, seadistamist </w:t>
            </w:r>
          </w:p>
          <w:p w:rsidR="00A253A5" w:rsidRPr="00F81C5C" w:rsidRDefault="00A253A5" w:rsidP="001307FA">
            <w:pPr>
              <w:pStyle w:val="Loendilik"/>
              <w:numPr>
                <w:ilvl w:val="0"/>
                <w:numId w:val="55"/>
              </w:numPr>
              <w:rPr>
                <w:rFonts w:ascii="Times New Roman" w:eastAsia="Times New Roman" w:hAnsi="Times New Roman" w:cs="Times New Roman"/>
                <w:sz w:val="24"/>
                <w:szCs w:val="24"/>
              </w:rPr>
            </w:pPr>
            <w:r w:rsidRPr="00F81C5C">
              <w:rPr>
                <w:rFonts w:ascii="Times New Roman" w:eastAsia="Times New Roman" w:hAnsi="Times New Roman" w:cs="Times New Roman"/>
                <w:sz w:val="24"/>
                <w:szCs w:val="24"/>
              </w:rPr>
              <w:t>tunneb tööohutusnõudeid nendega töötamisel.</w:t>
            </w:r>
          </w:p>
          <w:p w:rsidR="00A253A5" w:rsidRPr="00F02D6F" w:rsidRDefault="00A253A5" w:rsidP="00DB4993">
            <w:pPr>
              <w:spacing w:after="0"/>
              <w:rPr>
                <w:rFonts w:ascii="Times New Roman" w:eastAsia="Times New Roman" w:hAnsi="Times New Roman" w:cs="Times New Roman"/>
                <w:iCs/>
                <w:sz w:val="24"/>
                <w:szCs w:val="24"/>
                <w:lang w:eastAsia="et-EE"/>
              </w:rPr>
            </w:pPr>
          </w:p>
        </w:tc>
      </w:tr>
      <w:tr w:rsidR="00A253A5" w:rsidRPr="00F02D6F" w:rsidTr="00DB4993">
        <w:trPr>
          <w:gridAfter w:val="1"/>
          <w:wAfter w:w="39" w:type="dxa"/>
        </w:trPr>
        <w:tc>
          <w:tcPr>
            <w:tcW w:w="5002" w:type="dxa"/>
            <w:gridSpan w:val="3"/>
          </w:tcPr>
          <w:p w:rsidR="00A253A5" w:rsidRPr="00F02D6F" w:rsidRDefault="00A253A5" w:rsidP="001307FA">
            <w:pPr>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Praktili</w:t>
            </w:r>
            <w:r>
              <w:rPr>
                <w:rFonts w:ascii="Times New Roman" w:eastAsia="Times New Roman" w:hAnsi="Times New Roman" w:cs="Times New Roman"/>
                <w:b/>
                <w:iCs/>
                <w:sz w:val="24"/>
                <w:szCs w:val="24"/>
                <w:lang w:eastAsia="et-EE"/>
              </w:rPr>
              <w:t>ne</w:t>
            </w:r>
            <w:r w:rsidRPr="00F02D6F">
              <w:rPr>
                <w:rFonts w:ascii="Times New Roman" w:eastAsia="Times New Roman" w:hAnsi="Times New Roman" w:cs="Times New Roman"/>
                <w:b/>
                <w:iCs/>
                <w:sz w:val="24"/>
                <w:szCs w:val="24"/>
                <w:lang w:eastAsia="et-EE"/>
              </w:rPr>
              <w:t xml:space="preserve"> töö.:</w:t>
            </w:r>
          </w:p>
          <w:p w:rsidR="00A253A5" w:rsidRPr="00E57CC3"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iCs/>
                <w:color w:val="FF0000"/>
                <w:sz w:val="24"/>
                <w:szCs w:val="24"/>
                <w:lang w:eastAsia="et-EE"/>
              </w:rPr>
            </w:pPr>
            <w:r w:rsidRPr="00E57CC3">
              <w:rPr>
                <w:rFonts w:ascii="Times New Roman" w:eastAsia="Times New Roman" w:hAnsi="Times New Roman" w:cs="Times New Roman"/>
                <w:iCs/>
                <w:sz w:val="24"/>
                <w:szCs w:val="24"/>
                <w:lang w:eastAsia="et-EE"/>
              </w:rPr>
              <w:t>Demonstratsioon</w:t>
            </w:r>
          </w:p>
        </w:tc>
        <w:tc>
          <w:tcPr>
            <w:tcW w:w="9604" w:type="dxa"/>
            <w:gridSpan w:val="4"/>
          </w:tcPr>
          <w:p w:rsidR="00A253A5" w:rsidRDefault="00A253A5" w:rsidP="00DB4993">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b/>
                <w:sz w:val="24"/>
                <w:szCs w:val="24"/>
              </w:rPr>
              <w:t xml:space="preserve">Tulemus –  „A“ (arvestatud) </w:t>
            </w:r>
            <w:r w:rsidRPr="00F02D6F">
              <w:rPr>
                <w:rFonts w:ascii="Times New Roman" w:eastAsia="Times New Roman" w:hAnsi="Times New Roman" w:cs="Times New Roman"/>
                <w:sz w:val="24"/>
                <w:szCs w:val="24"/>
              </w:rPr>
              <w:t xml:space="preserve">kui õpilane on omandanud  </w:t>
            </w:r>
            <w:r>
              <w:rPr>
                <w:rFonts w:ascii="Times New Roman" w:eastAsia="Times New Roman" w:hAnsi="Times New Roman" w:cs="Times New Roman"/>
                <w:sz w:val="24"/>
                <w:szCs w:val="24"/>
              </w:rPr>
              <w:t xml:space="preserve">mooduli </w:t>
            </w:r>
            <w:r w:rsidRPr="00F02D6F">
              <w:rPr>
                <w:rFonts w:ascii="Times New Roman" w:eastAsia="Times New Roman" w:hAnsi="Times New Roman" w:cs="Times New Roman"/>
                <w:sz w:val="24"/>
                <w:szCs w:val="24"/>
              </w:rPr>
              <w:t xml:space="preserve">õpiväljundile  </w:t>
            </w:r>
            <w:r w:rsidR="00DB4993">
              <w:rPr>
                <w:rFonts w:ascii="Times New Roman" w:eastAsia="Times New Roman" w:hAnsi="Times New Roman" w:cs="Times New Roman"/>
                <w:sz w:val="24"/>
                <w:szCs w:val="24"/>
              </w:rPr>
              <w:t>7</w:t>
            </w:r>
            <w:r w:rsidRPr="00F02D6F">
              <w:rPr>
                <w:rFonts w:ascii="Times New Roman" w:eastAsia="Times New Roman" w:hAnsi="Times New Roman" w:cs="Times New Roman"/>
                <w:sz w:val="24"/>
                <w:szCs w:val="24"/>
              </w:rPr>
              <w:t xml:space="preserve">.2. ja </w:t>
            </w:r>
            <w:r w:rsidR="00DB4993">
              <w:rPr>
                <w:rFonts w:ascii="Times New Roman" w:eastAsia="Times New Roman" w:hAnsi="Times New Roman" w:cs="Times New Roman"/>
                <w:sz w:val="24"/>
                <w:szCs w:val="24"/>
              </w:rPr>
              <w:t>7</w:t>
            </w:r>
            <w:r w:rsidRPr="00F02D6F">
              <w:rPr>
                <w:rFonts w:ascii="Times New Roman" w:eastAsia="Times New Roman" w:hAnsi="Times New Roman" w:cs="Times New Roman"/>
                <w:sz w:val="24"/>
                <w:szCs w:val="24"/>
              </w:rPr>
              <w:t xml:space="preserve">.4. .vastavates hindamiskriteeriumites kirjeldatud oskused  </w:t>
            </w:r>
          </w:p>
          <w:p w:rsidR="00A253A5" w:rsidRDefault="00A253A5" w:rsidP="00DB49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Õpilane:</w:t>
            </w:r>
          </w:p>
          <w:p w:rsidR="00A253A5" w:rsidRDefault="00A253A5" w:rsidP="001307FA">
            <w:pPr>
              <w:pStyle w:val="Loendilik"/>
              <w:numPr>
                <w:ilvl w:val="0"/>
                <w:numId w:val="56"/>
              </w:numPr>
              <w:rPr>
                <w:rFonts w:ascii="Times New Roman" w:eastAsia="Times New Roman" w:hAnsi="Times New Roman" w:cs="Times New Roman"/>
                <w:iCs/>
                <w:sz w:val="24"/>
                <w:szCs w:val="24"/>
              </w:rPr>
            </w:pPr>
            <w:r w:rsidRPr="00E57CC3">
              <w:rPr>
                <w:rFonts w:ascii="Times New Roman" w:eastAsia="Times New Roman" w:hAnsi="Times New Roman" w:cs="Times New Roman"/>
                <w:iCs/>
                <w:sz w:val="24"/>
                <w:szCs w:val="24"/>
              </w:rPr>
              <w:t xml:space="preserve">valib töö sooritamiseks õiged ja asjakohased töövahendid </w:t>
            </w:r>
          </w:p>
          <w:p w:rsidR="00A253A5" w:rsidRDefault="00A253A5" w:rsidP="001307FA">
            <w:pPr>
              <w:pStyle w:val="Loendilik"/>
              <w:numPr>
                <w:ilvl w:val="0"/>
                <w:numId w:val="56"/>
              </w:numPr>
              <w:rPr>
                <w:rFonts w:ascii="Times New Roman" w:eastAsia="Times New Roman" w:hAnsi="Times New Roman" w:cs="Times New Roman"/>
                <w:iCs/>
                <w:sz w:val="24"/>
                <w:szCs w:val="24"/>
              </w:rPr>
            </w:pPr>
            <w:r w:rsidRPr="00E57CC3">
              <w:rPr>
                <w:rFonts w:ascii="Times New Roman" w:eastAsia="Times New Roman" w:hAnsi="Times New Roman" w:cs="Times New Roman"/>
                <w:iCs/>
                <w:sz w:val="24"/>
                <w:szCs w:val="24"/>
              </w:rPr>
              <w:t xml:space="preserve">demonstreerib tööriistade ja seadmete tööpõhimõtteid ja hooldamist (sh. teritamist) </w:t>
            </w:r>
          </w:p>
          <w:p w:rsidR="00A253A5" w:rsidRDefault="00A253A5" w:rsidP="001307FA">
            <w:pPr>
              <w:pStyle w:val="Loendilik"/>
              <w:numPr>
                <w:ilvl w:val="0"/>
                <w:numId w:val="56"/>
              </w:numPr>
              <w:rPr>
                <w:rFonts w:ascii="Times New Roman" w:eastAsia="Times New Roman" w:hAnsi="Times New Roman" w:cs="Times New Roman"/>
                <w:iCs/>
                <w:sz w:val="24"/>
                <w:szCs w:val="24"/>
              </w:rPr>
            </w:pPr>
            <w:r w:rsidRPr="00E57CC3">
              <w:rPr>
                <w:rFonts w:ascii="Times New Roman" w:eastAsia="Times New Roman" w:hAnsi="Times New Roman" w:cs="Times New Roman"/>
                <w:iCs/>
                <w:sz w:val="24"/>
                <w:szCs w:val="24"/>
              </w:rPr>
              <w:t>järgi</w:t>
            </w:r>
            <w:r>
              <w:rPr>
                <w:rFonts w:ascii="Times New Roman" w:eastAsia="Times New Roman" w:hAnsi="Times New Roman" w:cs="Times New Roman"/>
                <w:iCs/>
                <w:sz w:val="24"/>
                <w:szCs w:val="24"/>
              </w:rPr>
              <w:t>b</w:t>
            </w:r>
            <w:r w:rsidRPr="00E57CC3">
              <w:rPr>
                <w:rFonts w:ascii="Times New Roman" w:eastAsia="Times New Roman" w:hAnsi="Times New Roman" w:cs="Times New Roman"/>
                <w:iCs/>
                <w:sz w:val="24"/>
                <w:szCs w:val="24"/>
              </w:rPr>
              <w:t xml:space="preserve"> töötervishoiu ja tööohutusnõudeid; </w:t>
            </w:r>
          </w:p>
          <w:p w:rsidR="00A253A5" w:rsidRPr="00E57CC3" w:rsidRDefault="00A253A5" w:rsidP="001307FA">
            <w:pPr>
              <w:pStyle w:val="Loendilik"/>
              <w:numPr>
                <w:ilvl w:val="0"/>
                <w:numId w:val="56"/>
              </w:numPr>
              <w:rPr>
                <w:rFonts w:ascii="Times New Roman" w:eastAsia="Times New Roman" w:hAnsi="Times New Roman" w:cs="Times New Roman"/>
                <w:iCs/>
                <w:sz w:val="24"/>
                <w:szCs w:val="24"/>
              </w:rPr>
            </w:pPr>
            <w:r w:rsidRPr="00E57CC3">
              <w:rPr>
                <w:rFonts w:ascii="Times New Roman" w:eastAsia="Times New Roman" w:hAnsi="Times New Roman" w:cs="Times New Roman"/>
                <w:iCs/>
                <w:sz w:val="24"/>
                <w:szCs w:val="24"/>
              </w:rPr>
              <w:t>selgitab hoiustamise ning transpordi nõudeid</w:t>
            </w:r>
          </w:p>
          <w:p w:rsidR="00A253A5" w:rsidRPr="00F02D6F" w:rsidRDefault="00A253A5" w:rsidP="00DB4993">
            <w:pPr>
              <w:spacing w:after="0"/>
              <w:rPr>
                <w:rFonts w:ascii="Times New Roman" w:eastAsia="Times New Roman" w:hAnsi="Times New Roman" w:cs="Times New Roman"/>
                <w:iCs/>
                <w:color w:val="FF0000"/>
                <w:sz w:val="24"/>
                <w:szCs w:val="24"/>
                <w:lang w:eastAsia="et-EE"/>
              </w:rPr>
            </w:pPr>
          </w:p>
        </w:tc>
      </w:tr>
      <w:tr w:rsidR="00A253A5" w:rsidRPr="00F02D6F" w:rsidTr="00DB4993">
        <w:trPr>
          <w:gridAfter w:val="1"/>
          <w:wAfter w:w="39" w:type="dxa"/>
        </w:trPr>
        <w:tc>
          <w:tcPr>
            <w:tcW w:w="5002" w:type="dxa"/>
            <w:gridSpan w:val="3"/>
          </w:tcPr>
          <w:p w:rsidR="00A253A5" w:rsidRPr="00F02D6F" w:rsidRDefault="00A253A5" w:rsidP="001307FA">
            <w:pPr>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Iseseisev töö</w:t>
            </w:r>
          </w:p>
          <w:p w:rsidR="00A253A5" w:rsidRPr="00F02D6F"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E57CC3">
              <w:rPr>
                <w:rFonts w:ascii="Times New Roman" w:eastAsia="Times New Roman" w:hAnsi="Times New Roman" w:cs="Times New Roman"/>
                <w:iCs/>
                <w:sz w:val="24"/>
                <w:szCs w:val="24"/>
                <w:lang w:eastAsia="et-EE"/>
              </w:rPr>
              <w:t>Hanke koostamine</w:t>
            </w:r>
          </w:p>
        </w:tc>
        <w:tc>
          <w:tcPr>
            <w:tcW w:w="9604" w:type="dxa"/>
            <w:gridSpan w:val="4"/>
          </w:tcPr>
          <w:p w:rsidR="00A253A5" w:rsidRDefault="00A253A5" w:rsidP="00DB4993">
            <w:pPr>
              <w:spacing w:after="0"/>
              <w:ind w:right="-74"/>
              <w:rPr>
                <w:rFonts w:ascii="Times New Roman" w:eastAsia="Times New Roman" w:hAnsi="Times New Roman" w:cs="Times New Roman"/>
                <w:iCs/>
                <w:sz w:val="24"/>
                <w:szCs w:val="24"/>
                <w:lang w:eastAsia="et-EE"/>
              </w:rPr>
            </w:pPr>
            <w:r w:rsidRPr="00E57CC3">
              <w:rPr>
                <w:rFonts w:ascii="Times New Roman" w:eastAsia="Times New Roman" w:hAnsi="Times New Roman" w:cs="Times New Roman"/>
                <w:b/>
                <w:iCs/>
                <w:sz w:val="24"/>
                <w:szCs w:val="24"/>
                <w:lang w:eastAsia="et-EE"/>
              </w:rPr>
              <w:t xml:space="preserve">Tulemus – „A“ (arvestatud) </w:t>
            </w:r>
            <w:r w:rsidRPr="00E57CC3">
              <w:rPr>
                <w:rFonts w:ascii="Times New Roman" w:eastAsia="Times New Roman" w:hAnsi="Times New Roman" w:cs="Times New Roman"/>
                <w:iCs/>
                <w:sz w:val="24"/>
                <w:szCs w:val="24"/>
                <w:lang w:eastAsia="et-EE"/>
              </w:rPr>
              <w:t>kui õpilane on iseseisvalt koostanud ja tähtaegselt esitanud nõuetele vastava iseseisva töö ning omandanud kõik</w:t>
            </w:r>
            <w:r>
              <w:rPr>
                <w:rFonts w:ascii="Times New Roman" w:eastAsia="Times New Roman" w:hAnsi="Times New Roman" w:cs="Times New Roman"/>
                <w:iCs/>
                <w:sz w:val="24"/>
                <w:szCs w:val="24"/>
                <w:lang w:eastAsia="et-EE"/>
              </w:rPr>
              <w:t xml:space="preserve"> mooduli </w:t>
            </w:r>
            <w:r w:rsidRPr="00E57CC3">
              <w:rPr>
                <w:rFonts w:ascii="Times New Roman" w:eastAsia="Times New Roman" w:hAnsi="Times New Roman" w:cs="Times New Roman"/>
                <w:iCs/>
                <w:sz w:val="24"/>
                <w:szCs w:val="24"/>
                <w:lang w:eastAsia="et-EE"/>
              </w:rPr>
              <w:t xml:space="preserve">õpiväljundile </w:t>
            </w:r>
            <w:r w:rsidR="00DB4993">
              <w:rPr>
                <w:rFonts w:ascii="Times New Roman" w:eastAsia="Times New Roman" w:hAnsi="Times New Roman" w:cs="Times New Roman"/>
                <w:iCs/>
                <w:sz w:val="24"/>
                <w:szCs w:val="24"/>
                <w:lang w:eastAsia="et-EE"/>
              </w:rPr>
              <w:t>7</w:t>
            </w:r>
            <w:r>
              <w:rPr>
                <w:rFonts w:ascii="Times New Roman" w:eastAsia="Times New Roman" w:hAnsi="Times New Roman" w:cs="Times New Roman"/>
                <w:iCs/>
                <w:sz w:val="24"/>
                <w:szCs w:val="24"/>
                <w:lang w:eastAsia="et-EE"/>
              </w:rPr>
              <w:t xml:space="preserve">.3. </w:t>
            </w:r>
            <w:r w:rsidRPr="00E57CC3">
              <w:rPr>
                <w:rFonts w:ascii="Times New Roman" w:eastAsia="Times New Roman" w:hAnsi="Times New Roman" w:cs="Times New Roman"/>
                <w:iCs/>
                <w:sz w:val="24"/>
                <w:szCs w:val="24"/>
                <w:lang w:eastAsia="et-EE"/>
              </w:rPr>
              <w:t xml:space="preserve">vastavad hindamiskriteeriumid </w:t>
            </w:r>
            <w:proofErr w:type="spellStart"/>
            <w:r w:rsidRPr="00E57CC3">
              <w:rPr>
                <w:rFonts w:ascii="Times New Roman" w:eastAsia="Times New Roman" w:hAnsi="Times New Roman" w:cs="Times New Roman"/>
                <w:iCs/>
                <w:sz w:val="24"/>
                <w:szCs w:val="24"/>
                <w:lang w:eastAsia="et-EE"/>
              </w:rPr>
              <w:t>lävendi</w:t>
            </w:r>
            <w:proofErr w:type="spellEnd"/>
            <w:r w:rsidRPr="00E57CC3">
              <w:rPr>
                <w:rFonts w:ascii="Times New Roman" w:eastAsia="Times New Roman" w:hAnsi="Times New Roman" w:cs="Times New Roman"/>
                <w:iCs/>
                <w:sz w:val="24"/>
                <w:szCs w:val="24"/>
                <w:lang w:eastAsia="et-EE"/>
              </w:rPr>
              <w:t xml:space="preserve"> tasemel</w:t>
            </w:r>
          </w:p>
          <w:p w:rsidR="00A253A5" w:rsidRDefault="00A253A5" w:rsidP="00DB4993">
            <w:pPr>
              <w:spacing w:after="0"/>
              <w:ind w:right="-74"/>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Õpilane:</w:t>
            </w:r>
          </w:p>
          <w:p w:rsidR="00A253A5" w:rsidRPr="00E57CC3" w:rsidRDefault="00A253A5" w:rsidP="001307FA">
            <w:pPr>
              <w:pStyle w:val="Loendilik"/>
              <w:numPr>
                <w:ilvl w:val="0"/>
                <w:numId w:val="57"/>
              </w:numPr>
              <w:ind w:right="-74"/>
              <w:rPr>
                <w:rFonts w:ascii="Times New Roman" w:eastAsia="Times New Roman" w:hAnsi="Times New Roman" w:cs="Times New Roman"/>
                <w:iCs/>
                <w:sz w:val="24"/>
                <w:szCs w:val="24"/>
              </w:rPr>
            </w:pPr>
            <w:r w:rsidRPr="00E57CC3">
              <w:rPr>
                <w:rFonts w:ascii="Times New Roman" w:eastAsia="Times New Roman" w:hAnsi="Times New Roman" w:cs="Times New Roman"/>
                <w:iCs/>
                <w:sz w:val="24"/>
                <w:szCs w:val="24"/>
              </w:rPr>
              <w:t>koostab tööriistade hanketabeli ,mis sisaldab püstitatud tööoperatsiooni sooritamiseks vajalike tööriistade ja vahendite valikut, hankevõimalusi ,tootemarke ja hindu</w:t>
            </w:r>
          </w:p>
        </w:tc>
      </w:tr>
    </w:tbl>
    <w:p w:rsidR="00A253A5" w:rsidRPr="00F02D6F" w:rsidRDefault="00A253A5" w:rsidP="00A253A5">
      <w:pPr>
        <w:spacing w:after="0"/>
        <w:rPr>
          <w:rFonts w:ascii="Times New Roman" w:eastAsia="Times New Roman" w:hAnsi="Times New Roman" w:cs="Times New Roman"/>
          <w:sz w:val="24"/>
          <w:szCs w:val="24"/>
          <w:lang w:eastAsia="et-E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117"/>
        <w:gridCol w:w="9893"/>
      </w:tblGrid>
      <w:tr w:rsidR="00A253A5" w:rsidRPr="00F02D6F" w:rsidTr="00DB4993">
        <w:tc>
          <w:tcPr>
            <w:tcW w:w="4991" w:type="dxa"/>
            <w:gridSpan w:val="2"/>
          </w:tcPr>
          <w:p w:rsidR="00A253A5" w:rsidRPr="00F02D6F" w:rsidRDefault="00A253A5" w:rsidP="00DB4993">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KOKKUVÕTVA HINDE KUJUNEMINE</w:t>
            </w:r>
          </w:p>
        </w:tc>
        <w:tc>
          <w:tcPr>
            <w:tcW w:w="9893" w:type="dxa"/>
          </w:tcPr>
          <w:p w:rsidR="00A253A5" w:rsidRPr="00F02D6F" w:rsidRDefault="00A253A5" w:rsidP="00DB4993">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 xml:space="preserve"> </w:t>
            </w:r>
            <w:r w:rsidRPr="00E57CC3">
              <w:rPr>
                <w:rFonts w:ascii="Times New Roman" w:eastAsia="Times New Roman" w:hAnsi="Times New Roman" w:cs="Times New Roman"/>
                <w:iCs/>
                <w:sz w:val="24"/>
                <w:szCs w:val="24"/>
                <w:lang w:eastAsia="et-EE"/>
              </w:rPr>
              <w:t>Õpilane on omandanud kõik õppekava</w:t>
            </w:r>
            <w:r>
              <w:rPr>
                <w:rFonts w:ascii="Times New Roman" w:eastAsia="Times New Roman" w:hAnsi="Times New Roman" w:cs="Times New Roman"/>
                <w:iCs/>
                <w:sz w:val="24"/>
                <w:szCs w:val="24"/>
                <w:lang w:eastAsia="et-EE"/>
              </w:rPr>
              <w:t xml:space="preserve"> mooduli</w:t>
            </w:r>
            <w:r w:rsidRPr="00E57CC3">
              <w:rPr>
                <w:rFonts w:ascii="Times New Roman" w:eastAsia="Times New Roman" w:hAnsi="Times New Roman" w:cs="Times New Roman"/>
                <w:iCs/>
                <w:sz w:val="24"/>
                <w:szCs w:val="24"/>
                <w:lang w:eastAsia="et-EE"/>
              </w:rPr>
              <w:t xml:space="preserve"> õpiväljundid vähemalt </w:t>
            </w:r>
            <w:proofErr w:type="spellStart"/>
            <w:r w:rsidRPr="00E57CC3">
              <w:rPr>
                <w:rFonts w:ascii="Times New Roman" w:eastAsia="Times New Roman" w:hAnsi="Times New Roman" w:cs="Times New Roman"/>
                <w:iCs/>
                <w:sz w:val="24"/>
                <w:szCs w:val="24"/>
                <w:lang w:eastAsia="et-EE"/>
              </w:rPr>
              <w:t>lävendi</w:t>
            </w:r>
            <w:proofErr w:type="spellEnd"/>
            <w:r w:rsidRPr="00E57CC3">
              <w:rPr>
                <w:rFonts w:ascii="Times New Roman" w:eastAsia="Times New Roman" w:hAnsi="Times New Roman" w:cs="Times New Roman"/>
                <w:iCs/>
                <w:sz w:val="24"/>
                <w:szCs w:val="24"/>
                <w:lang w:eastAsia="et-EE"/>
              </w:rPr>
              <w:t xml:space="preserve"> tasemel ja sooritanud praktilised ülesanded sh. iseseisva</w:t>
            </w:r>
          </w:p>
        </w:tc>
      </w:tr>
      <w:tr w:rsidR="00A253A5" w:rsidRPr="00F02D6F" w:rsidTr="00DB4993">
        <w:trPr>
          <w:trHeight w:val="1686"/>
        </w:trPr>
        <w:tc>
          <w:tcPr>
            <w:tcW w:w="4874" w:type="dxa"/>
          </w:tcPr>
          <w:p w:rsidR="00A253A5" w:rsidRPr="00F02D6F" w:rsidRDefault="00A253A5" w:rsidP="00DB4993">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TEEMAD, ALATEEMAD, MAHUD, LVP</w:t>
            </w:r>
          </w:p>
          <w:p w:rsidR="00A253A5" w:rsidRPr="00F02D6F" w:rsidRDefault="00A253A5" w:rsidP="00DB4993">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sh ISESEISEV TÖÖ</w:t>
            </w:r>
          </w:p>
          <w:p w:rsidR="00A253A5" w:rsidRPr="00F02D6F" w:rsidRDefault="00A253A5" w:rsidP="00DB4993">
            <w:pPr>
              <w:spacing w:after="0"/>
              <w:rPr>
                <w:rFonts w:ascii="Times New Roman" w:eastAsia="Times New Roman" w:hAnsi="Times New Roman" w:cs="Times New Roman"/>
                <w:sz w:val="24"/>
                <w:szCs w:val="24"/>
              </w:rPr>
            </w:pPr>
          </w:p>
          <w:p w:rsidR="00A253A5" w:rsidRPr="00F81C5C" w:rsidRDefault="00A253A5" w:rsidP="00DB4993">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 </w:t>
            </w:r>
            <w:r w:rsidRPr="00F81C5C">
              <w:rPr>
                <w:rFonts w:ascii="Times New Roman" w:eastAsia="Times New Roman" w:hAnsi="Times New Roman" w:cs="Times New Roman"/>
                <w:b/>
                <w:sz w:val="24"/>
                <w:szCs w:val="24"/>
              </w:rPr>
              <w:t>1,5</w:t>
            </w:r>
            <w:r w:rsidRPr="00F02D6F">
              <w:rPr>
                <w:rFonts w:ascii="Times New Roman" w:eastAsia="Times New Roman" w:hAnsi="Times New Roman" w:cs="Times New Roman"/>
                <w:b/>
                <w:sz w:val="24"/>
                <w:szCs w:val="24"/>
              </w:rPr>
              <w:t xml:space="preserve"> EKAP / </w:t>
            </w:r>
            <w:r>
              <w:rPr>
                <w:rFonts w:ascii="Times New Roman" w:eastAsia="Times New Roman" w:hAnsi="Times New Roman" w:cs="Times New Roman"/>
                <w:b/>
                <w:sz w:val="24"/>
                <w:szCs w:val="24"/>
              </w:rPr>
              <w:t>39</w:t>
            </w:r>
            <w:r w:rsidRPr="00F02D6F">
              <w:rPr>
                <w:rFonts w:ascii="Times New Roman" w:eastAsia="Times New Roman" w:hAnsi="Times New Roman" w:cs="Times New Roman"/>
                <w:b/>
                <w:sz w:val="24"/>
                <w:szCs w:val="24"/>
              </w:rPr>
              <w:t xml:space="preserve">  TUNDI </w:t>
            </w:r>
            <w:r w:rsidRPr="00F81C5C">
              <w:rPr>
                <w:rFonts w:ascii="Times New Roman" w:eastAsia="Times New Roman" w:hAnsi="Times New Roman" w:cs="Times New Roman"/>
                <w:sz w:val="24"/>
                <w:szCs w:val="24"/>
              </w:rPr>
              <w:t>sh. lõimitud võtmepädevused</w:t>
            </w:r>
            <w:r>
              <w:rPr>
                <w:rFonts w:ascii="Times New Roman" w:eastAsia="Times New Roman" w:hAnsi="Times New Roman" w:cs="Times New Roman"/>
                <w:sz w:val="24"/>
                <w:szCs w:val="24"/>
              </w:rPr>
              <w:t xml:space="preserve"> 2 tundi</w:t>
            </w:r>
          </w:p>
          <w:p w:rsidR="00A253A5" w:rsidRPr="00F02D6F" w:rsidRDefault="00A253A5" w:rsidP="00DB4993">
            <w:pPr>
              <w:spacing w:after="0"/>
              <w:rPr>
                <w:rFonts w:ascii="Times New Roman" w:eastAsia="Times New Roman" w:hAnsi="Times New Roman" w:cs="Times New Roman"/>
                <w:sz w:val="24"/>
                <w:szCs w:val="24"/>
              </w:rPr>
            </w:pPr>
          </w:p>
          <w:p w:rsidR="00A253A5" w:rsidRPr="00F02D6F" w:rsidRDefault="00A253A5" w:rsidP="00DB4993">
            <w:pPr>
              <w:spacing w:after="0"/>
              <w:rPr>
                <w:rFonts w:ascii="Times New Roman" w:eastAsia="Times New Roman" w:hAnsi="Times New Roman" w:cs="Times New Roman"/>
                <w:sz w:val="24"/>
                <w:szCs w:val="24"/>
              </w:rPr>
            </w:pPr>
          </w:p>
        </w:tc>
        <w:tc>
          <w:tcPr>
            <w:tcW w:w="10010" w:type="dxa"/>
            <w:gridSpan w:val="2"/>
          </w:tcPr>
          <w:p w:rsidR="00A253A5" w:rsidRPr="00F02D6F" w:rsidRDefault="00A253A5" w:rsidP="00DB4993">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Mooduli õppemaht  </w:t>
            </w:r>
            <w:r>
              <w:rPr>
                <w:rFonts w:ascii="Times New Roman" w:eastAsia="Times New Roman" w:hAnsi="Times New Roman" w:cs="Times New Roman"/>
                <w:sz w:val="24"/>
                <w:szCs w:val="24"/>
              </w:rPr>
              <w:t>39</w:t>
            </w:r>
            <w:r w:rsidRPr="00F02D6F">
              <w:rPr>
                <w:rFonts w:ascii="Times New Roman" w:eastAsia="Times New Roman" w:hAnsi="Times New Roman" w:cs="Times New Roman"/>
                <w:sz w:val="24"/>
                <w:szCs w:val="24"/>
              </w:rPr>
              <w:t xml:space="preserve">  tundi, jaguneb järgmiselt:</w:t>
            </w:r>
          </w:p>
          <w:p w:rsidR="00A253A5" w:rsidRPr="00F02D6F" w:rsidRDefault="00A253A5" w:rsidP="00DB499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auditoorne töö </w:t>
            </w:r>
            <w:r w:rsidR="00807B41">
              <w:rPr>
                <w:rFonts w:ascii="Times New Roman" w:eastAsia="Times New Roman" w:hAnsi="Times New Roman" w:cs="Times New Roman"/>
                <w:sz w:val="24"/>
                <w:szCs w:val="24"/>
              </w:rPr>
              <w:t>9</w:t>
            </w:r>
            <w:r w:rsidRPr="00F02D6F">
              <w:rPr>
                <w:rFonts w:ascii="Times New Roman" w:eastAsia="Times New Roman" w:hAnsi="Times New Roman" w:cs="Times New Roman"/>
                <w:sz w:val="24"/>
                <w:szCs w:val="24"/>
              </w:rPr>
              <w:t xml:space="preserve"> tundi</w:t>
            </w:r>
          </w:p>
          <w:p w:rsidR="00A253A5" w:rsidRPr="00F02D6F" w:rsidRDefault="00A253A5" w:rsidP="00DB499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praktiline töö </w:t>
            </w:r>
            <w:r w:rsidR="00807B41">
              <w:rPr>
                <w:rFonts w:ascii="Times New Roman" w:eastAsia="Times New Roman" w:hAnsi="Times New Roman" w:cs="Times New Roman"/>
                <w:sz w:val="24"/>
                <w:szCs w:val="24"/>
              </w:rPr>
              <w:t>25</w:t>
            </w:r>
            <w:r w:rsidRPr="00F02D6F">
              <w:rPr>
                <w:rFonts w:ascii="Times New Roman" w:eastAsia="Times New Roman" w:hAnsi="Times New Roman" w:cs="Times New Roman"/>
                <w:sz w:val="24"/>
                <w:szCs w:val="24"/>
              </w:rPr>
              <w:t xml:space="preserve">  tundi</w:t>
            </w:r>
          </w:p>
          <w:p w:rsidR="00A253A5" w:rsidRPr="00F02D6F" w:rsidRDefault="00A253A5" w:rsidP="00DB499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iseseisev töö </w:t>
            </w:r>
            <w:r w:rsidR="00807B41">
              <w:rPr>
                <w:rFonts w:ascii="Times New Roman" w:eastAsia="Times New Roman" w:hAnsi="Times New Roman" w:cs="Times New Roman"/>
                <w:sz w:val="24"/>
                <w:szCs w:val="24"/>
              </w:rPr>
              <w:t>5</w:t>
            </w:r>
            <w:r w:rsidRPr="00F02D6F">
              <w:rPr>
                <w:rFonts w:ascii="Times New Roman" w:eastAsia="Times New Roman" w:hAnsi="Times New Roman" w:cs="Times New Roman"/>
                <w:sz w:val="24"/>
                <w:szCs w:val="24"/>
              </w:rPr>
              <w:t xml:space="preserve"> tundi</w:t>
            </w:r>
          </w:p>
          <w:p w:rsidR="00A253A5" w:rsidRPr="00F02D6F" w:rsidRDefault="00A253A5" w:rsidP="00DB4993">
            <w:pPr>
              <w:spacing w:after="0"/>
              <w:rPr>
                <w:rFonts w:ascii="Times New Roman" w:eastAsia="Times New Roman" w:hAnsi="Times New Roman" w:cs="Times New Roman"/>
                <w:sz w:val="24"/>
                <w:szCs w:val="24"/>
              </w:rPr>
            </w:pPr>
          </w:p>
          <w:p w:rsidR="00A253A5" w:rsidRPr="00F81C5C"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F81C5C">
              <w:rPr>
                <w:rFonts w:ascii="Times New Roman" w:eastAsia="Times New Roman" w:hAnsi="Times New Roman" w:cs="Times New Roman"/>
                <w:b/>
                <w:i/>
                <w:sz w:val="24"/>
                <w:szCs w:val="24"/>
                <w:lang w:eastAsia="et-EE"/>
              </w:rPr>
              <w:t>1.KÄSITÖÖRIISTAD</w:t>
            </w:r>
          </w:p>
          <w:p w:rsidR="00A253A5"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81C5C">
              <w:rPr>
                <w:rFonts w:ascii="Times New Roman" w:eastAsia="Times New Roman" w:hAnsi="Times New Roman" w:cs="Times New Roman"/>
                <w:sz w:val="24"/>
                <w:szCs w:val="24"/>
                <w:lang w:eastAsia="et-EE"/>
              </w:rPr>
              <w:t xml:space="preserve">Käsitööriistade ajalugu ja </w:t>
            </w:r>
            <w:proofErr w:type="spellStart"/>
            <w:r w:rsidRPr="00F81C5C">
              <w:rPr>
                <w:rFonts w:ascii="Times New Roman" w:eastAsia="Times New Roman" w:hAnsi="Times New Roman" w:cs="Times New Roman"/>
                <w:sz w:val="24"/>
                <w:szCs w:val="24"/>
                <w:lang w:eastAsia="et-EE"/>
              </w:rPr>
              <w:t>evolutsiooniline</w:t>
            </w:r>
            <w:proofErr w:type="spellEnd"/>
            <w:r w:rsidRPr="00F81C5C">
              <w:rPr>
                <w:rFonts w:ascii="Times New Roman" w:eastAsia="Times New Roman" w:hAnsi="Times New Roman" w:cs="Times New Roman"/>
                <w:sz w:val="24"/>
                <w:szCs w:val="24"/>
                <w:lang w:eastAsia="et-EE"/>
              </w:rPr>
              <w:t xml:space="preserve"> kulg. Restaureerimistöödel kasutavad traditsioonilised käsitööriistad. Viimistlustöödel kasutatavad käsitööriistad ja vahendid (pintslid, rullid, labidad, </w:t>
            </w:r>
            <w:proofErr w:type="spellStart"/>
            <w:r w:rsidRPr="00F81C5C">
              <w:rPr>
                <w:rFonts w:ascii="Times New Roman" w:eastAsia="Times New Roman" w:hAnsi="Times New Roman" w:cs="Times New Roman"/>
                <w:sz w:val="24"/>
                <w:szCs w:val="24"/>
                <w:lang w:eastAsia="et-EE"/>
              </w:rPr>
              <w:t>silutid</w:t>
            </w:r>
            <w:proofErr w:type="spellEnd"/>
            <w:r w:rsidRPr="00F81C5C">
              <w:rPr>
                <w:rFonts w:ascii="Times New Roman" w:eastAsia="Times New Roman" w:hAnsi="Times New Roman" w:cs="Times New Roman"/>
                <w:sz w:val="24"/>
                <w:szCs w:val="24"/>
                <w:lang w:eastAsia="et-EE"/>
              </w:rPr>
              <w:t xml:space="preserve"> ) liigid, kasutamine, hooldamine. Teritatavate käsitööriistade liigid, kasutamine, hooldamine, ohutus ja ergonoomika kasutamisel. Silumis –ja lihvimisvahendid (rasplid, kaaplehed, lihvimisvahendid), liigid, kasutamine, hooldamine, ohutus ja ergonoomika kasutamisel. Akutööriistad. Lööktööriistad. Ehitustööriistad. Ohutusnõuded käsitööriistadega töötamisel.</w:t>
            </w:r>
          </w:p>
          <w:p w:rsidR="00A253A5" w:rsidRPr="00F81C5C"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p w:rsidR="00A253A5" w:rsidRPr="00F81C5C"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F81C5C">
              <w:rPr>
                <w:rFonts w:ascii="Times New Roman" w:eastAsia="Times New Roman" w:hAnsi="Times New Roman" w:cs="Times New Roman"/>
                <w:b/>
                <w:i/>
                <w:sz w:val="24"/>
                <w:szCs w:val="24"/>
                <w:lang w:eastAsia="et-EE"/>
              </w:rPr>
              <w:t>2.MÕÕTE-, MÄRKE- JA KONTROLLIMISVAHENDID</w:t>
            </w:r>
          </w:p>
          <w:p w:rsidR="00A253A5"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81C5C">
              <w:rPr>
                <w:rFonts w:ascii="Times New Roman" w:eastAsia="Times New Roman" w:hAnsi="Times New Roman" w:cs="Times New Roman"/>
                <w:sz w:val="24"/>
                <w:szCs w:val="24"/>
                <w:lang w:eastAsia="et-EE"/>
              </w:rPr>
              <w:t>Mõõteriistad (tollipulk, mõõdulint, mikromeeter). Lasermõõtjad. Mõõtevahendite vead ja nende kontrollimine. Märkevahendid (rihtlatt, lood, nivelliir), Märgete ja märkjoonte tegemine ning lugemine. Mõõtühikud.</w:t>
            </w:r>
          </w:p>
          <w:p w:rsidR="00A253A5" w:rsidRPr="00F81C5C"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p w:rsidR="00A253A5" w:rsidRPr="00F81C5C"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F81C5C">
              <w:rPr>
                <w:rFonts w:ascii="Times New Roman" w:eastAsia="Times New Roman" w:hAnsi="Times New Roman" w:cs="Times New Roman"/>
                <w:b/>
                <w:i/>
                <w:sz w:val="24"/>
                <w:szCs w:val="24"/>
                <w:lang w:eastAsia="et-EE"/>
              </w:rPr>
              <w:t>3.ABIVAHENDID</w:t>
            </w:r>
          </w:p>
          <w:p w:rsidR="00A253A5"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81C5C">
              <w:rPr>
                <w:rFonts w:ascii="Times New Roman" w:eastAsia="Times New Roman" w:hAnsi="Times New Roman" w:cs="Times New Roman"/>
                <w:sz w:val="24"/>
                <w:szCs w:val="24"/>
                <w:lang w:eastAsia="et-EE"/>
              </w:rPr>
              <w:t>Viimistlustöödel kasutatavad abivahendid (</w:t>
            </w:r>
            <w:proofErr w:type="spellStart"/>
            <w:r w:rsidRPr="00F81C5C">
              <w:rPr>
                <w:rFonts w:ascii="Times New Roman" w:eastAsia="Times New Roman" w:hAnsi="Times New Roman" w:cs="Times New Roman"/>
                <w:sz w:val="24"/>
                <w:szCs w:val="24"/>
                <w:lang w:eastAsia="et-EE"/>
              </w:rPr>
              <w:t>teibid</w:t>
            </w:r>
            <w:proofErr w:type="spellEnd"/>
            <w:r w:rsidRPr="00F81C5C">
              <w:rPr>
                <w:rFonts w:ascii="Times New Roman" w:eastAsia="Times New Roman" w:hAnsi="Times New Roman" w:cs="Times New Roman"/>
                <w:sz w:val="24"/>
                <w:szCs w:val="24"/>
                <w:lang w:eastAsia="et-EE"/>
              </w:rPr>
              <w:t>, kiled, värvianumad, pikendusvarred) Kinnitusvahendid. Raketised. Pukid, redelid, tellingud ja töölavad. Tõste-, veo-ja liigutusvahendid. Tööriistade hoiustamine ja transport.</w:t>
            </w:r>
          </w:p>
          <w:p w:rsidR="00A253A5" w:rsidRPr="00F81C5C"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p w:rsidR="00A253A5" w:rsidRPr="00F81C5C"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F81C5C">
              <w:rPr>
                <w:rFonts w:ascii="Times New Roman" w:eastAsia="Times New Roman" w:hAnsi="Times New Roman" w:cs="Times New Roman"/>
                <w:b/>
                <w:i/>
                <w:sz w:val="24"/>
                <w:szCs w:val="24"/>
                <w:lang w:eastAsia="et-EE"/>
              </w:rPr>
              <w:t>4.ELEKTRILISED KASITÖÖRIISTAD JA SEADMED</w:t>
            </w:r>
          </w:p>
          <w:p w:rsidR="00A253A5"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81C5C">
              <w:rPr>
                <w:rFonts w:ascii="Times New Roman" w:eastAsia="Times New Roman" w:hAnsi="Times New Roman" w:cs="Times New Roman"/>
                <w:sz w:val="24"/>
                <w:szCs w:val="24"/>
                <w:lang w:eastAsia="et-EE"/>
              </w:rPr>
              <w:t xml:space="preserve">Restaureeris-ja viimistlustöödel kasutatavate elektriliste- ja pneumaatiliste käsitööriistade valik. Pneumaatilised käsitööriistad (kompressorid, värvi -, pahtli, -ja mördi pritsid) nende tüübid, tööpõhimõtted, ohutus ja hooldamine. Elektrilised käsitööriistad (freesid, trellid, kuumaõhuföönid, </w:t>
            </w:r>
            <w:proofErr w:type="spellStart"/>
            <w:r w:rsidRPr="00F81C5C">
              <w:rPr>
                <w:rFonts w:ascii="Times New Roman" w:eastAsia="Times New Roman" w:hAnsi="Times New Roman" w:cs="Times New Roman"/>
                <w:sz w:val="24"/>
                <w:szCs w:val="24"/>
                <w:lang w:eastAsia="et-EE"/>
              </w:rPr>
              <w:t>lihvijad</w:t>
            </w:r>
            <w:proofErr w:type="spellEnd"/>
            <w:r w:rsidRPr="00F81C5C">
              <w:rPr>
                <w:rFonts w:ascii="Times New Roman" w:eastAsia="Times New Roman" w:hAnsi="Times New Roman" w:cs="Times New Roman"/>
                <w:sz w:val="24"/>
                <w:szCs w:val="24"/>
                <w:lang w:eastAsia="et-EE"/>
              </w:rPr>
              <w:t>, lõikurid, segumikser jms.) nende tüübid, tööpõhimõtted, ohutus ja hooldamine. Ohutusnõuded elektriliste käsitööriistadega töötamisel.</w:t>
            </w:r>
          </w:p>
          <w:p w:rsidR="00A253A5" w:rsidRPr="00F81C5C"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p w:rsidR="00A253A5" w:rsidRPr="00F81C5C"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F81C5C">
              <w:rPr>
                <w:rFonts w:ascii="Times New Roman" w:eastAsia="Times New Roman" w:hAnsi="Times New Roman" w:cs="Times New Roman"/>
                <w:b/>
                <w:i/>
                <w:sz w:val="24"/>
                <w:szCs w:val="24"/>
                <w:lang w:eastAsia="et-EE"/>
              </w:rPr>
              <w:t>5.TURU TUNDMINE</w:t>
            </w:r>
          </w:p>
          <w:p w:rsidR="00A253A5"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81C5C">
              <w:rPr>
                <w:rFonts w:ascii="Times New Roman" w:eastAsia="Times New Roman" w:hAnsi="Times New Roman" w:cs="Times New Roman"/>
                <w:sz w:val="24"/>
                <w:szCs w:val="24"/>
                <w:lang w:eastAsia="et-EE"/>
              </w:rPr>
              <w:t>Käsitööriistade ja –vahendite hankevõimalused ja hinnad. Tootemargid, hooldusteenus, varustamine. Tarbija õigused.</w:t>
            </w:r>
          </w:p>
          <w:p w:rsidR="00A253A5" w:rsidRPr="00F02D6F" w:rsidRDefault="00A253A5" w:rsidP="00DB499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tc>
      </w:tr>
      <w:tr w:rsidR="00A253A5" w:rsidRPr="00F02D6F" w:rsidTr="00DB4993">
        <w:tc>
          <w:tcPr>
            <w:tcW w:w="4874" w:type="dxa"/>
          </w:tcPr>
          <w:p w:rsidR="00A253A5" w:rsidRPr="00F02D6F" w:rsidRDefault="00A253A5" w:rsidP="00DB4993">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ÕPPEMATERJALID</w:t>
            </w:r>
          </w:p>
        </w:tc>
        <w:tc>
          <w:tcPr>
            <w:tcW w:w="10010" w:type="dxa"/>
            <w:gridSpan w:val="2"/>
          </w:tcPr>
          <w:p w:rsidR="00A253A5" w:rsidRDefault="00A253A5" w:rsidP="00DB4993">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81C5C">
              <w:rPr>
                <w:rFonts w:ascii="Times New Roman" w:eastAsia="Times New Roman" w:hAnsi="Times New Roman" w:cs="Times New Roman"/>
                <w:sz w:val="24"/>
                <w:szCs w:val="24"/>
              </w:rPr>
              <w:t xml:space="preserve">Puutöömeistri käsiraamat. </w:t>
            </w:r>
            <w:proofErr w:type="spellStart"/>
            <w:r w:rsidRPr="00F81C5C">
              <w:rPr>
                <w:rFonts w:ascii="Times New Roman" w:eastAsia="Times New Roman" w:hAnsi="Times New Roman" w:cs="Times New Roman"/>
                <w:sz w:val="24"/>
                <w:szCs w:val="24"/>
              </w:rPr>
              <w:t>Day</w:t>
            </w:r>
            <w:proofErr w:type="spellEnd"/>
            <w:r w:rsidRPr="00F81C5C">
              <w:rPr>
                <w:rFonts w:ascii="Times New Roman" w:eastAsia="Times New Roman" w:hAnsi="Times New Roman" w:cs="Times New Roman"/>
                <w:sz w:val="24"/>
                <w:szCs w:val="24"/>
              </w:rPr>
              <w:t xml:space="preserve">, D. </w:t>
            </w:r>
            <w:proofErr w:type="spellStart"/>
            <w:r w:rsidRPr="00F81C5C">
              <w:rPr>
                <w:rFonts w:ascii="Times New Roman" w:eastAsia="Times New Roman" w:hAnsi="Times New Roman" w:cs="Times New Roman"/>
                <w:sz w:val="24"/>
                <w:szCs w:val="24"/>
              </w:rPr>
              <w:t>Jacson</w:t>
            </w:r>
            <w:proofErr w:type="spellEnd"/>
            <w:r w:rsidRPr="00F81C5C">
              <w:rPr>
                <w:rFonts w:ascii="Times New Roman" w:eastAsia="Times New Roman" w:hAnsi="Times New Roman" w:cs="Times New Roman"/>
                <w:sz w:val="24"/>
                <w:szCs w:val="24"/>
              </w:rPr>
              <w:t xml:space="preserve">, A. Tallinn: TEA Kirjastus 2006 </w:t>
            </w:r>
          </w:p>
          <w:p w:rsidR="00A253A5" w:rsidRDefault="00A253A5" w:rsidP="00DB4993">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81C5C">
              <w:rPr>
                <w:rFonts w:ascii="Times New Roman" w:eastAsia="Times New Roman" w:hAnsi="Times New Roman" w:cs="Times New Roman"/>
                <w:sz w:val="24"/>
                <w:szCs w:val="24"/>
              </w:rPr>
              <w:t xml:space="preserve">Puidutöötlemise lõikeinstrumentide hooldamine ja teritamine. Rukki, H. Tallinn: Eesti Metsatööstus 1991 </w:t>
            </w:r>
          </w:p>
          <w:p w:rsidR="00A253A5" w:rsidRDefault="00A253A5" w:rsidP="00DB4993">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81C5C">
              <w:rPr>
                <w:rFonts w:ascii="Times New Roman" w:eastAsia="Times New Roman" w:hAnsi="Times New Roman" w:cs="Times New Roman"/>
                <w:sz w:val="24"/>
                <w:szCs w:val="24"/>
              </w:rPr>
              <w:t xml:space="preserve">Elektrilised käsitööriistad. Kuusik, U. Põltsamaa: Vali Press 2005 </w:t>
            </w:r>
          </w:p>
          <w:p w:rsidR="00A253A5" w:rsidRPr="00F02D6F" w:rsidRDefault="00A253A5" w:rsidP="00DB4993">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81C5C">
              <w:rPr>
                <w:rFonts w:ascii="Times New Roman" w:eastAsia="Times New Roman" w:hAnsi="Times New Roman" w:cs="Times New Roman"/>
                <w:sz w:val="24"/>
                <w:szCs w:val="24"/>
              </w:rPr>
              <w:t>Puidulõikeriistade teritamine. Kõrbe, A. Maakodu 5/2000, lk 9-10.</w:t>
            </w:r>
          </w:p>
        </w:tc>
      </w:tr>
    </w:tbl>
    <w:p w:rsidR="00A253A5" w:rsidRDefault="00A253A5"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A253A5" w:rsidRDefault="00A253A5"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A253A5" w:rsidRDefault="00A253A5"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A253A5" w:rsidRDefault="00A253A5"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A253A5" w:rsidRDefault="00A253A5"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A253A5" w:rsidRDefault="00A253A5"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A253A5" w:rsidRDefault="00A253A5"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A253A5" w:rsidRDefault="00A253A5"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A253A5" w:rsidRPr="00F02D6F" w:rsidRDefault="00A253A5"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1460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4644"/>
        <w:gridCol w:w="319"/>
        <w:gridCol w:w="3934"/>
        <w:gridCol w:w="2693"/>
        <w:gridCol w:w="2977"/>
      </w:tblGrid>
      <w:tr w:rsidR="00F02D6F" w:rsidRPr="00F02D6F" w:rsidTr="00FB334D">
        <w:trPr>
          <w:gridBefore w:val="1"/>
          <w:wBefore w:w="39" w:type="dxa"/>
        </w:trPr>
        <w:tc>
          <w:tcPr>
            <w:tcW w:w="14567" w:type="dxa"/>
            <w:gridSpan w:val="5"/>
          </w:tcPr>
          <w:p w:rsidR="00F02D6F" w:rsidRPr="00F02D6F" w:rsidRDefault="00F02D6F" w:rsidP="008052AA">
            <w:pPr>
              <w:spacing w:after="0" w:line="240" w:lineRule="auto"/>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VILJANDI KUTSEÕPPEKESKUSE ÕPPEKAVA „</w:t>
            </w:r>
            <w:r w:rsidR="008052AA">
              <w:rPr>
                <w:rFonts w:ascii="Times New Roman" w:eastAsia="Times New Roman" w:hAnsi="Times New Roman" w:cs="Times New Roman"/>
                <w:b/>
                <w:sz w:val="24"/>
                <w:szCs w:val="24"/>
                <w:lang w:eastAsia="et-EE"/>
              </w:rPr>
              <w:t>KIVIE</w:t>
            </w:r>
            <w:r w:rsidR="001A262C">
              <w:rPr>
                <w:rFonts w:ascii="Times New Roman" w:eastAsia="Times New Roman" w:hAnsi="Times New Roman" w:cs="Times New Roman"/>
                <w:b/>
                <w:sz w:val="24"/>
                <w:szCs w:val="24"/>
                <w:lang w:eastAsia="et-EE"/>
              </w:rPr>
              <w:t>HITISTE RESTAURAATOR</w:t>
            </w:r>
            <w:r w:rsidRPr="00F02D6F">
              <w:rPr>
                <w:rFonts w:ascii="Times New Roman" w:eastAsia="Times New Roman" w:hAnsi="Times New Roman" w:cs="Times New Roman"/>
                <w:b/>
                <w:sz w:val="24"/>
                <w:szCs w:val="24"/>
                <w:lang w:eastAsia="et-EE"/>
              </w:rPr>
              <w:t>“  MOODULI RAKENDUSKAVA</w:t>
            </w:r>
          </w:p>
        </w:tc>
      </w:tr>
      <w:tr w:rsidR="00F02D6F" w:rsidRPr="00F02D6F" w:rsidTr="00FB334D">
        <w:trPr>
          <w:gridBefore w:val="1"/>
          <w:wBefore w:w="39" w:type="dxa"/>
        </w:trPr>
        <w:tc>
          <w:tcPr>
            <w:tcW w:w="4963" w:type="dxa"/>
            <w:gridSpan w:val="2"/>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SIHTRÜHM</w:t>
            </w:r>
          </w:p>
        </w:tc>
        <w:tc>
          <w:tcPr>
            <w:tcW w:w="9604" w:type="dxa"/>
            <w:gridSpan w:val="3"/>
          </w:tcPr>
          <w:p w:rsidR="00F02D6F" w:rsidRPr="00F02D6F" w:rsidRDefault="00F02D6F" w:rsidP="00F02D6F">
            <w:pPr>
              <w:spacing w:after="0" w:line="240" w:lineRule="auto"/>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rPr>
              <w:t xml:space="preserve">Põhihariduse omandanud õppur </w:t>
            </w:r>
          </w:p>
        </w:tc>
      </w:tr>
      <w:tr w:rsidR="00F02D6F" w:rsidRPr="00F02D6F" w:rsidTr="00FB334D">
        <w:trPr>
          <w:gridBefore w:val="1"/>
          <w:wBefore w:w="39" w:type="dxa"/>
        </w:trPr>
        <w:tc>
          <w:tcPr>
            <w:tcW w:w="4963" w:type="dxa"/>
            <w:gridSpan w:val="2"/>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ÕPPEVORM</w:t>
            </w:r>
          </w:p>
        </w:tc>
        <w:tc>
          <w:tcPr>
            <w:tcW w:w="9604" w:type="dxa"/>
            <w:gridSpan w:val="3"/>
          </w:tcPr>
          <w:p w:rsidR="00F02D6F" w:rsidRPr="00F02D6F" w:rsidRDefault="006C587D" w:rsidP="00F02D6F">
            <w:pPr>
              <w:spacing w:after="0" w:line="240" w:lineRule="auto"/>
              <w:rPr>
                <w:rFonts w:ascii="Times New Roman" w:eastAsia="Times New Roman" w:hAnsi="Times New Roman" w:cs="Times New Roman"/>
                <w:sz w:val="24"/>
                <w:szCs w:val="24"/>
                <w:lang w:eastAsia="et-EE"/>
              </w:rPr>
            </w:pPr>
            <w:r w:rsidRPr="006C587D">
              <w:rPr>
                <w:rFonts w:ascii="Times New Roman" w:eastAsia="Times New Roman" w:hAnsi="Times New Roman" w:cs="Times New Roman"/>
                <w:sz w:val="24"/>
                <w:szCs w:val="24"/>
                <w:lang w:eastAsia="et-EE"/>
              </w:rPr>
              <w:t>Mittestatsionaarne õpe</w:t>
            </w:r>
          </w:p>
        </w:tc>
      </w:tr>
      <w:tr w:rsidR="00F02D6F" w:rsidRPr="00F02D6F" w:rsidTr="00FB334D">
        <w:trPr>
          <w:gridBefore w:val="1"/>
          <w:wBefore w:w="39" w:type="dxa"/>
        </w:trPr>
        <w:tc>
          <w:tcPr>
            <w:tcW w:w="4963" w:type="dxa"/>
            <w:gridSpan w:val="2"/>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NR.</w:t>
            </w:r>
          </w:p>
        </w:tc>
        <w:tc>
          <w:tcPr>
            <w:tcW w:w="3934" w:type="dxa"/>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NIMETUS</w:t>
            </w:r>
          </w:p>
          <w:p w:rsidR="00F02D6F" w:rsidRPr="00F02D6F" w:rsidRDefault="00F02D6F" w:rsidP="00F02D6F">
            <w:pPr>
              <w:spacing w:after="0" w:line="240" w:lineRule="auto"/>
              <w:rPr>
                <w:rFonts w:ascii="Times New Roman" w:eastAsia="Times New Roman" w:hAnsi="Times New Roman" w:cs="Times New Roman"/>
                <w:b/>
                <w:sz w:val="24"/>
                <w:szCs w:val="24"/>
                <w:lang w:eastAsia="et-EE"/>
              </w:rPr>
            </w:pPr>
          </w:p>
        </w:tc>
        <w:tc>
          <w:tcPr>
            <w:tcW w:w="2693" w:type="dxa"/>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MAHT (EKAP)</w:t>
            </w:r>
          </w:p>
        </w:tc>
        <w:tc>
          <w:tcPr>
            <w:tcW w:w="2977" w:type="dxa"/>
          </w:tcPr>
          <w:p w:rsidR="00F02D6F" w:rsidRPr="00F02D6F" w:rsidRDefault="00F02D6F" w:rsidP="00F02D6F">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ÕPETAJAD</w:t>
            </w:r>
          </w:p>
        </w:tc>
      </w:tr>
      <w:tr w:rsidR="00F02D6F" w:rsidRPr="00F02D6F" w:rsidTr="00FB334D">
        <w:trPr>
          <w:gridBefore w:val="1"/>
          <w:wBefore w:w="39" w:type="dxa"/>
        </w:trPr>
        <w:tc>
          <w:tcPr>
            <w:tcW w:w="4963" w:type="dxa"/>
            <w:gridSpan w:val="2"/>
          </w:tcPr>
          <w:p w:rsidR="00F02D6F" w:rsidRPr="00F02D6F" w:rsidRDefault="00F02D6F" w:rsidP="000D7754">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t-EE"/>
              </w:rPr>
            </w:pPr>
          </w:p>
        </w:tc>
        <w:tc>
          <w:tcPr>
            <w:tcW w:w="3934" w:type="dxa"/>
          </w:tcPr>
          <w:p w:rsidR="00F02D6F" w:rsidRPr="00F02D6F" w:rsidRDefault="001A262C" w:rsidP="00F02D6F">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PRAKTIKA</w:t>
            </w:r>
          </w:p>
        </w:tc>
        <w:tc>
          <w:tcPr>
            <w:tcW w:w="2693" w:type="dxa"/>
          </w:tcPr>
          <w:p w:rsidR="00F02D6F" w:rsidRPr="00F02D6F" w:rsidRDefault="00807B41" w:rsidP="00F02D6F">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15</w:t>
            </w:r>
            <w:r w:rsidR="00F02D6F" w:rsidRPr="00F02D6F">
              <w:rPr>
                <w:rFonts w:ascii="Times New Roman" w:eastAsia="Times New Roman" w:hAnsi="Times New Roman" w:cs="Times New Roman"/>
                <w:b/>
                <w:sz w:val="24"/>
                <w:szCs w:val="24"/>
                <w:lang w:eastAsia="et-EE"/>
              </w:rPr>
              <w:t xml:space="preserve">  EKAP</w:t>
            </w:r>
          </w:p>
        </w:tc>
        <w:tc>
          <w:tcPr>
            <w:tcW w:w="2977" w:type="dxa"/>
          </w:tcPr>
          <w:p w:rsidR="00F02D6F" w:rsidRPr="00F02D6F" w:rsidRDefault="00F02D6F" w:rsidP="00F02D6F">
            <w:pPr>
              <w:spacing w:after="0" w:line="240" w:lineRule="auto"/>
              <w:rPr>
                <w:rFonts w:ascii="Times New Roman" w:eastAsia="Times New Roman" w:hAnsi="Times New Roman" w:cs="Times New Roman"/>
                <w:sz w:val="24"/>
                <w:szCs w:val="24"/>
                <w:lang w:eastAsia="et-EE"/>
              </w:rPr>
            </w:pPr>
          </w:p>
        </w:tc>
      </w:tr>
      <w:tr w:rsidR="00F02D6F" w:rsidRPr="00F02D6F" w:rsidTr="00FB334D">
        <w:tblPrEx>
          <w:tblLook w:val="01E0" w:firstRow="1" w:lastRow="1" w:firstColumn="1" w:lastColumn="1" w:noHBand="0" w:noVBand="0"/>
        </w:tblPrEx>
        <w:trPr>
          <w:trHeight w:val="303"/>
        </w:trPr>
        <w:tc>
          <w:tcPr>
            <w:tcW w:w="4683" w:type="dxa"/>
            <w:gridSpan w:val="2"/>
            <w:tcBorders>
              <w:top w:val="single" w:sz="4" w:space="0" w:color="auto"/>
              <w:left w:val="single" w:sz="4" w:space="0" w:color="auto"/>
              <w:bottom w:val="single" w:sz="4" w:space="0" w:color="auto"/>
              <w:right w:val="single" w:sz="4" w:space="0" w:color="auto"/>
            </w:tcBorders>
          </w:tcPr>
          <w:p w:rsidR="00F02D6F" w:rsidRPr="00F02D6F" w:rsidRDefault="00F02D6F" w:rsidP="00F02D6F">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NÕUDED MOODULI ALUSTAMISEKS</w:t>
            </w:r>
          </w:p>
        </w:tc>
        <w:tc>
          <w:tcPr>
            <w:tcW w:w="9923" w:type="dxa"/>
            <w:gridSpan w:val="4"/>
            <w:tcBorders>
              <w:top w:val="single" w:sz="4" w:space="0" w:color="auto"/>
              <w:left w:val="single" w:sz="4" w:space="0" w:color="auto"/>
              <w:bottom w:val="single" w:sz="4" w:space="0" w:color="auto"/>
              <w:right w:val="single" w:sz="4" w:space="0" w:color="auto"/>
            </w:tcBorders>
            <w:hideMark/>
          </w:tcPr>
          <w:p w:rsidR="00F02D6F" w:rsidRPr="00F02D6F" w:rsidRDefault="00F02D6F" w:rsidP="001A262C">
            <w:pPr>
              <w:spacing w:after="0"/>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Läbitud </w:t>
            </w:r>
            <w:r w:rsidR="001A262C">
              <w:rPr>
                <w:rFonts w:ascii="Times New Roman" w:eastAsia="Times New Roman" w:hAnsi="Times New Roman" w:cs="Times New Roman"/>
                <w:sz w:val="24"/>
                <w:szCs w:val="24"/>
                <w:lang w:eastAsia="et-EE"/>
              </w:rPr>
              <w:t xml:space="preserve">kõik </w:t>
            </w:r>
            <w:r w:rsidR="00F24BF7">
              <w:rPr>
                <w:rFonts w:ascii="Times New Roman" w:eastAsia="Times New Roman" w:hAnsi="Times New Roman" w:cs="Times New Roman"/>
                <w:sz w:val="24"/>
                <w:szCs w:val="24"/>
                <w:lang w:eastAsia="et-EE"/>
              </w:rPr>
              <w:t xml:space="preserve">õppekava </w:t>
            </w:r>
            <w:r w:rsidR="001A262C">
              <w:rPr>
                <w:rFonts w:ascii="Times New Roman" w:eastAsia="Times New Roman" w:hAnsi="Times New Roman" w:cs="Times New Roman"/>
                <w:sz w:val="24"/>
                <w:szCs w:val="24"/>
                <w:lang w:eastAsia="et-EE"/>
              </w:rPr>
              <w:t>moodulid</w:t>
            </w:r>
            <w:r w:rsidRPr="00F02D6F">
              <w:rPr>
                <w:rFonts w:ascii="Times New Roman" w:eastAsia="Times New Roman" w:hAnsi="Times New Roman" w:cs="Times New Roman"/>
                <w:sz w:val="24"/>
                <w:szCs w:val="24"/>
                <w:lang w:eastAsia="et-EE"/>
              </w:rPr>
              <w:t xml:space="preserve"> </w:t>
            </w:r>
          </w:p>
        </w:tc>
      </w:tr>
      <w:tr w:rsidR="00F02D6F" w:rsidRPr="00F02D6F" w:rsidTr="00FB334D">
        <w:tblPrEx>
          <w:tblLook w:val="01E0" w:firstRow="1" w:lastRow="1" w:firstColumn="1" w:lastColumn="1" w:noHBand="0" w:noVBand="0"/>
        </w:tblPrEx>
        <w:tc>
          <w:tcPr>
            <w:tcW w:w="14606" w:type="dxa"/>
            <w:gridSpan w:val="6"/>
            <w:tcBorders>
              <w:top w:val="single" w:sz="4" w:space="0" w:color="auto"/>
              <w:left w:val="single" w:sz="4" w:space="0" w:color="auto"/>
              <w:bottom w:val="single" w:sz="4" w:space="0" w:color="auto"/>
              <w:right w:val="single" w:sz="4" w:space="0" w:color="auto"/>
            </w:tcBorders>
          </w:tcPr>
          <w:p w:rsidR="00F02D6F" w:rsidRPr="00F02D6F" w:rsidRDefault="00F02D6F" w:rsidP="00F02D6F">
            <w:pPr>
              <w:spacing w:after="0"/>
              <w:jc w:val="both"/>
              <w:rPr>
                <w:rFonts w:ascii="Times New Roman" w:eastAsia="Times New Roman" w:hAnsi="Times New Roman" w:cs="Times New Roman"/>
                <w:sz w:val="24"/>
                <w:szCs w:val="24"/>
                <w:lang w:eastAsia="et-EE"/>
              </w:rPr>
            </w:pPr>
            <w:r w:rsidRPr="00F02D6F">
              <w:rPr>
                <w:rFonts w:ascii="Times New Roman" w:eastAsia="Times New Roman" w:hAnsi="Times New Roman" w:cs="Times New Roman"/>
                <w:b/>
                <w:iCs/>
                <w:sz w:val="24"/>
                <w:szCs w:val="24"/>
              </w:rPr>
              <w:t>Eesmärk:</w:t>
            </w:r>
            <w:r w:rsidRPr="00F02D6F">
              <w:rPr>
                <w:rFonts w:ascii="Times New Roman" w:eastAsia="Times New Roman" w:hAnsi="Times New Roman" w:cs="Times New Roman"/>
                <w:iCs/>
                <w:sz w:val="24"/>
                <w:szCs w:val="24"/>
              </w:rPr>
              <w:t xml:space="preserve"> </w:t>
            </w:r>
          </w:p>
          <w:p w:rsidR="00F02D6F" w:rsidRPr="00F02D6F" w:rsidRDefault="001A262C" w:rsidP="00F02D6F">
            <w:pPr>
              <w:spacing w:after="0"/>
              <w:jc w:val="both"/>
              <w:rPr>
                <w:rFonts w:ascii="Times New Roman" w:eastAsia="Times New Roman" w:hAnsi="Times New Roman" w:cs="Times New Roman"/>
                <w:iCs/>
                <w:sz w:val="24"/>
                <w:szCs w:val="24"/>
              </w:rPr>
            </w:pPr>
            <w:r w:rsidRPr="001A262C">
              <w:rPr>
                <w:rFonts w:ascii="Times New Roman" w:eastAsia="Times New Roman" w:hAnsi="Times New Roman" w:cs="Times New Roman"/>
                <w:iCs/>
                <w:sz w:val="24"/>
                <w:szCs w:val="24"/>
              </w:rPr>
              <w:t>Õpetusega taotletakse, et praktika käigus õppija süvendab ja arendab järjekindlalt omandatud kutsealaseid teadmisi ja tööoskusi ehitus- või kinnisvarahooldusettevõtetes; saab kogemuse ja enesekindluse erialases valdkonnas vastutavate ülesannete täitmiseks ning valmidus koos töötada erinevate valdkondade ehitusspetsialistide ja –kollektiividega. Praktika käigus kujundatakse meeskonnatöö- ja suhtlemisoskust, sotsiaalset- ja kodanikupädevust ning ettevõtlikkust; algatusvõimet tutvuda ettevõtte tegevusega ja osaleda ettevõtte töös; kinnistada koolis õpitut ettevõttes; rakendada omandatud teadmisi ja oskusi töökeskkonnas, luues seeläbi valmidus peale kooli lõpetamist astuda konkurentsivõimelisena tööjõuturule.</w:t>
            </w:r>
          </w:p>
        </w:tc>
      </w:tr>
      <w:tr w:rsidR="00F02D6F" w:rsidRPr="00F02D6F" w:rsidTr="003868A7">
        <w:tc>
          <w:tcPr>
            <w:tcW w:w="5002" w:type="dxa"/>
            <w:gridSpan w:val="3"/>
            <w:tcBorders>
              <w:bottom w:val="single" w:sz="4" w:space="0" w:color="auto"/>
            </w:tcBorders>
          </w:tcPr>
          <w:p w:rsidR="00F02D6F" w:rsidRPr="00F02D6F" w:rsidRDefault="00F02D6F" w:rsidP="00F02D6F">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ÕPIVÄLJUNDID</w:t>
            </w:r>
          </w:p>
        </w:tc>
        <w:tc>
          <w:tcPr>
            <w:tcW w:w="9604" w:type="dxa"/>
            <w:gridSpan w:val="3"/>
          </w:tcPr>
          <w:p w:rsidR="00F02D6F" w:rsidRPr="00F02D6F" w:rsidRDefault="00F02D6F" w:rsidP="00F02D6F">
            <w:pPr>
              <w:spacing w:after="0"/>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HINDAMISKRITEERIUMID</w:t>
            </w:r>
          </w:p>
        </w:tc>
      </w:tr>
      <w:tr w:rsidR="00F02D6F" w:rsidRPr="00F02D6F" w:rsidTr="003868A7">
        <w:tc>
          <w:tcPr>
            <w:tcW w:w="5002" w:type="dxa"/>
            <w:gridSpan w:val="3"/>
            <w:tcBorders>
              <w:bottom w:val="single" w:sz="4" w:space="0" w:color="auto"/>
            </w:tcBorders>
          </w:tcPr>
          <w:p w:rsidR="009F7A68" w:rsidRDefault="009F7A68" w:rsidP="009F7A68">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Õpilane</w:t>
            </w:r>
          </w:p>
          <w:p w:rsidR="003868A7" w:rsidRDefault="003868A7" w:rsidP="000D7754">
            <w:pPr>
              <w:pStyle w:val="Loendilik"/>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68A7">
              <w:rPr>
                <w:rFonts w:ascii="Times New Roman" w:eastAsia="Times New Roman" w:hAnsi="Times New Roman" w:cs="Times New Roman"/>
                <w:sz w:val="24"/>
                <w:szCs w:val="24"/>
              </w:rPr>
              <w:t>omab ülevaadet praktikaettevõtte töökorraldusest ja sisekorraeeskirjadest ning läbib töötervishoiu- ja tööohutusalase juhendamise</w:t>
            </w:r>
          </w:p>
          <w:p w:rsidR="003868A7" w:rsidRPr="003868A7" w:rsidRDefault="003868A7" w:rsidP="003868A7">
            <w:pPr>
              <w:ind w:left="360"/>
              <w:rPr>
                <w:rFonts w:ascii="Times New Roman" w:eastAsia="Times New Roman" w:hAnsi="Times New Roman" w:cs="Times New Roman"/>
                <w:sz w:val="24"/>
                <w:szCs w:val="24"/>
              </w:rPr>
            </w:pPr>
          </w:p>
          <w:p w:rsidR="00F02D6F" w:rsidRPr="00F02D6F" w:rsidRDefault="00F02D6F" w:rsidP="003868A7">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et-EE"/>
              </w:rPr>
            </w:pPr>
          </w:p>
        </w:tc>
        <w:tc>
          <w:tcPr>
            <w:tcW w:w="9604" w:type="dxa"/>
            <w:gridSpan w:val="3"/>
          </w:tcPr>
          <w:p w:rsidR="00862F0A" w:rsidRPr="00862F0A" w:rsidRDefault="00862F0A" w:rsidP="00862F0A">
            <w:pPr>
              <w:widowControl w:val="0"/>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Õpilane:</w:t>
            </w:r>
          </w:p>
          <w:p w:rsidR="003868A7" w:rsidRDefault="003868A7" w:rsidP="003C5B51">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3868A7">
              <w:rPr>
                <w:rFonts w:ascii="Times New Roman" w:eastAsia="Times New Roman" w:hAnsi="Times New Roman" w:cs="Times New Roman"/>
                <w:sz w:val="24"/>
                <w:szCs w:val="24"/>
                <w:lang w:eastAsia="et-EE"/>
              </w:rPr>
              <w:t>tutvu</w:t>
            </w:r>
            <w:r>
              <w:rPr>
                <w:rFonts w:ascii="Times New Roman" w:eastAsia="Times New Roman" w:hAnsi="Times New Roman" w:cs="Times New Roman"/>
                <w:sz w:val="24"/>
                <w:szCs w:val="24"/>
                <w:lang w:eastAsia="et-EE"/>
              </w:rPr>
              <w:t>b</w:t>
            </w:r>
            <w:r w:rsidRPr="003868A7">
              <w:rPr>
                <w:rFonts w:ascii="Times New Roman" w:eastAsia="Times New Roman" w:hAnsi="Times New Roman" w:cs="Times New Roman"/>
                <w:sz w:val="24"/>
                <w:szCs w:val="24"/>
                <w:lang w:eastAsia="et-EE"/>
              </w:rPr>
              <w:t xml:space="preserve"> ettevõtte töökorraldusega ,ametijuhendiga, töösisekorra ja tööohutuse eeskirjadega</w:t>
            </w:r>
          </w:p>
          <w:p w:rsidR="003868A7" w:rsidRDefault="003868A7" w:rsidP="003C5B51">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3868A7">
              <w:rPr>
                <w:rFonts w:ascii="Times New Roman" w:eastAsia="Times New Roman" w:hAnsi="Times New Roman" w:cs="Times New Roman"/>
                <w:sz w:val="24"/>
                <w:szCs w:val="24"/>
                <w:lang w:eastAsia="et-EE"/>
              </w:rPr>
              <w:t xml:space="preserve">järgib ettevõtte töökorraldust, arvestades töökorraldus- ja sisekorraeeskirjades sätestatut </w:t>
            </w:r>
          </w:p>
          <w:p w:rsidR="003868A7" w:rsidRDefault="003868A7" w:rsidP="003C5B51">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3868A7">
              <w:rPr>
                <w:rFonts w:ascii="Times New Roman" w:eastAsia="Times New Roman" w:hAnsi="Times New Roman" w:cs="Times New Roman"/>
                <w:sz w:val="24"/>
                <w:szCs w:val="24"/>
                <w:lang w:eastAsia="et-EE"/>
              </w:rPr>
              <w:t xml:space="preserve">osaleb enne </w:t>
            </w:r>
            <w:proofErr w:type="spellStart"/>
            <w:r w:rsidRPr="003868A7">
              <w:rPr>
                <w:rFonts w:ascii="Times New Roman" w:eastAsia="Times New Roman" w:hAnsi="Times New Roman" w:cs="Times New Roman"/>
                <w:sz w:val="24"/>
                <w:szCs w:val="24"/>
                <w:lang w:eastAsia="et-EE"/>
              </w:rPr>
              <w:t>tööleasumist</w:t>
            </w:r>
            <w:proofErr w:type="spellEnd"/>
            <w:r w:rsidRPr="003868A7">
              <w:rPr>
                <w:rFonts w:ascii="Times New Roman" w:eastAsia="Times New Roman" w:hAnsi="Times New Roman" w:cs="Times New Roman"/>
                <w:sz w:val="24"/>
                <w:szCs w:val="24"/>
                <w:lang w:eastAsia="et-EE"/>
              </w:rPr>
              <w:t xml:space="preserve"> või töö vahetamisel töökohal vastava tööohutus- ja töötervishoiualasel juhendamisel ja väljaõppel ning kinnitab seda ettevõttes sätestatud korra kohaselt </w:t>
            </w:r>
          </w:p>
          <w:p w:rsidR="00F02D6F" w:rsidRDefault="003868A7" w:rsidP="003C5B51">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3868A7">
              <w:rPr>
                <w:rFonts w:ascii="Times New Roman" w:eastAsia="Times New Roman" w:hAnsi="Times New Roman" w:cs="Times New Roman"/>
                <w:sz w:val="24"/>
                <w:szCs w:val="24"/>
                <w:lang w:eastAsia="et-EE"/>
              </w:rPr>
              <w:t>tunneb ettevõttes kasutatavaid põhilisi töövõtteid, seadmeid , tehnoloogiaid ja asjaajamiskultuuri</w:t>
            </w:r>
          </w:p>
          <w:p w:rsidR="003868A7" w:rsidRPr="00F02D6F" w:rsidRDefault="003868A7" w:rsidP="003868A7">
            <w:pPr>
              <w:widowControl w:val="0"/>
              <w:autoSpaceDE w:val="0"/>
              <w:autoSpaceDN w:val="0"/>
              <w:adjustRightInd w:val="0"/>
              <w:spacing w:after="0" w:line="240" w:lineRule="auto"/>
              <w:rPr>
                <w:rFonts w:ascii="Times New Roman" w:eastAsia="Times New Roman" w:hAnsi="Times New Roman" w:cs="Times New Roman"/>
                <w:sz w:val="24"/>
                <w:szCs w:val="24"/>
                <w:lang w:eastAsia="et-EE"/>
              </w:rPr>
            </w:pPr>
          </w:p>
        </w:tc>
      </w:tr>
      <w:tr w:rsidR="003868A7" w:rsidRPr="00F02D6F" w:rsidTr="003868A7">
        <w:tc>
          <w:tcPr>
            <w:tcW w:w="5002" w:type="dxa"/>
            <w:gridSpan w:val="3"/>
            <w:tcBorders>
              <w:bottom w:val="single" w:sz="4" w:space="0" w:color="auto"/>
            </w:tcBorders>
          </w:tcPr>
          <w:p w:rsidR="003868A7" w:rsidRPr="003868A7" w:rsidRDefault="003868A7" w:rsidP="000D7754">
            <w:pPr>
              <w:pStyle w:val="Loendilik"/>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68A7">
              <w:rPr>
                <w:rFonts w:ascii="Times New Roman" w:eastAsia="Times New Roman" w:hAnsi="Times New Roman" w:cs="Times New Roman"/>
                <w:sz w:val="24"/>
                <w:szCs w:val="24"/>
              </w:rPr>
              <w:t>planeerib meeskonnaliikmena oma tegevust, järgib töötamisel ettevõttes väljakujunenud töörütmi ; arendab meeskonnaliikmena suhtlemis- ja koostöövalmidust</w:t>
            </w:r>
          </w:p>
        </w:tc>
        <w:tc>
          <w:tcPr>
            <w:tcW w:w="9604" w:type="dxa"/>
            <w:gridSpan w:val="3"/>
          </w:tcPr>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 xml:space="preserve">valmistab ette oma töökoha </w:t>
            </w:r>
          </w:p>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 xml:space="preserve">valib ja valmistab ette vajalikud materjalid ja töövahendid enne töö alustamist </w:t>
            </w:r>
          </w:p>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 xml:space="preserve">planeerib ratsionaalselt tööle kuluva aja </w:t>
            </w:r>
          </w:p>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 xml:space="preserve">kasutab oma töötsooni eesmärgipäraselt ja korrastab selle pärast töö (operatsiooni) lõppu </w:t>
            </w:r>
          </w:p>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 xml:space="preserve">korrastab ja puhastab töövahendid, seadmed ja kaitsevahendid, järgides nende kasutus- ja hooldusjuhendeid ning juhindudes üldtunnustatud heast tavast </w:t>
            </w:r>
          </w:p>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 xml:space="preserve">tajub ning eristab isiklikku ja kollektiivset vastutusala </w:t>
            </w:r>
          </w:p>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 xml:space="preserve">töötab positiivse rutiini alusel </w:t>
            </w:r>
          </w:p>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 xml:space="preserve">suudab meeskonna liikmena iseseisvalt töötada </w:t>
            </w:r>
          </w:p>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 xml:space="preserve">osaleb aktiivselt sisulistel aruteludel ja pakub välja omapoolseid lahendusi töö eesmärkide saavutamiseks </w:t>
            </w:r>
          </w:p>
          <w:p w:rsidR="003868A7" w:rsidRDefault="003868A7" w:rsidP="001307FA">
            <w:pPr>
              <w:pStyle w:val="Loendilik"/>
              <w:numPr>
                <w:ilvl w:val="0"/>
                <w:numId w:val="34"/>
              </w:numPr>
              <w:rPr>
                <w:rFonts w:ascii="Times New Roman" w:eastAsia="Times New Roman" w:hAnsi="Times New Roman" w:cs="Times New Roman"/>
                <w:sz w:val="24"/>
                <w:szCs w:val="24"/>
              </w:rPr>
            </w:pPr>
            <w:r w:rsidRPr="003868A7">
              <w:rPr>
                <w:rFonts w:ascii="Times New Roman" w:eastAsia="Times New Roman" w:hAnsi="Times New Roman" w:cs="Times New Roman"/>
                <w:sz w:val="24"/>
                <w:szCs w:val="24"/>
              </w:rPr>
              <w:t>suhtleb kaastöötajatega vastastikust lugupidamist ülesnäitaval viisil</w:t>
            </w:r>
          </w:p>
          <w:p w:rsidR="003868A7" w:rsidRPr="003868A7" w:rsidRDefault="003868A7" w:rsidP="003868A7">
            <w:pPr>
              <w:pStyle w:val="Loendilik"/>
              <w:ind w:left="360"/>
              <w:rPr>
                <w:rFonts w:ascii="Times New Roman" w:eastAsia="Times New Roman" w:hAnsi="Times New Roman" w:cs="Times New Roman"/>
                <w:sz w:val="24"/>
                <w:szCs w:val="24"/>
              </w:rPr>
            </w:pPr>
          </w:p>
        </w:tc>
      </w:tr>
      <w:tr w:rsidR="003868A7" w:rsidRPr="00F02D6F" w:rsidTr="003868A7">
        <w:tc>
          <w:tcPr>
            <w:tcW w:w="5002" w:type="dxa"/>
            <w:gridSpan w:val="3"/>
            <w:tcBorders>
              <w:bottom w:val="single" w:sz="4" w:space="0" w:color="auto"/>
            </w:tcBorders>
          </w:tcPr>
          <w:p w:rsidR="003868A7" w:rsidRPr="003868A7" w:rsidRDefault="003868A7" w:rsidP="000D7754">
            <w:pPr>
              <w:pStyle w:val="Loendilik"/>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2D39" w:rsidRPr="00C52D39">
              <w:rPr>
                <w:rFonts w:ascii="Times New Roman" w:eastAsia="Times New Roman" w:hAnsi="Times New Roman" w:cs="Times New Roman"/>
                <w:sz w:val="24"/>
                <w:szCs w:val="24"/>
              </w:rPr>
              <w:t>osaleb restaureerimis –ja renoveerimistöödel järgides ettevõtte töökorraldusest ning</w:t>
            </w:r>
            <w:r w:rsidR="00C52D39">
              <w:rPr>
                <w:rFonts w:ascii="Times New Roman" w:eastAsia="Times New Roman" w:hAnsi="Times New Roman" w:cs="Times New Roman"/>
                <w:sz w:val="24"/>
                <w:szCs w:val="24"/>
              </w:rPr>
              <w:t xml:space="preserve"> </w:t>
            </w:r>
            <w:r w:rsidR="00C52D39" w:rsidRPr="00C52D39">
              <w:rPr>
                <w:rFonts w:ascii="Times New Roman" w:eastAsia="Times New Roman" w:hAnsi="Times New Roman" w:cs="Times New Roman"/>
                <w:sz w:val="24"/>
                <w:szCs w:val="24"/>
              </w:rPr>
              <w:t>lähtudes etteantud tööülesandest, tööde tehnoloogiast ja kvaliteedinõuetest</w:t>
            </w:r>
          </w:p>
        </w:tc>
        <w:tc>
          <w:tcPr>
            <w:tcW w:w="9604" w:type="dxa"/>
            <w:gridSpan w:val="3"/>
          </w:tcPr>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teostab töid vastavalt restaureerimistööde plaanile lähtudes etteantud tööülesandest, tehnoloogiast ja kvaliteedinõuetest </w:t>
            </w:r>
          </w:p>
          <w:p w:rsidR="003868A7"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teostab töö tulemuslikult ja õigeaegselt, peab kinni kokkulepetest ja töögraafikust</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parandab töö käigus tekkinud vead kasutades selleks õigeid meetodeid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jälgib iseseisvalt nii enese töö kui tervikprotsessi kvaliteeti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hindab oma tööde kvaliteeti ja töötulemusi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järgib töö teostamisel ettevõtte töökorraldust, tööjaotust</w:t>
            </w:r>
          </w:p>
          <w:p w:rsidR="00C52D39" w:rsidRPr="003868A7" w:rsidRDefault="00C52D39" w:rsidP="00C52D39">
            <w:pPr>
              <w:pStyle w:val="Loendilik"/>
              <w:ind w:left="360"/>
              <w:rPr>
                <w:rFonts w:ascii="Times New Roman" w:eastAsia="Times New Roman" w:hAnsi="Times New Roman" w:cs="Times New Roman"/>
                <w:sz w:val="24"/>
                <w:szCs w:val="24"/>
              </w:rPr>
            </w:pPr>
          </w:p>
        </w:tc>
      </w:tr>
      <w:tr w:rsidR="00C52D39" w:rsidRPr="00F02D6F" w:rsidTr="003868A7">
        <w:tc>
          <w:tcPr>
            <w:tcW w:w="5002" w:type="dxa"/>
            <w:gridSpan w:val="3"/>
            <w:tcBorders>
              <w:bottom w:val="single" w:sz="4" w:space="0" w:color="auto"/>
            </w:tcBorders>
          </w:tcPr>
          <w:p w:rsidR="00C52D39" w:rsidRDefault="00C52D39" w:rsidP="000D7754">
            <w:pPr>
              <w:pStyle w:val="Loendilik"/>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52D39">
              <w:rPr>
                <w:rFonts w:ascii="Times New Roman" w:eastAsia="Times New Roman" w:hAnsi="Times New Roman" w:cs="Times New Roman"/>
                <w:sz w:val="24"/>
                <w:szCs w:val="24"/>
              </w:rPr>
              <w:t>töötab ennast ja teisi juhtivalt järgides töötervishoiu-, tööohutus- ja keskkonnaohutusnõudeid ning hea ehitustava ja säästava renoveerimise põhimõtteid</w:t>
            </w:r>
          </w:p>
        </w:tc>
        <w:tc>
          <w:tcPr>
            <w:tcW w:w="9604" w:type="dxa"/>
            <w:gridSpan w:val="3"/>
          </w:tcPr>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juhendab algajaid töötajaid ja praktikante esmaste ja ohutute töövõtete omandamisel ,töövahendi valimisel ja hooldamisel ,tehnoloogilise kaardi lugemisel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töötab nii meeskonna liikmena kui ka iseseisvalt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järgib töövahendite kasutamisel etteantud juhendeid, sh ohutusjuhendeid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kasutab ergonoomilisi ja ohutuid töövõtteid, vajalikke abi- ja isikukaitsevahendeid vahendeid nõuetekohaselt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järgib töökoha ettevalmistamisel, töö ajal ja töökoha korrastamisel rangelt töötervishoiu ja tööohutuse nõudeid vältimaks tööõnnetusi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valdab esmaseid esmaabi võtteid ja vahendeid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arvestab teiste inimeste ja keskkonnaga enda ümber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järgib tekkivate jäätmete utiliseerimisel jäätmekäitluseeskirjades olevaid nõudeid</w:t>
            </w:r>
          </w:p>
          <w:p w:rsidR="00C52D39" w:rsidRPr="00C52D39" w:rsidRDefault="00C52D39" w:rsidP="00C52D39">
            <w:pPr>
              <w:pStyle w:val="Loendilik"/>
              <w:ind w:left="360"/>
              <w:rPr>
                <w:rFonts w:ascii="Times New Roman" w:eastAsia="Times New Roman" w:hAnsi="Times New Roman" w:cs="Times New Roman"/>
                <w:sz w:val="24"/>
                <w:szCs w:val="24"/>
              </w:rPr>
            </w:pPr>
          </w:p>
        </w:tc>
      </w:tr>
      <w:tr w:rsidR="00C52D39" w:rsidRPr="00F02D6F" w:rsidTr="003868A7">
        <w:tc>
          <w:tcPr>
            <w:tcW w:w="5002" w:type="dxa"/>
            <w:gridSpan w:val="3"/>
            <w:tcBorders>
              <w:bottom w:val="single" w:sz="4" w:space="0" w:color="auto"/>
            </w:tcBorders>
          </w:tcPr>
          <w:p w:rsidR="00C52D39" w:rsidRDefault="00C52D39" w:rsidP="000D7754">
            <w:pPr>
              <w:pStyle w:val="Loendilik"/>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52D39">
              <w:rPr>
                <w:rFonts w:ascii="Times New Roman" w:eastAsia="Times New Roman" w:hAnsi="Times New Roman" w:cs="Times New Roman"/>
                <w:sz w:val="24"/>
                <w:szCs w:val="24"/>
              </w:rPr>
              <w:t>analüüsib ennast ja oma tööd ja planeerib selle põhjal elukestva õppe protsessist lähtuva enesearendamise</w:t>
            </w:r>
          </w:p>
        </w:tc>
        <w:tc>
          <w:tcPr>
            <w:tcW w:w="9604" w:type="dxa"/>
            <w:gridSpan w:val="3"/>
          </w:tcPr>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analüüsib enda toimetulekut erinevate tööülesannetega, enda tugevusi ja nõrkusi ning hindab arendamist vajavaid aspekte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tajub oma võimeid ning pöördub vajadusel juhendaja või mentori poole konsultatsiooni saamiseks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analüüsib oma isikuomadusi ja kutseoskusi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täidab tööperioodil praktikapäevikut vastavalt </w:t>
            </w:r>
            <w:r w:rsidR="00E868CA">
              <w:rPr>
                <w:rFonts w:ascii="Times New Roman" w:eastAsia="Times New Roman" w:hAnsi="Times New Roman" w:cs="Times New Roman"/>
                <w:sz w:val="24"/>
                <w:szCs w:val="24"/>
              </w:rPr>
              <w:t>VIKK</w:t>
            </w:r>
            <w:r w:rsidRPr="00C52D39">
              <w:rPr>
                <w:rFonts w:ascii="Times New Roman" w:eastAsia="Times New Roman" w:hAnsi="Times New Roman" w:cs="Times New Roman"/>
                <w:sz w:val="24"/>
                <w:szCs w:val="24"/>
              </w:rPr>
              <w:t xml:space="preserve"> praktikajuhendis määratletud korrale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esitab praktika kohta korrakohase kirjaliku praktikaaruande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koostab kokkuvõtte praktika ja eneseanalüüsi tulemustest ning vormistab selle korrektses eesti keeles kasutades infotehnoloogiavahendeid ja esitleb praktika kaitsmisel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koostab digitaalset presentatsiooni avalikuks esitamiseks praktika kaitsmisel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kirjeldab ja edastab eriala valdkonna põhioskusi ja teadmisi ,argumenteerib otstarbekalt, loogiliselt ja selgelt oma seisukohti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 xml:space="preserve">koostab isikliku täiendõppevajaduse lähtuvalt elukestva õppe protsessist </w:t>
            </w:r>
          </w:p>
          <w:p w:rsidR="00C52D39" w:rsidRDefault="00C52D39" w:rsidP="001307FA">
            <w:pPr>
              <w:pStyle w:val="Loendilik"/>
              <w:numPr>
                <w:ilvl w:val="0"/>
                <w:numId w:val="34"/>
              </w:numPr>
              <w:rPr>
                <w:rFonts w:ascii="Times New Roman" w:eastAsia="Times New Roman" w:hAnsi="Times New Roman" w:cs="Times New Roman"/>
                <w:sz w:val="24"/>
                <w:szCs w:val="24"/>
              </w:rPr>
            </w:pPr>
            <w:r w:rsidRPr="00C52D39">
              <w:rPr>
                <w:rFonts w:ascii="Times New Roman" w:eastAsia="Times New Roman" w:hAnsi="Times New Roman" w:cs="Times New Roman"/>
                <w:sz w:val="24"/>
                <w:szCs w:val="24"/>
              </w:rPr>
              <w:t>leiab iseseisvalt teavet edasiõppimise, täiendus- ja ümberõppe võimaluste kohta, kasutades erinevaid eesti- ja võõrkeelseid teabeallikaid</w:t>
            </w:r>
          </w:p>
          <w:p w:rsidR="00C52D39" w:rsidRPr="00C52D39" w:rsidRDefault="00C52D39" w:rsidP="00C52D39">
            <w:pPr>
              <w:pStyle w:val="Loendilik"/>
              <w:ind w:left="360"/>
              <w:rPr>
                <w:rFonts w:ascii="Times New Roman" w:eastAsia="Times New Roman" w:hAnsi="Times New Roman" w:cs="Times New Roman"/>
                <w:sz w:val="24"/>
                <w:szCs w:val="24"/>
              </w:rPr>
            </w:pPr>
          </w:p>
        </w:tc>
      </w:tr>
      <w:tr w:rsidR="00F02D6F" w:rsidRPr="00F02D6F" w:rsidTr="003868A7">
        <w:tc>
          <w:tcPr>
            <w:tcW w:w="5002" w:type="dxa"/>
            <w:gridSpan w:val="3"/>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ÕPPEMEETODID</w:t>
            </w:r>
          </w:p>
        </w:tc>
        <w:tc>
          <w:tcPr>
            <w:tcW w:w="9604" w:type="dxa"/>
            <w:gridSpan w:val="3"/>
          </w:tcPr>
          <w:p w:rsidR="00F02D6F" w:rsidRPr="00F02D6F" w:rsidRDefault="00F02D6F" w:rsidP="00F24BF7">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 xml:space="preserve"> </w:t>
            </w:r>
            <w:r w:rsidR="00F24BF7" w:rsidRPr="00F24BF7">
              <w:rPr>
                <w:rFonts w:ascii="Times New Roman" w:eastAsia="Times New Roman" w:hAnsi="Times New Roman" w:cs="Times New Roman"/>
                <w:iCs/>
                <w:sz w:val="24"/>
                <w:szCs w:val="24"/>
                <w:lang w:eastAsia="et-EE"/>
              </w:rPr>
              <w:t>Õppekäik, praktiline töö, aruande koostamine, päeviku täitmine, eneseanalüüs ,praktika aruande esitlus ja kaitsmine</w:t>
            </w:r>
          </w:p>
        </w:tc>
      </w:tr>
      <w:tr w:rsidR="00F02D6F" w:rsidRPr="00F02D6F" w:rsidTr="00F24BF7">
        <w:trPr>
          <w:trHeight w:val="903"/>
        </w:trPr>
        <w:tc>
          <w:tcPr>
            <w:tcW w:w="5002" w:type="dxa"/>
            <w:gridSpan w:val="3"/>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 xml:space="preserve">HINDAMINE </w:t>
            </w:r>
          </w:p>
          <w:p w:rsidR="00F02D6F" w:rsidRPr="00F02D6F" w:rsidRDefault="00F02D6F" w:rsidP="00F02D6F">
            <w:pPr>
              <w:spacing w:after="0"/>
              <w:rPr>
                <w:rFonts w:ascii="Times New Roman" w:eastAsia="Times New Roman" w:hAnsi="Times New Roman" w:cs="Times New Roman"/>
                <w:b/>
                <w:iCs/>
                <w:sz w:val="24"/>
                <w:szCs w:val="24"/>
                <w:lang w:eastAsia="et-EE"/>
              </w:rPr>
            </w:pPr>
          </w:p>
        </w:tc>
        <w:tc>
          <w:tcPr>
            <w:tcW w:w="9604" w:type="dxa"/>
            <w:gridSpan w:val="3"/>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 xml:space="preserve"> MITTEERISTAV   (tulemus „A“ – arvestatud / „MA“ – mittearvestatud)</w:t>
            </w:r>
          </w:p>
          <w:p w:rsidR="00F02D6F" w:rsidRPr="00F02D6F" w:rsidRDefault="00F02D6F" w:rsidP="00F02D6F">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Kujundav hindamine ja ohutusnõuete järgimise kontroll toimub kogu õppeprotsessi jooksul</w:t>
            </w:r>
          </w:p>
        </w:tc>
      </w:tr>
      <w:tr w:rsidR="00F02D6F" w:rsidRPr="00F02D6F" w:rsidTr="00F24BF7">
        <w:tc>
          <w:tcPr>
            <w:tcW w:w="5002" w:type="dxa"/>
            <w:gridSpan w:val="3"/>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HINDAMISMEETODID</w:t>
            </w:r>
          </w:p>
        </w:tc>
        <w:tc>
          <w:tcPr>
            <w:tcW w:w="9604" w:type="dxa"/>
            <w:gridSpan w:val="3"/>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HINDAMISKRITEERIUMID</w:t>
            </w:r>
          </w:p>
        </w:tc>
      </w:tr>
      <w:tr w:rsidR="00F02D6F" w:rsidRPr="00F02D6F" w:rsidTr="00F24BF7">
        <w:tc>
          <w:tcPr>
            <w:tcW w:w="5002" w:type="dxa"/>
            <w:gridSpan w:val="3"/>
          </w:tcPr>
          <w:p w:rsidR="00862F0A" w:rsidRDefault="00862F0A" w:rsidP="00F24BF7">
            <w:pPr>
              <w:widowControl w:val="0"/>
              <w:autoSpaceDE w:val="0"/>
              <w:autoSpaceDN w:val="0"/>
              <w:adjustRightInd w:val="0"/>
              <w:spacing w:after="0" w:line="240" w:lineRule="auto"/>
              <w:contextualSpacing/>
              <w:rPr>
                <w:rFonts w:ascii="Times New Roman" w:eastAsia="Times New Roman" w:hAnsi="Times New Roman" w:cs="Times New Roman"/>
                <w:b/>
                <w:iCs/>
                <w:sz w:val="24"/>
                <w:szCs w:val="24"/>
                <w:lang w:eastAsia="et-EE"/>
              </w:rPr>
            </w:pPr>
            <w:r w:rsidRPr="00862F0A">
              <w:rPr>
                <w:rFonts w:ascii="Times New Roman" w:eastAsia="Times New Roman" w:hAnsi="Times New Roman" w:cs="Times New Roman"/>
                <w:iCs/>
                <w:sz w:val="24"/>
                <w:szCs w:val="24"/>
                <w:lang w:eastAsia="et-EE"/>
              </w:rPr>
              <w:t xml:space="preserve"> </w:t>
            </w:r>
            <w:r w:rsidR="00F24BF7" w:rsidRPr="00F24BF7">
              <w:rPr>
                <w:rFonts w:ascii="Times New Roman" w:eastAsia="Times New Roman" w:hAnsi="Times New Roman" w:cs="Times New Roman"/>
                <w:b/>
                <w:iCs/>
                <w:sz w:val="24"/>
                <w:szCs w:val="24"/>
                <w:lang w:eastAsia="et-EE"/>
              </w:rPr>
              <w:t>Praktika</w:t>
            </w:r>
          </w:p>
          <w:p w:rsidR="00F02D6F" w:rsidRPr="00F02D6F" w:rsidRDefault="00F02D6F" w:rsidP="00662628">
            <w:pPr>
              <w:rPr>
                <w:rFonts w:ascii="Times New Roman" w:eastAsia="Times New Roman" w:hAnsi="Times New Roman" w:cs="Times New Roman"/>
                <w:iCs/>
                <w:sz w:val="24"/>
                <w:szCs w:val="24"/>
                <w:lang w:eastAsia="et-EE"/>
              </w:rPr>
            </w:pPr>
          </w:p>
        </w:tc>
        <w:tc>
          <w:tcPr>
            <w:tcW w:w="9604" w:type="dxa"/>
            <w:gridSpan w:val="3"/>
          </w:tcPr>
          <w:p w:rsidR="00F02D6F" w:rsidRDefault="00F24BF7" w:rsidP="00F02D6F">
            <w:pPr>
              <w:spacing w:after="0"/>
              <w:rPr>
                <w:rFonts w:ascii="Times New Roman" w:eastAsia="Times New Roman" w:hAnsi="Times New Roman" w:cs="Times New Roman"/>
                <w:sz w:val="24"/>
                <w:szCs w:val="24"/>
              </w:rPr>
            </w:pPr>
            <w:r w:rsidRPr="00F24BF7">
              <w:rPr>
                <w:rFonts w:ascii="Times New Roman" w:eastAsia="Times New Roman" w:hAnsi="Times New Roman" w:cs="Times New Roman"/>
                <w:b/>
                <w:sz w:val="24"/>
                <w:szCs w:val="24"/>
              </w:rPr>
              <w:t xml:space="preserve">Tulemus – „A“ (arvestatud) </w:t>
            </w:r>
            <w:r w:rsidRPr="00F24BF7">
              <w:rPr>
                <w:rFonts w:ascii="Times New Roman" w:eastAsia="Times New Roman" w:hAnsi="Times New Roman" w:cs="Times New Roman"/>
                <w:sz w:val="24"/>
                <w:szCs w:val="24"/>
              </w:rPr>
              <w:t xml:space="preserve">kui õpilane on esitanud praktikaettevõtte hinnangu ; osalenud praktika kaitsmisel ning omandanud </w:t>
            </w:r>
            <w:r>
              <w:rPr>
                <w:rFonts w:ascii="Times New Roman" w:eastAsia="Times New Roman" w:hAnsi="Times New Roman" w:cs="Times New Roman"/>
                <w:sz w:val="24"/>
                <w:szCs w:val="24"/>
              </w:rPr>
              <w:t>7.</w:t>
            </w:r>
            <w:r w:rsidRPr="00F24BF7">
              <w:rPr>
                <w:rFonts w:ascii="Times New Roman" w:eastAsia="Times New Roman" w:hAnsi="Times New Roman" w:cs="Times New Roman"/>
                <w:sz w:val="24"/>
                <w:szCs w:val="24"/>
              </w:rPr>
              <w:t>2. -</w:t>
            </w:r>
            <w:r>
              <w:rPr>
                <w:rFonts w:ascii="Times New Roman" w:eastAsia="Times New Roman" w:hAnsi="Times New Roman" w:cs="Times New Roman"/>
                <w:sz w:val="24"/>
                <w:szCs w:val="24"/>
              </w:rPr>
              <w:t>7.</w:t>
            </w:r>
            <w:r w:rsidRPr="00F24BF7">
              <w:rPr>
                <w:rFonts w:ascii="Times New Roman" w:eastAsia="Times New Roman" w:hAnsi="Times New Roman" w:cs="Times New Roman"/>
                <w:sz w:val="24"/>
                <w:szCs w:val="24"/>
              </w:rPr>
              <w:t xml:space="preserve"> 4. õpiväljundile vastavad hindamiskriteeriumid </w:t>
            </w:r>
            <w:proofErr w:type="spellStart"/>
            <w:r w:rsidRPr="00F24BF7">
              <w:rPr>
                <w:rFonts w:ascii="Times New Roman" w:eastAsia="Times New Roman" w:hAnsi="Times New Roman" w:cs="Times New Roman"/>
                <w:sz w:val="24"/>
                <w:szCs w:val="24"/>
              </w:rPr>
              <w:t>lävendi</w:t>
            </w:r>
            <w:proofErr w:type="spellEnd"/>
            <w:r w:rsidRPr="00F24BF7">
              <w:rPr>
                <w:rFonts w:ascii="Times New Roman" w:eastAsia="Times New Roman" w:hAnsi="Times New Roman" w:cs="Times New Roman"/>
                <w:sz w:val="24"/>
                <w:szCs w:val="24"/>
              </w:rPr>
              <w:t xml:space="preserve"> tasemel</w:t>
            </w:r>
          </w:p>
          <w:p w:rsidR="00F24BF7" w:rsidRDefault="00F24BF7" w:rsidP="00F02D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Õpilane:</w:t>
            </w:r>
          </w:p>
          <w:p w:rsidR="00662628" w:rsidRDefault="00F24BF7" w:rsidP="001307FA">
            <w:pPr>
              <w:pStyle w:val="Loendilik"/>
              <w:numPr>
                <w:ilvl w:val="0"/>
                <w:numId w:val="58"/>
              </w:numPr>
              <w:rPr>
                <w:rFonts w:ascii="Times New Roman" w:eastAsia="Times New Roman" w:hAnsi="Times New Roman" w:cs="Times New Roman"/>
                <w:sz w:val="24"/>
                <w:szCs w:val="24"/>
              </w:rPr>
            </w:pPr>
            <w:r w:rsidRPr="00F24BF7">
              <w:rPr>
                <w:rFonts w:ascii="Times New Roman" w:eastAsia="Times New Roman" w:hAnsi="Times New Roman" w:cs="Times New Roman"/>
                <w:sz w:val="24"/>
                <w:szCs w:val="24"/>
              </w:rPr>
              <w:t xml:space="preserve">teostab praktilisi töid vastavalt restaureerimistööde plaanile lähtudes etteantud tööülesandest, tehnoloogiast ja kvaliteedinõuetest järgides ettevõtte töökorraldusest ning lähtudes etteantud tööülesandest, tööde tehnoloogiast ja kvaliteedinõuetest; </w:t>
            </w:r>
          </w:p>
          <w:p w:rsidR="00662628" w:rsidRDefault="00F24BF7" w:rsidP="001307FA">
            <w:pPr>
              <w:pStyle w:val="Loendilik"/>
              <w:numPr>
                <w:ilvl w:val="0"/>
                <w:numId w:val="58"/>
              </w:numPr>
              <w:rPr>
                <w:rFonts w:ascii="Times New Roman" w:eastAsia="Times New Roman" w:hAnsi="Times New Roman" w:cs="Times New Roman"/>
                <w:sz w:val="24"/>
                <w:szCs w:val="24"/>
              </w:rPr>
            </w:pPr>
            <w:r w:rsidRPr="00F24BF7">
              <w:rPr>
                <w:rFonts w:ascii="Times New Roman" w:eastAsia="Times New Roman" w:hAnsi="Times New Roman" w:cs="Times New Roman"/>
                <w:sz w:val="24"/>
                <w:szCs w:val="24"/>
              </w:rPr>
              <w:t xml:space="preserve">töötab ennast ja teisi juhtivalt järgides töötervishoiu-, tööohutus- ja keskkonnaohutusnõudeid ning hea ehitustava ja säästava renoveerimise põhimõtteid; </w:t>
            </w:r>
          </w:p>
          <w:p w:rsidR="00662628" w:rsidRDefault="00F24BF7" w:rsidP="001307FA">
            <w:pPr>
              <w:pStyle w:val="Loendilik"/>
              <w:numPr>
                <w:ilvl w:val="0"/>
                <w:numId w:val="58"/>
              </w:numPr>
              <w:rPr>
                <w:rFonts w:ascii="Times New Roman" w:eastAsia="Times New Roman" w:hAnsi="Times New Roman" w:cs="Times New Roman"/>
                <w:sz w:val="24"/>
                <w:szCs w:val="24"/>
              </w:rPr>
            </w:pPr>
            <w:r w:rsidRPr="00F24BF7">
              <w:rPr>
                <w:rFonts w:ascii="Times New Roman" w:eastAsia="Times New Roman" w:hAnsi="Times New Roman" w:cs="Times New Roman"/>
                <w:sz w:val="24"/>
                <w:szCs w:val="24"/>
              </w:rPr>
              <w:t xml:space="preserve">planeerib meeskonnaliikmena oma tegevust, järgib töötamisel ettevõttes väljakujunenud töörütmi; </w:t>
            </w:r>
          </w:p>
          <w:p w:rsidR="00F24BF7" w:rsidRDefault="00F24BF7" w:rsidP="001307FA">
            <w:pPr>
              <w:pStyle w:val="Loendilik"/>
              <w:numPr>
                <w:ilvl w:val="0"/>
                <w:numId w:val="58"/>
              </w:numPr>
              <w:rPr>
                <w:rFonts w:ascii="Times New Roman" w:eastAsia="Times New Roman" w:hAnsi="Times New Roman" w:cs="Times New Roman"/>
                <w:sz w:val="24"/>
                <w:szCs w:val="24"/>
              </w:rPr>
            </w:pPr>
            <w:r w:rsidRPr="00F24BF7">
              <w:rPr>
                <w:rFonts w:ascii="Times New Roman" w:eastAsia="Times New Roman" w:hAnsi="Times New Roman" w:cs="Times New Roman"/>
                <w:sz w:val="24"/>
                <w:szCs w:val="24"/>
              </w:rPr>
              <w:t>arendab meeskonnaliikmena suhtlemis- ja koostöövalmidust.</w:t>
            </w:r>
          </w:p>
          <w:p w:rsidR="00662628" w:rsidRDefault="00662628" w:rsidP="001307FA">
            <w:pPr>
              <w:pStyle w:val="Loendilik"/>
              <w:numPr>
                <w:ilvl w:val="0"/>
                <w:numId w:val="58"/>
              </w:numPr>
              <w:rPr>
                <w:rFonts w:ascii="Times New Roman" w:eastAsia="Times New Roman" w:hAnsi="Times New Roman" w:cs="Times New Roman"/>
                <w:sz w:val="24"/>
                <w:szCs w:val="24"/>
              </w:rPr>
            </w:pPr>
            <w:r w:rsidRPr="00662628">
              <w:rPr>
                <w:rFonts w:ascii="Times New Roman" w:eastAsia="Times New Roman" w:hAnsi="Times New Roman" w:cs="Times New Roman"/>
                <w:sz w:val="24"/>
                <w:szCs w:val="24"/>
              </w:rPr>
              <w:t>esitab ettevõtte praktikajuhendaja iseloomustuse ja hinnangu praktikandi teadmiste, oskuste ja isikuomaduste kohta praktika perioodil.</w:t>
            </w:r>
          </w:p>
          <w:p w:rsidR="00662628" w:rsidRPr="00F24BF7" w:rsidRDefault="00662628" w:rsidP="001307FA">
            <w:pPr>
              <w:pStyle w:val="Loendilik"/>
              <w:numPr>
                <w:ilvl w:val="0"/>
                <w:numId w:val="58"/>
              </w:numPr>
              <w:rPr>
                <w:rFonts w:ascii="Times New Roman" w:eastAsia="Times New Roman" w:hAnsi="Times New Roman" w:cs="Times New Roman"/>
                <w:sz w:val="24"/>
                <w:szCs w:val="24"/>
              </w:rPr>
            </w:pPr>
            <w:r w:rsidRPr="00662628">
              <w:rPr>
                <w:rFonts w:ascii="Times New Roman" w:eastAsia="Times New Roman" w:hAnsi="Times New Roman" w:cs="Times New Roman"/>
                <w:sz w:val="24"/>
                <w:szCs w:val="24"/>
              </w:rPr>
              <w:t>koostab digitaalset presentatsiooni avalikuks esitamiseks praktika kaitsmisel</w:t>
            </w:r>
          </w:p>
          <w:p w:rsidR="00F02D6F" w:rsidRPr="00F02D6F" w:rsidRDefault="00F02D6F" w:rsidP="00F02D6F">
            <w:pPr>
              <w:spacing w:after="0"/>
              <w:rPr>
                <w:rFonts w:ascii="Times New Roman" w:eastAsia="Times New Roman" w:hAnsi="Times New Roman" w:cs="Times New Roman"/>
                <w:b/>
                <w:sz w:val="24"/>
                <w:szCs w:val="24"/>
              </w:rPr>
            </w:pPr>
          </w:p>
          <w:p w:rsidR="00F02D6F" w:rsidRPr="00F02D6F" w:rsidRDefault="00F02D6F" w:rsidP="00F02D6F">
            <w:pPr>
              <w:spacing w:after="0"/>
              <w:rPr>
                <w:rFonts w:ascii="Times New Roman" w:eastAsia="Times New Roman" w:hAnsi="Times New Roman" w:cs="Times New Roman"/>
                <w:iCs/>
                <w:sz w:val="24"/>
                <w:szCs w:val="24"/>
                <w:lang w:eastAsia="et-EE"/>
              </w:rPr>
            </w:pPr>
          </w:p>
        </w:tc>
      </w:tr>
      <w:tr w:rsidR="00F02D6F" w:rsidRPr="00F02D6F" w:rsidTr="00F24BF7">
        <w:tc>
          <w:tcPr>
            <w:tcW w:w="5002" w:type="dxa"/>
            <w:gridSpan w:val="3"/>
          </w:tcPr>
          <w:p w:rsidR="00F02D6F" w:rsidRPr="00F02D6F" w:rsidRDefault="00F02D6F" w:rsidP="00662628">
            <w:pPr>
              <w:widowControl w:val="0"/>
              <w:autoSpaceDE w:val="0"/>
              <w:autoSpaceDN w:val="0"/>
              <w:adjustRightInd w:val="0"/>
              <w:spacing w:after="0" w:line="240" w:lineRule="auto"/>
              <w:ind w:left="36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Iseseisev töö</w:t>
            </w:r>
          </w:p>
          <w:p w:rsidR="00862F0A" w:rsidRPr="00862F0A" w:rsidRDefault="00862F0A" w:rsidP="00662628">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862F0A">
              <w:rPr>
                <w:rFonts w:ascii="Times New Roman" w:eastAsia="Times New Roman" w:hAnsi="Times New Roman" w:cs="Times New Roman"/>
                <w:iCs/>
                <w:sz w:val="24"/>
                <w:szCs w:val="24"/>
                <w:lang w:eastAsia="et-EE"/>
              </w:rPr>
              <w:t xml:space="preserve"> </w:t>
            </w:r>
          </w:p>
          <w:p w:rsidR="00F02D6F" w:rsidRPr="00F02D6F" w:rsidRDefault="00F02D6F" w:rsidP="00862F0A">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tc>
        <w:tc>
          <w:tcPr>
            <w:tcW w:w="9604" w:type="dxa"/>
            <w:gridSpan w:val="3"/>
          </w:tcPr>
          <w:p w:rsidR="00F02D6F" w:rsidRDefault="00662628" w:rsidP="00F02D6F">
            <w:pPr>
              <w:spacing w:after="0"/>
              <w:ind w:right="-74"/>
              <w:rPr>
                <w:rFonts w:ascii="Times New Roman" w:eastAsia="Times New Roman" w:hAnsi="Times New Roman" w:cs="Times New Roman"/>
                <w:iCs/>
                <w:sz w:val="24"/>
                <w:szCs w:val="24"/>
                <w:lang w:eastAsia="et-EE"/>
              </w:rPr>
            </w:pPr>
            <w:r w:rsidRPr="00662628">
              <w:rPr>
                <w:rFonts w:ascii="Times New Roman" w:eastAsia="Times New Roman" w:hAnsi="Times New Roman" w:cs="Times New Roman"/>
                <w:b/>
                <w:iCs/>
                <w:sz w:val="24"/>
                <w:szCs w:val="24"/>
                <w:lang w:eastAsia="et-EE"/>
              </w:rPr>
              <w:t>Tulemus – „A“ (arvestatud</w:t>
            </w:r>
            <w:r w:rsidRPr="00662628">
              <w:rPr>
                <w:rFonts w:ascii="Times New Roman" w:eastAsia="Times New Roman" w:hAnsi="Times New Roman" w:cs="Times New Roman"/>
                <w:iCs/>
                <w:sz w:val="24"/>
                <w:szCs w:val="24"/>
                <w:lang w:eastAsia="et-EE"/>
              </w:rPr>
              <w:t xml:space="preserve">) kui õpilane on iseseisvalt koostanud ja tähtaegselt esitanud nõuetele vastava iseseisva tööd ning omandanud </w:t>
            </w:r>
            <w:r>
              <w:rPr>
                <w:rFonts w:ascii="Times New Roman" w:eastAsia="Times New Roman" w:hAnsi="Times New Roman" w:cs="Times New Roman"/>
                <w:iCs/>
                <w:sz w:val="24"/>
                <w:szCs w:val="24"/>
                <w:lang w:eastAsia="et-EE"/>
              </w:rPr>
              <w:t>7.</w:t>
            </w:r>
            <w:r w:rsidRPr="00662628">
              <w:rPr>
                <w:rFonts w:ascii="Times New Roman" w:eastAsia="Times New Roman" w:hAnsi="Times New Roman" w:cs="Times New Roman"/>
                <w:iCs/>
                <w:sz w:val="24"/>
                <w:szCs w:val="24"/>
                <w:lang w:eastAsia="et-EE"/>
              </w:rPr>
              <w:t xml:space="preserve">1. ja </w:t>
            </w:r>
            <w:r>
              <w:rPr>
                <w:rFonts w:ascii="Times New Roman" w:eastAsia="Times New Roman" w:hAnsi="Times New Roman" w:cs="Times New Roman"/>
                <w:iCs/>
                <w:sz w:val="24"/>
                <w:szCs w:val="24"/>
                <w:lang w:eastAsia="et-EE"/>
              </w:rPr>
              <w:t>7.</w:t>
            </w:r>
            <w:r w:rsidRPr="00662628">
              <w:rPr>
                <w:rFonts w:ascii="Times New Roman" w:eastAsia="Times New Roman" w:hAnsi="Times New Roman" w:cs="Times New Roman"/>
                <w:iCs/>
                <w:sz w:val="24"/>
                <w:szCs w:val="24"/>
                <w:lang w:eastAsia="et-EE"/>
              </w:rPr>
              <w:t xml:space="preserve">5. õpiväljundi vastavad hindamiskriteeriumid </w:t>
            </w:r>
            <w:proofErr w:type="spellStart"/>
            <w:r w:rsidRPr="00662628">
              <w:rPr>
                <w:rFonts w:ascii="Times New Roman" w:eastAsia="Times New Roman" w:hAnsi="Times New Roman" w:cs="Times New Roman"/>
                <w:iCs/>
                <w:sz w:val="24"/>
                <w:szCs w:val="24"/>
                <w:lang w:eastAsia="et-EE"/>
              </w:rPr>
              <w:t>lävendi</w:t>
            </w:r>
            <w:proofErr w:type="spellEnd"/>
            <w:r w:rsidRPr="00662628">
              <w:rPr>
                <w:rFonts w:ascii="Times New Roman" w:eastAsia="Times New Roman" w:hAnsi="Times New Roman" w:cs="Times New Roman"/>
                <w:iCs/>
                <w:sz w:val="24"/>
                <w:szCs w:val="24"/>
                <w:lang w:eastAsia="et-EE"/>
              </w:rPr>
              <w:t xml:space="preserve"> tasemel</w:t>
            </w:r>
          </w:p>
          <w:p w:rsidR="00662628" w:rsidRDefault="00662628" w:rsidP="00662628">
            <w:pPr>
              <w:spacing w:after="0"/>
              <w:ind w:right="-74"/>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eastAsia="et-EE"/>
              </w:rPr>
              <w:t xml:space="preserve">Õpilane </w:t>
            </w:r>
            <w:r w:rsidRPr="00662628">
              <w:rPr>
                <w:rFonts w:ascii="Times New Roman" w:eastAsia="Times New Roman" w:hAnsi="Times New Roman" w:cs="Times New Roman"/>
                <w:iCs/>
                <w:sz w:val="24"/>
                <w:szCs w:val="24"/>
                <w:lang w:eastAsia="et-EE"/>
              </w:rPr>
              <w:t>täidab igapäevaselt praktika päevikut</w:t>
            </w:r>
            <w:r>
              <w:rPr>
                <w:rFonts w:ascii="Times New Roman" w:eastAsia="Times New Roman" w:hAnsi="Times New Roman" w:cs="Times New Roman"/>
                <w:iCs/>
                <w:sz w:val="24"/>
                <w:szCs w:val="24"/>
                <w:lang w:eastAsia="et-EE"/>
              </w:rPr>
              <w:t xml:space="preserve"> ning </w:t>
            </w:r>
            <w:r w:rsidRPr="00662628">
              <w:rPr>
                <w:rFonts w:ascii="Times New Roman" w:eastAsia="Times New Roman" w:hAnsi="Times New Roman" w:cs="Times New Roman"/>
                <w:iCs/>
                <w:sz w:val="24"/>
                <w:szCs w:val="24"/>
                <w:lang w:eastAsia="et-EE"/>
              </w:rPr>
              <w:t>koostab ettevõttepraktika aruandluse</w:t>
            </w:r>
            <w:r>
              <w:rPr>
                <w:rFonts w:ascii="Times New Roman" w:eastAsia="Times New Roman" w:hAnsi="Times New Roman" w:cs="Times New Roman"/>
                <w:iCs/>
                <w:sz w:val="24"/>
                <w:szCs w:val="24"/>
                <w:lang w:eastAsia="et-EE"/>
              </w:rPr>
              <w:t>, milles:</w:t>
            </w:r>
            <w:r w:rsidRPr="00662628">
              <w:rPr>
                <w:rFonts w:ascii="Times New Roman" w:eastAsia="Times New Roman" w:hAnsi="Times New Roman" w:cs="Times New Roman"/>
                <w:iCs/>
                <w:sz w:val="24"/>
                <w:szCs w:val="24"/>
                <w:lang w:eastAsia="et-EE"/>
              </w:rPr>
              <w:t xml:space="preserve"> </w:t>
            </w:r>
          </w:p>
          <w:p w:rsidR="00662628" w:rsidRDefault="00662628" w:rsidP="001307FA">
            <w:pPr>
              <w:pStyle w:val="Loendilik"/>
              <w:numPr>
                <w:ilvl w:val="0"/>
                <w:numId w:val="59"/>
              </w:numPr>
              <w:ind w:right="-74"/>
              <w:rPr>
                <w:rFonts w:ascii="Times New Roman" w:eastAsia="Times New Roman" w:hAnsi="Times New Roman" w:cs="Times New Roman"/>
                <w:iCs/>
                <w:sz w:val="24"/>
                <w:szCs w:val="24"/>
              </w:rPr>
            </w:pPr>
            <w:r w:rsidRPr="00662628">
              <w:rPr>
                <w:rFonts w:ascii="Times New Roman" w:eastAsia="Times New Roman" w:hAnsi="Times New Roman" w:cs="Times New Roman"/>
                <w:iCs/>
                <w:sz w:val="24"/>
                <w:szCs w:val="24"/>
              </w:rPr>
              <w:t xml:space="preserve">teeb kokkuvõtte praktikaettevõtte töökorraldusest ja sisekorraeeskirjadest; </w:t>
            </w:r>
          </w:p>
          <w:p w:rsidR="00662628" w:rsidRDefault="00662628" w:rsidP="001307FA">
            <w:pPr>
              <w:pStyle w:val="Loendilik"/>
              <w:numPr>
                <w:ilvl w:val="0"/>
                <w:numId w:val="59"/>
              </w:numPr>
              <w:ind w:right="-74"/>
              <w:rPr>
                <w:rFonts w:ascii="Times New Roman" w:eastAsia="Times New Roman" w:hAnsi="Times New Roman" w:cs="Times New Roman"/>
                <w:iCs/>
                <w:sz w:val="24"/>
                <w:szCs w:val="24"/>
              </w:rPr>
            </w:pPr>
            <w:r w:rsidRPr="00662628">
              <w:rPr>
                <w:rFonts w:ascii="Times New Roman" w:eastAsia="Times New Roman" w:hAnsi="Times New Roman" w:cs="Times New Roman"/>
                <w:iCs/>
                <w:sz w:val="24"/>
                <w:szCs w:val="24"/>
              </w:rPr>
              <w:t xml:space="preserve">kirjeldab tehtud tegevusi ja saavutusi </w:t>
            </w:r>
          </w:p>
          <w:p w:rsidR="00662628" w:rsidRDefault="00662628" w:rsidP="001307FA">
            <w:pPr>
              <w:pStyle w:val="Loendilik"/>
              <w:numPr>
                <w:ilvl w:val="0"/>
                <w:numId w:val="59"/>
              </w:numPr>
              <w:ind w:right="-74"/>
              <w:rPr>
                <w:rFonts w:ascii="Times New Roman" w:eastAsia="Times New Roman" w:hAnsi="Times New Roman" w:cs="Times New Roman"/>
                <w:iCs/>
                <w:sz w:val="24"/>
                <w:szCs w:val="24"/>
              </w:rPr>
            </w:pPr>
            <w:r w:rsidRPr="00662628">
              <w:rPr>
                <w:rFonts w:ascii="Times New Roman" w:eastAsia="Times New Roman" w:hAnsi="Times New Roman" w:cs="Times New Roman"/>
                <w:iCs/>
                <w:sz w:val="24"/>
                <w:szCs w:val="24"/>
              </w:rPr>
              <w:t xml:space="preserve">analüüsib saadud kogemusi ning töökeskkonnas nähtut </w:t>
            </w:r>
          </w:p>
          <w:p w:rsidR="00662628" w:rsidRDefault="00662628" w:rsidP="001307FA">
            <w:pPr>
              <w:pStyle w:val="Loendilik"/>
              <w:numPr>
                <w:ilvl w:val="0"/>
                <w:numId w:val="59"/>
              </w:numPr>
              <w:ind w:right="-74"/>
              <w:rPr>
                <w:rFonts w:ascii="Times New Roman" w:eastAsia="Times New Roman" w:hAnsi="Times New Roman" w:cs="Times New Roman"/>
                <w:iCs/>
                <w:sz w:val="24"/>
                <w:szCs w:val="24"/>
              </w:rPr>
            </w:pPr>
            <w:r w:rsidRPr="00662628">
              <w:rPr>
                <w:rFonts w:ascii="Times New Roman" w:eastAsia="Times New Roman" w:hAnsi="Times New Roman" w:cs="Times New Roman"/>
                <w:iCs/>
                <w:sz w:val="24"/>
                <w:szCs w:val="24"/>
              </w:rPr>
              <w:t>koostab eneseanalüüsi</w:t>
            </w:r>
            <w:r>
              <w:rPr>
                <w:rFonts w:ascii="Times New Roman" w:eastAsia="Times New Roman" w:hAnsi="Times New Roman" w:cs="Times New Roman"/>
                <w:iCs/>
                <w:sz w:val="24"/>
                <w:szCs w:val="24"/>
              </w:rPr>
              <w:t xml:space="preserve">, milles </w:t>
            </w:r>
            <w:r w:rsidRPr="00662628">
              <w:rPr>
                <w:rFonts w:ascii="Times New Roman" w:eastAsia="Times New Roman" w:hAnsi="Times New Roman" w:cs="Times New Roman"/>
                <w:iCs/>
                <w:sz w:val="24"/>
                <w:szCs w:val="24"/>
              </w:rPr>
              <w:t xml:space="preserve">analüüsib </w:t>
            </w:r>
            <w:r>
              <w:rPr>
                <w:rFonts w:ascii="Times New Roman" w:eastAsia="Times New Roman" w:hAnsi="Times New Roman" w:cs="Times New Roman"/>
                <w:iCs/>
                <w:sz w:val="24"/>
                <w:szCs w:val="24"/>
              </w:rPr>
              <w:t xml:space="preserve">enda </w:t>
            </w:r>
            <w:r w:rsidRPr="00662628">
              <w:rPr>
                <w:rFonts w:ascii="Times New Roman" w:eastAsia="Times New Roman" w:hAnsi="Times New Roman" w:cs="Times New Roman"/>
                <w:iCs/>
                <w:sz w:val="24"/>
                <w:szCs w:val="24"/>
              </w:rPr>
              <w:t>toimetulekut tööülesannetega ,töövahendite kasutamisoskust ning täiendõppevajadust.</w:t>
            </w:r>
          </w:p>
          <w:p w:rsidR="00662628" w:rsidRPr="00662628" w:rsidRDefault="00662628" w:rsidP="001307FA">
            <w:pPr>
              <w:pStyle w:val="Loendilik"/>
              <w:numPr>
                <w:ilvl w:val="0"/>
                <w:numId w:val="59"/>
              </w:numPr>
              <w:ind w:right="-74"/>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w:t>
            </w:r>
            <w:r w:rsidRPr="00662628">
              <w:rPr>
                <w:rFonts w:ascii="Times New Roman" w:eastAsia="Times New Roman" w:hAnsi="Times New Roman" w:cs="Times New Roman"/>
                <w:iCs/>
                <w:sz w:val="24"/>
                <w:szCs w:val="24"/>
              </w:rPr>
              <w:t>oostab</w:t>
            </w:r>
            <w:r>
              <w:rPr>
                <w:rFonts w:ascii="Times New Roman" w:eastAsia="Times New Roman" w:hAnsi="Times New Roman" w:cs="Times New Roman"/>
                <w:iCs/>
                <w:sz w:val="24"/>
                <w:szCs w:val="24"/>
              </w:rPr>
              <w:t xml:space="preserve"> </w:t>
            </w:r>
            <w:r w:rsidRPr="00662628">
              <w:rPr>
                <w:rFonts w:ascii="Times New Roman" w:eastAsia="Times New Roman" w:hAnsi="Times New Roman" w:cs="Times New Roman"/>
                <w:iCs/>
                <w:sz w:val="24"/>
                <w:szCs w:val="24"/>
              </w:rPr>
              <w:t>kirjaliku kokkuvõtte analüüsi tulemustest ja vormistab selle korrektses eesti keeles, kasutades infotehnoloogiavahendeid</w:t>
            </w:r>
          </w:p>
        </w:tc>
      </w:tr>
    </w:tbl>
    <w:p w:rsidR="00F02D6F" w:rsidRPr="00F02D6F" w:rsidRDefault="00F02D6F" w:rsidP="00F02D6F">
      <w:pPr>
        <w:spacing w:after="0"/>
        <w:rPr>
          <w:rFonts w:ascii="Times New Roman" w:eastAsia="Times New Roman" w:hAnsi="Times New Roman" w:cs="Times New Roman"/>
          <w:sz w:val="24"/>
          <w:szCs w:val="24"/>
          <w:lang w:eastAsia="et-E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10010"/>
      </w:tblGrid>
      <w:tr w:rsidR="00F02D6F" w:rsidRPr="00F02D6F" w:rsidTr="009534A2">
        <w:tc>
          <w:tcPr>
            <w:tcW w:w="4874" w:type="dxa"/>
          </w:tcPr>
          <w:p w:rsidR="00F02D6F" w:rsidRPr="00F02D6F" w:rsidRDefault="00F02D6F" w:rsidP="00F02D6F">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KOKKUVÕTVA HINDE KUJUNEMINE</w:t>
            </w:r>
          </w:p>
        </w:tc>
        <w:tc>
          <w:tcPr>
            <w:tcW w:w="10010" w:type="dxa"/>
          </w:tcPr>
          <w:p w:rsidR="00F02D6F" w:rsidRPr="00F02D6F" w:rsidRDefault="00F02D6F" w:rsidP="00F24BF7">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 xml:space="preserve"> </w:t>
            </w:r>
            <w:r w:rsidR="00F24BF7" w:rsidRPr="00F24BF7">
              <w:rPr>
                <w:rFonts w:ascii="Times New Roman" w:eastAsia="Times New Roman" w:hAnsi="Times New Roman" w:cs="Times New Roman"/>
                <w:iCs/>
                <w:sz w:val="24"/>
                <w:szCs w:val="24"/>
                <w:lang w:eastAsia="et-EE"/>
              </w:rPr>
              <w:t xml:space="preserve">Õpilane on omandanud kõik </w:t>
            </w:r>
            <w:r w:rsidR="00F24BF7">
              <w:rPr>
                <w:rFonts w:ascii="Times New Roman" w:eastAsia="Times New Roman" w:hAnsi="Times New Roman" w:cs="Times New Roman"/>
                <w:iCs/>
                <w:sz w:val="24"/>
                <w:szCs w:val="24"/>
                <w:lang w:eastAsia="et-EE"/>
              </w:rPr>
              <w:t xml:space="preserve">mooduli </w:t>
            </w:r>
            <w:r w:rsidR="00F24BF7" w:rsidRPr="00F24BF7">
              <w:rPr>
                <w:rFonts w:ascii="Times New Roman" w:eastAsia="Times New Roman" w:hAnsi="Times New Roman" w:cs="Times New Roman"/>
                <w:iCs/>
                <w:sz w:val="24"/>
                <w:szCs w:val="24"/>
                <w:lang w:eastAsia="et-EE"/>
              </w:rPr>
              <w:t xml:space="preserve">õppekava õpiväljundid vähemalt </w:t>
            </w:r>
            <w:proofErr w:type="spellStart"/>
            <w:r w:rsidR="00F24BF7" w:rsidRPr="00F24BF7">
              <w:rPr>
                <w:rFonts w:ascii="Times New Roman" w:eastAsia="Times New Roman" w:hAnsi="Times New Roman" w:cs="Times New Roman"/>
                <w:iCs/>
                <w:sz w:val="24"/>
                <w:szCs w:val="24"/>
                <w:lang w:eastAsia="et-EE"/>
              </w:rPr>
              <w:t>lävendi</w:t>
            </w:r>
            <w:proofErr w:type="spellEnd"/>
            <w:r w:rsidR="00F24BF7" w:rsidRPr="00F24BF7">
              <w:rPr>
                <w:rFonts w:ascii="Times New Roman" w:eastAsia="Times New Roman" w:hAnsi="Times New Roman" w:cs="Times New Roman"/>
                <w:iCs/>
                <w:sz w:val="24"/>
                <w:szCs w:val="24"/>
                <w:lang w:eastAsia="et-EE"/>
              </w:rPr>
              <w:t xml:space="preserve"> tasemel ja sooritanud praktikaperioodi ettenähtud ulatuses, esitanud ettevõttepoolse hinnangu praktikajuhendajalt ja iseseisva töö ülesanded.</w:t>
            </w:r>
          </w:p>
        </w:tc>
      </w:tr>
      <w:tr w:rsidR="00F02D6F" w:rsidRPr="00F02D6F" w:rsidTr="00FB334D">
        <w:trPr>
          <w:trHeight w:val="5372"/>
        </w:trPr>
        <w:tc>
          <w:tcPr>
            <w:tcW w:w="4874" w:type="dxa"/>
          </w:tcPr>
          <w:p w:rsidR="00F02D6F" w:rsidRPr="00F02D6F" w:rsidRDefault="00F02D6F" w:rsidP="00F02D6F">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TEEMAD, ALATEEMAD, MAHUD, LVP</w:t>
            </w:r>
          </w:p>
          <w:p w:rsidR="00F02D6F" w:rsidRPr="00F02D6F" w:rsidRDefault="00F02D6F" w:rsidP="00F02D6F">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sh ISESEISEV TÖÖ</w:t>
            </w:r>
          </w:p>
          <w:p w:rsidR="00F02D6F" w:rsidRPr="00F02D6F" w:rsidRDefault="00F02D6F" w:rsidP="00F02D6F">
            <w:pPr>
              <w:spacing w:after="0"/>
              <w:rPr>
                <w:rFonts w:ascii="Times New Roman" w:eastAsia="Times New Roman" w:hAnsi="Times New Roman" w:cs="Times New Roman"/>
                <w:sz w:val="24"/>
                <w:szCs w:val="24"/>
              </w:rPr>
            </w:pPr>
          </w:p>
          <w:p w:rsidR="00F02D6F" w:rsidRPr="00F02D6F" w:rsidRDefault="00F02D6F" w:rsidP="00807B41">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 </w:t>
            </w:r>
            <w:r w:rsidR="00807B41">
              <w:rPr>
                <w:rFonts w:ascii="Times New Roman" w:eastAsia="Times New Roman" w:hAnsi="Times New Roman" w:cs="Times New Roman"/>
                <w:sz w:val="24"/>
                <w:szCs w:val="24"/>
              </w:rPr>
              <w:t>15</w:t>
            </w:r>
            <w:r w:rsidRPr="00F02D6F">
              <w:rPr>
                <w:rFonts w:ascii="Times New Roman" w:eastAsia="Times New Roman" w:hAnsi="Times New Roman" w:cs="Times New Roman"/>
                <w:b/>
                <w:sz w:val="24"/>
                <w:szCs w:val="24"/>
              </w:rPr>
              <w:t xml:space="preserve"> EKAP / </w:t>
            </w:r>
            <w:r w:rsidR="00807B41">
              <w:rPr>
                <w:rFonts w:ascii="Times New Roman" w:eastAsia="Times New Roman" w:hAnsi="Times New Roman" w:cs="Times New Roman"/>
                <w:b/>
                <w:sz w:val="24"/>
                <w:szCs w:val="24"/>
              </w:rPr>
              <w:t>39</w:t>
            </w:r>
            <w:r w:rsidR="004F252D">
              <w:rPr>
                <w:rFonts w:ascii="Times New Roman" w:eastAsia="Times New Roman" w:hAnsi="Times New Roman" w:cs="Times New Roman"/>
                <w:b/>
                <w:sz w:val="24"/>
                <w:szCs w:val="24"/>
              </w:rPr>
              <w:t>0</w:t>
            </w:r>
            <w:r w:rsidRPr="00F02D6F">
              <w:rPr>
                <w:rFonts w:ascii="Times New Roman" w:eastAsia="Times New Roman" w:hAnsi="Times New Roman" w:cs="Times New Roman"/>
                <w:b/>
                <w:sz w:val="24"/>
                <w:szCs w:val="24"/>
              </w:rPr>
              <w:t xml:space="preserve"> TUNDI </w:t>
            </w:r>
          </w:p>
        </w:tc>
        <w:tc>
          <w:tcPr>
            <w:tcW w:w="10010" w:type="dxa"/>
          </w:tcPr>
          <w:p w:rsidR="00F02D6F" w:rsidRDefault="00F02D6F" w:rsidP="00F02D6F">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Mooduli õppemaht </w:t>
            </w:r>
            <w:r w:rsidR="005E1629">
              <w:rPr>
                <w:rFonts w:ascii="Times New Roman" w:eastAsia="Times New Roman" w:hAnsi="Times New Roman" w:cs="Times New Roman"/>
                <w:sz w:val="24"/>
                <w:szCs w:val="24"/>
              </w:rPr>
              <w:t>52</w:t>
            </w:r>
            <w:r w:rsidR="004F252D">
              <w:rPr>
                <w:rFonts w:ascii="Times New Roman" w:eastAsia="Times New Roman" w:hAnsi="Times New Roman" w:cs="Times New Roman"/>
                <w:sz w:val="24"/>
                <w:szCs w:val="24"/>
              </w:rPr>
              <w:t>0</w:t>
            </w:r>
            <w:r w:rsidRPr="00F02D6F">
              <w:rPr>
                <w:rFonts w:ascii="Times New Roman" w:eastAsia="Times New Roman" w:hAnsi="Times New Roman" w:cs="Times New Roman"/>
                <w:sz w:val="24"/>
                <w:szCs w:val="24"/>
              </w:rPr>
              <w:t xml:space="preserve"> tundi, jaguneb järgmiselt:</w:t>
            </w:r>
          </w:p>
          <w:p w:rsidR="00807B41" w:rsidRPr="00807B41" w:rsidRDefault="00807B41" w:rsidP="00807B41">
            <w:pPr>
              <w:pStyle w:val="Loendilik"/>
              <w:numPr>
                <w:ilvl w:val="0"/>
                <w:numId w:val="9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auditoorne töö 10 tindi</w:t>
            </w:r>
          </w:p>
          <w:p w:rsidR="00F02D6F" w:rsidRPr="00F02D6F" w:rsidRDefault="00F24BF7" w:rsidP="003C5B51">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02D6F" w:rsidRPr="00F02D6F">
              <w:rPr>
                <w:rFonts w:ascii="Times New Roman" w:eastAsia="Times New Roman" w:hAnsi="Times New Roman" w:cs="Times New Roman"/>
                <w:sz w:val="24"/>
                <w:szCs w:val="24"/>
              </w:rPr>
              <w:t>rakti</w:t>
            </w:r>
            <w:r>
              <w:rPr>
                <w:rFonts w:ascii="Times New Roman" w:eastAsia="Times New Roman" w:hAnsi="Times New Roman" w:cs="Times New Roman"/>
                <w:sz w:val="24"/>
                <w:szCs w:val="24"/>
              </w:rPr>
              <w:t xml:space="preserve">ka  </w:t>
            </w:r>
            <w:r w:rsidR="00807B41">
              <w:rPr>
                <w:rFonts w:ascii="Times New Roman" w:eastAsia="Times New Roman" w:hAnsi="Times New Roman" w:cs="Times New Roman"/>
                <w:sz w:val="24"/>
                <w:szCs w:val="24"/>
              </w:rPr>
              <w:t>3</w:t>
            </w:r>
            <w:r w:rsidR="005E1629">
              <w:rPr>
                <w:rFonts w:ascii="Times New Roman" w:eastAsia="Times New Roman" w:hAnsi="Times New Roman" w:cs="Times New Roman"/>
                <w:sz w:val="24"/>
                <w:szCs w:val="24"/>
              </w:rPr>
              <w:t>8</w:t>
            </w:r>
            <w:r w:rsidR="00807B41">
              <w:rPr>
                <w:rFonts w:ascii="Times New Roman" w:eastAsia="Times New Roman" w:hAnsi="Times New Roman" w:cs="Times New Roman"/>
                <w:sz w:val="24"/>
                <w:szCs w:val="24"/>
              </w:rPr>
              <w:t>0</w:t>
            </w:r>
            <w:r w:rsidR="00F02D6F" w:rsidRPr="00F02D6F">
              <w:rPr>
                <w:rFonts w:ascii="Times New Roman" w:eastAsia="Times New Roman" w:hAnsi="Times New Roman" w:cs="Times New Roman"/>
                <w:sz w:val="24"/>
                <w:szCs w:val="24"/>
              </w:rPr>
              <w:t xml:space="preserve">  tundi</w:t>
            </w:r>
          </w:p>
          <w:p w:rsidR="004F252D" w:rsidRDefault="004F252D" w:rsidP="004F252D">
            <w:pPr>
              <w:widowControl w:val="0"/>
              <w:autoSpaceDE w:val="0"/>
              <w:autoSpaceDN w:val="0"/>
              <w:adjustRightInd w:val="0"/>
              <w:spacing w:after="0" w:line="240" w:lineRule="auto"/>
              <w:rPr>
                <w:rFonts w:ascii="Times New Roman" w:eastAsia="Times New Roman" w:hAnsi="Times New Roman" w:cs="Times New Roman"/>
                <w:sz w:val="24"/>
                <w:szCs w:val="24"/>
              </w:rPr>
            </w:pPr>
          </w:p>
          <w:p w:rsidR="004F252D" w:rsidRPr="00F02D6F" w:rsidRDefault="004F252D" w:rsidP="004F252D">
            <w:pPr>
              <w:widowControl w:val="0"/>
              <w:autoSpaceDE w:val="0"/>
              <w:autoSpaceDN w:val="0"/>
              <w:adjustRightInd w:val="0"/>
              <w:spacing w:after="0" w:line="240" w:lineRule="auto"/>
              <w:rPr>
                <w:rFonts w:ascii="Times New Roman" w:eastAsia="Times New Roman" w:hAnsi="Times New Roman" w:cs="Times New Roman"/>
                <w:sz w:val="24"/>
                <w:szCs w:val="24"/>
              </w:rPr>
            </w:pPr>
          </w:p>
          <w:p w:rsidR="00F02D6F" w:rsidRPr="00F02D6F" w:rsidRDefault="00F02D6F" w:rsidP="00F02D6F">
            <w:pPr>
              <w:spacing w:after="0"/>
              <w:rPr>
                <w:rFonts w:ascii="Times New Roman" w:eastAsia="Times New Roman" w:hAnsi="Times New Roman" w:cs="Times New Roman"/>
                <w:sz w:val="24"/>
                <w:szCs w:val="24"/>
              </w:rPr>
            </w:pPr>
          </w:p>
          <w:p w:rsidR="00F24BF7" w:rsidRP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F24BF7">
              <w:rPr>
                <w:rFonts w:ascii="Times New Roman" w:eastAsia="Times New Roman" w:hAnsi="Times New Roman" w:cs="Times New Roman"/>
                <w:b/>
                <w:i/>
                <w:sz w:val="24"/>
                <w:szCs w:val="24"/>
                <w:lang w:eastAsia="et-EE"/>
              </w:rPr>
              <w:t>1.SISSEJUHATUS</w:t>
            </w:r>
          </w:p>
          <w:p w:rsidR="00F24BF7" w:rsidRP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24BF7">
              <w:rPr>
                <w:rFonts w:ascii="Times New Roman" w:eastAsia="Times New Roman" w:hAnsi="Times New Roman" w:cs="Times New Roman"/>
                <w:sz w:val="24"/>
                <w:szCs w:val="24"/>
                <w:lang w:eastAsia="et-EE"/>
              </w:rPr>
              <w:t>Tutvumine töökohaga. Tutvumine ametijuhendiga, töösisekorra ja tööohutuse eeskirjadega, nende tõlgendamine.</w:t>
            </w:r>
          </w:p>
          <w:p w:rsid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24BF7">
              <w:rPr>
                <w:rFonts w:ascii="Times New Roman" w:eastAsia="Times New Roman" w:hAnsi="Times New Roman" w:cs="Times New Roman"/>
                <w:sz w:val="24"/>
                <w:szCs w:val="24"/>
                <w:lang w:eastAsia="et-EE"/>
              </w:rPr>
              <w:t xml:space="preserve">Praktika eellepingu sõlmimine. Lepingu osad ja vormistamine. Praktika dokumentatsioon.. Praktikandi õigused ja kohustused. Tööandja õigused ja kohustused. </w:t>
            </w:r>
            <w:r w:rsidR="00D75FBE">
              <w:rPr>
                <w:rFonts w:ascii="Times New Roman" w:eastAsia="Times New Roman" w:hAnsi="Times New Roman" w:cs="Times New Roman"/>
                <w:sz w:val="24"/>
                <w:szCs w:val="24"/>
                <w:lang w:eastAsia="et-EE"/>
              </w:rPr>
              <w:t>VIK</w:t>
            </w:r>
            <w:r w:rsidRPr="00F24BF7">
              <w:rPr>
                <w:rFonts w:ascii="Times New Roman" w:eastAsia="Times New Roman" w:hAnsi="Times New Roman" w:cs="Times New Roman"/>
                <w:sz w:val="24"/>
                <w:szCs w:val="24"/>
                <w:lang w:eastAsia="et-EE"/>
              </w:rPr>
              <w:t>K praktikajuhend.</w:t>
            </w:r>
          </w:p>
          <w:p w:rsidR="00F24BF7" w:rsidRP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p w:rsidR="00F24BF7" w:rsidRP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F24BF7">
              <w:rPr>
                <w:rFonts w:ascii="Times New Roman" w:eastAsia="Times New Roman" w:hAnsi="Times New Roman" w:cs="Times New Roman"/>
                <w:b/>
                <w:i/>
                <w:sz w:val="24"/>
                <w:szCs w:val="24"/>
                <w:lang w:eastAsia="et-EE"/>
              </w:rPr>
              <w:t>2. PRAKTILISTE TÖÖDE TEOSTAMINE</w:t>
            </w:r>
          </w:p>
          <w:p w:rsid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24BF7">
              <w:rPr>
                <w:rFonts w:ascii="Times New Roman" w:eastAsia="Times New Roman" w:hAnsi="Times New Roman" w:cs="Times New Roman"/>
                <w:sz w:val="24"/>
                <w:szCs w:val="24"/>
                <w:lang w:eastAsia="et-EE"/>
              </w:rPr>
              <w:t>Ehitustööde organiseerimine ja korraldus. Tööprotsessi dokumenteerimine. Ehitusjooniste lugemine. Töökoha ettevalmistamine. Materjalide ja töövahendite valik. Tööde tehnoloogiline järjekord. Ehitustööde järelevalve.</w:t>
            </w:r>
          </w:p>
          <w:p w:rsidR="00F24BF7" w:rsidRP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p w:rsidR="00F24BF7" w:rsidRP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F24BF7">
              <w:rPr>
                <w:rFonts w:ascii="Times New Roman" w:eastAsia="Times New Roman" w:hAnsi="Times New Roman" w:cs="Times New Roman"/>
                <w:b/>
                <w:i/>
                <w:sz w:val="24"/>
                <w:szCs w:val="24"/>
                <w:lang w:eastAsia="et-EE"/>
              </w:rPr>
              <w:t>3.TÖÖOHUTUS JA -TERVISHOID PRAKTIKAL</w:t>
            </w:r>
          </w:p>
          <w:p w:rsid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24BF7">
              <w:rPr>
                <w:rFonts w:ascii="Times New Roman" w:eastAsia="Times New Roman" w:hAnsi="Times New Roman" w:cs="Times New Roman"/>
                <w:sz w:val="24"/>
                <w:szCs w:val="24"/>
                <w:lang w:eastAsia="et-EE"/>
              </w:rPr>
              <w:t>Töötervishoiu ja tööohutuse nõudeid ehitusobjektil töötades. Ergonoomilised ja ohutud töövõtted. Tööõnnetused ja nende vältimine. Töökeskkonna ohutegurid. Ohtlikud tööd ehituses. Individuaalsed kaitsevahendid nende valik ja hooldus. Esmaabi.</w:t>
            </w:r>
          </w:p>
          <w:p w:rsidR="00F24BF7" w:rsidRP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p w:rsidR="00F24BF7" w:rsidRPr="00F24BF7"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24BF7">
              <w:rPr>
                <w:rFonts w:ascii="Times New Roman" w:eastAsia="Times New Roman" w:hAnsi="Times New Roman" w:cs="Times New Roman"/>
                <w:sz w:val="24"/>
                <w:szCs w:val="24"/>
                <w:lang w:eastAsia="et-EE"/>
              </w:rPr>
              <w:t>4</w:t>
            </w:r>
            <w:r w:rsidRPr="00F24BF7">
              <w:rPr>
                <w:rFonts w:ascii="Times New Roman" w:eastAsia="Times New Roman" w:hAnsi="Times New Roman" w:cs="Times New Roman"/>
                <w:b/>
                <w:i/>
                <w:sz w:val="24"/>
                <w:szCs w:val="24"/>
                <w:lang w:eastAsia="et-EE"/>
              </w:rPr>
              <w:t>.TÖÖTULEMUSTE HINDAMINE PRAKTIKAL</w:t>
            </w:r>
          </w:p>
          <w:p w:rsidR="00F02D6F"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24BF7">
              <w:rPr>
                <w:rFonts w:ascii="Times New Roman" w:eastAsia="Times New Roman" w:hAnsi="Times New Roman" w:cs="Times New Roman"/>
                <w:sz w:val="24"/>
                <w:szCs w:val="24"/>
                <w:lang w:eastAsia="et-EE"/>
              </w:rPr>
              <w:t>Ehitustööde kvaliteedinõuded ja standardid. Ehitustööde kvaliteedi kontrolltoimingud. Praktikandi toimetuleku analüüs. Praktika päevik ja aruandlus. Ettevõttepoolne hinnang</w:t>
            </w:r>
          </w:p>
          <w:p w:rsidR="00F24BF7" w:rsidRPr="00F02D6F" w:rsidRDefault="00F24BF7" w:rsidP="00F24B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t-EE"/>
              </w:rPr>
            </w:pPr>
          </w:p>
        </w:tc>
      </w:tr>
      <w:tr w:rsidR="00F02D6F" w:rsidRPr="00F02D6F" w:rsidTr="00FB334D">
        <w:tc>
          <w:tcPr>
            <w:tcW w:w="4874" w:type="dxa"/>
          </w:tcPr>
          <w:p w:rsidR="00F02D6F" w:rsidRPr="00F02D6F" w:rsidRDefault="00F02D6F" w:rsidP="00F02D6F">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ÕPPEMATERJALID</w:t>
            </w:r>
          </w:p>
        </w:tc>
        <w:tc>
          <w:tcPr>
            <w:tcW w:w="10010" w:type="dxa"/>
          </w:tcPr>
          <w:p w:rsidR="00F24BF7" w:rsidRDefault="00F24BF7" w:rsidP="003C5B5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24BF7">
              <w:rPr>
                <w:rFonts w:ascii="Times New Roman" w:eastAsia="Times New Roman" w:hAnsi="Times New Roman" w:cs="Times New Roman"/>
                <w:sz w:val="24"/>
                <w:szCs w:val="24"/>
              </w:rPr>
              <w:t xml:space="preserve">Ergonoomilised soovitused : praktilised ja lihtsad lahendused ohutuse, tervise, töötingimuste parandamiseks. Tallinn: TTÜ Kirjastus 2002 </w:t>
            </w:r>
          </w:p>
          <w:p w:rsidR="00F24BF7" w:rsidRDefault="00F24BF7" w:rsidP="003C5B5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24BF7">
              <w:rPr>
                <w:rFonts w:ascii="Times New Roman" w:eastAsia="Times New Roman" w:hAnsi="Times New Roman" w:cs="Times New Roman"/>
                <w:sz w:val="24"/>
                <w:szCs w:val="24"/>
              </w:rPr>
              <w:t xml:space="preserve">Kooli koduleht- dokumendid: - ettevõttepraktika ajakava - ettevõttepraktika korralduse eeskiri – praktika juhend –hindamise juhend-õppekava rakenduskavad </w:t>
            </w:r>
          </w:p>
          <w:p w:rsidR="00F02D6F" w:rsidRPr="00F02D6F" w:rsidRDefault="00F24BF7" w:rsidP="003C5B5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24BF7">
              <w:rPr>
                <w:rFonts w:ascii="Times New Roman" w:eastAsia="Times New Roman" w:hAnsi="Times New Roman" w:cs="Times New Roman"/>
                <w:sz w:val="24"/>
                <w:szCs w:val="24"/>
              </w:rPr>
              <w:t>www.tooelu</w:t>
            </w:r>
          </w:p>
        </w:tc>
      </w:tr>
    </w:tbl>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r w:rsidRPr="00F02D6F">
        <w:rPr>
          <w:rFonts w:eastAsiaTheme="minorEastAsia" w:cs="Arial"/>
          <w:sz w:val="24"/>
          <w:szCs w:val="24"/>
          <w:lang w:eastAsia="et-E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001"/>
        <w:gridCol w:w="2610"/>
        <w:gridCol w:w="2993"/>
      </w:tblGrid>
      <w:tr w:rsidR="00F02D6F" w:rsidRPr="00F02D6F" w:rsidTr="00C52D39">
        <w:tc>
          <w:tcPr>
            <w:tcW w:w="13994" w:type="dxa"/>
            <w:gridSpan w:val="4"/>
          </w:tcPr>
          <w:p w:rsidR="00F02D6F" w:rsidRPr="00F02D6F" w:rsidRDefault="00F02D6F" w:rsidP="008052A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VILJANDI KUTSEÕPPEKESKUSE ÕPPEKAVA „</w:t>
            </w:r>
            <w:r w:rsidR="008052AA">
              <w:rPr>
                <w:rFonts w:ascii="Times New Roman" w:eastAsiaTheme="minorEastAsia" w:hAnsi="Times New Roman" w:cs="Times New Roman"/>
                <w:b/>
                <w:sz w:val="24"/>
                <w:szCs w:val="24"/>
                <w:lang w:eastAsia="et-EE"/>
              </w:rPr>
              <w:t>KIVI</w:t>
            </w:r>
            <w:r w:rsidR="00C52D39">
              <w:rPr>
                <w:rFonts w:ascii="Times New Roman" w:eastAsiaTheme="minorEastAsia" w:hAnsi="Times New Roman" w:cs="Times New Roman"/>
                <w:b/>
                <w:sz w:val="24"/>
                <w:szCs w:val="24"/>
                <w:lang w:eastAsia="et-EE"/>
              </w:rPr>
              <w:t>EHITISTE RESTAURAATOR</w:t>
            </w:r>
            <w:r w:rsidRPr="00F02D6F">
              <w:rPr>
                <w:rFonts w:ascii="Times New Roman" w:eastAsiaTheme="minorEastAsia" w:hAnsi="Times New Roman" w:cs="Times New Roman"/>
                <w:b/>
                <w:sz w:val="24"/>
                <w:szCs w:val="24"/>
                <w:lang w:eastAsia="et-EE"/>
              </w:rPr>
              <w:t>“ MOODULI RAKENDUSKAVA</w:t>
            </w:r>
          </w:p>
        </w:tc>
      </w:tr>
      <w:tr w:rsidR="00F02D6F" w:rsidRPr="00F02D6F" w:rsidTr="00C52D39">
        <w:tc>
          <w:tcPr>
            <w:tcW w:w="4390"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SIHTRÜHM</w:t>
            </w:r>
          </w:p>
        </w:tc>
        <w:tc>
          <w:tcPr>
            <w:tcW w:w="9604" w:type="dxa"/>
            <w:gridSpan w:val="3"/>
          </w:tcPr>
          <w:p w:rsidR="00F02D6F" w:rsidRPr="00F02D6F" w:rsidRDefault="007C1001"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rPr>
              <w:t>Keskh</w:t>
            </w:r>
            <w:r w:rsidR="00F02D6F" w:rsidRPr="00F02D6F">
              <w:rPr>
                <w:rFonts w:ascii="Times New Roman" w:eastAsiaTheme="minorEastAsia" w:hAnsi="Times New Roman" w:cs="Times New Roman"/>
                <w:sz w:val="24"/>
                <w:szCs w:val="24"/>
              </w:rPr>
              <w:t>ariduse omandanud õppur</w:t>
            </w:r>
          </w:p>
        </w:tc>
      </w:tr>
      <w:tr w:rsidR="00F02D6F" w:rsidRPr="00F02D6F" w:rsidTr="00C52D39">
        <w:tc>
          <w:tcPr>
            <w:tcW w:w="4390"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ÕPPEVORM</w:t>
            </w:r>
          </w:p>
        </w:tc>
        <w:tc>
          <w:tcPr>
            <w:tcW w:w="9604" w:type="dxa"/>
            <w:gridSpan w:val="3"/>
          </w:tcPr>
          <w:p w:rsidR="00F02D6F" w:rsidRPr="00F02D6F" w:rsidRDefault="006C587D"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6C587D">
              <w:rPr>
                <w:rFonts w:ascii="Times New Roman" w:eastAsiaTheme="minorEastAsia" w:hAnsi="Times New Roman" w:cs="Times New Roman"/>
                <w:sz w:val="24"/>
                <w:szCs w:val="24"/>
                <w:lang w:eastAsia="et-EE"/>
              </w:rPr>
              <w:t>Mittestatsionaarne õpe</w:t>
            </w:r>
          </w:p>
        </w:tc>
      </w:tr>
      <w:tr w:rsidR="00F02D6F" w:rsidRPr="00F02D6F" w:rsidTr="00C52D39">
        <w:tc>
          <w:tcPr>
            <w:tcW w:w="4390"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NR.</w:t>
            </w:r>
          </w:p>
        </w:tc>
        <w:tc>
          <w:tcPr>
            <w:tcW w:w="400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NIMETUS</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tc>
        <w:tc>
          <w:tcPr>
            <w:tcW w:w="2610"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MAHT (EKAP)</w:t>
            </w:r>
          </w:p>
        </w:tc>
        <w:tc>
          <w:tcPr>
            <w:tcW w:w="2993"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ÕPETAJAD</w:t>
            </w:r>
          </w:p>
        </w:tc>
      </w:tr>
      <w:tr w:rsidR="00F02D6F" w:rsidRPr="00F02D6F" w:rsidTr="00C52D39">
        <w:tc>
          <w:tcPr>
            <w:tcW w:w="4390" w:type="dxa"/>
          </w:tcPr>
          <w:p w:rsidR="00F02D6F" w:rsidRPr="00F02D6F" w:rsidRDefault="00F02D6F" w:rsidP="000D7754">
            <w:pPr>
              <w:widowControl w:val="0"/>
              <w:numPr>
                <w:ilvl w:val="0"/>
                <w:numId w:val="2"/>
              </w:numPr>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et-EE"/>
              </w:rPr>
            </w:pPr>
          </w:p>
        </w:tc>
        <w:tc>
          <w:tcPr>
            <w:tcW w:w="4001" w:type="dxa"/>
          </w:tcPr>
          <w:p w:rsidR="00F02D6F" w:rsidRPr="00F02D6F" w:rsidRDefault="00C52D39"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C52D39">
              <w:rPr>
                <w:rFonts w:ascii="Times New Roman" w:eastAsiaTheme="minorEastAsia" w:hAnsi="Times New Roman" w:cs="Times New Roman"/>
                <w:b/>
                <w:sz w:val="24"/>
                <w:szCs w:val="24"/>
                <w:lang w:eastAsia="et-EE"/>
              </w:rPr>
              <w:t>ÖKOLOOGILISED EHITUSTEHNOLOOGIAD</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b/>
                <w:sz w:val="24"/>
                <w:szCs w:val="24"/>
                <w:lang w:eastAsia="et-EE"/>
              </w:rPr>
              <w:t>(valik)</w:t>
            </w:r>
          </w:p>
        </w:tc>
        <w:tc>
          <w:tcPr>
            <w:tcW w:w="2610" w:type="dxa"/>
          </w:tcPr>
          <w:p w:rsidR="00F02D6F" w:rsidRPr="00F02D6F" w:rsidRDefault="00F02D6F" w:rsidP="00C52D3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xml:space="preserve"> </w:t>
            </w:r>
            <w:r w:rsidR="00C52D39">
              <w:rPr>
                <w:rFonts w:ascii="Times New Roman" w:eastAsiaTheme="minorEastAsia" w:hAnsi="Times New Roman" w:cs="Times New Roman"/>
                <w:b/>
                <w:sz w:val="24"/>
                <w:szCs w:val="24"/>
                <w:lang w:eastAsia="et-EE"/>
              </w:rPr>
              <w:t>2</w:t>
            </w:r>
            <w:r w:rsidRPr="00F02D6F">
              <w:rPr>
                <w:rFonts w:ascii="Times New Roman" w:eastAsiaTheme="minorEastAsia" w:hAnsi="Times New Roman" w:cs="Times New Roman"/>
                <w:b/>
                <w:sz w:val="24"/>
                <w:szCs w:val="24"/>
                <w:lang w:eastAsia="et-EE"/>
              </w:rPr>
              <w:t xml:space="preserve"> EKAP </w:t>
            </w:r>
          </w:p>
        </w:tc>
        <w:tc>
          <w:tcPr>
            <w:tcW w:w="2993"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C52D39">
        <w:tc>
          <w:tcPr>
            <w:tcW w:w="4390"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NÕUDED MOODULI ALUSTAMISEKS</w:t>
            </w:r>
          </w:p>
        </w:tc>
        <w:tc>
          <w:tcPr>
            <w:tcW w:w="9604" w:type="dxa"/>
            <w:gridSpan w:val="3"/>
          </w:tcPr>
          <w:p w:rsidR="00F02D6F" w:rsidRPr="00F02D6F" w:rsidRDefault="00D40040"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nõudeta</w:t>
            </w:r>
          </w:p>
        </w:tc>
      </w:tr>
      <w:tr w:rsidR="00F02D6F" w:rsidRPr="00F02D6F" w:rsidTr="00C52D39">
        <w:trPr>
          <w:trHeight w:val="1564"/>
        </w:trPr>
        <w:tc>
          <w:tcPr>
            <w:tcW w:w="4390"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EESMÄRK</w:t>
            </w:r>
          </w:p>
        </w:tc>
        <w:tc>
          <w:tcPr>
            <w:tcW w:w="9604" w:type="dxa"/>
            <w:gridSpan w:val="3"/>
          </w:tcPr>
          <w:p w:rsidR="00F02D6F" w:rsidRPr="00F02D6F" w:rsidRDefault="00C52D39" w:rsidP="00F02D6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52D39">
              <w:rPr>
                <w:rFonts w:ascii="Times New Roman" w:eastAsiaTheme="minorEastAsia" w:hAnsi="Times New Roman" w:cs="Times New Roman"/>
                <w:sz w:val="24"/>
                <w:szCs w:val="24"/>
                <w:lang w:eastAsia="et-EE"/>
              </w:rPr>
              <w:t xml:space="preserve">Õpetusega taotletakse, et õppija saab ülevaate ökoloogiliste, taaskasutatavate, traditsiooniliste, kohalike ja väikese primaarenergia sisaldusega ehitusmaterjalidest ja tehnoloogiatest ; looduslike ja vähetöödeldud materjalide kasutamisest </w:t>
            </w:r>
            <w:proofErr w:type="spellStart"/>
            <w:r w:rsidRPr="00C52D39">
              <w:rPr>
                <w:rFonts w:ascii="Times New Roman" w:eastAsiaTheme="minorEastAsia" w:hAnsi="Times New Roman" w:cs="Times New Roman"/>
                <w:sz w:val="24"/>
                <w:szCs w:val="24"/>
                <w:lang w:eastAsia="et-EE"/>
              </w:rPr>
              <w:t>restureerimisel</w:t>
            </w:r>
            <w:proofErr w:type="spellEnd"/>
            <w:r w:rsidRPr="00C52D39">
              <w:rPr>
                <w:rFonts w:ascii="Times New Roman" w:eastAsiaTheme="minorEastAsia" w:hAnsi="Times New Roman" w:cs="Times New Roman"/>
                <w:sz w:val="24"/>
                <w:szCs w:val="24"/>
                <w:lang w:eastAsia="et-EE"/>
              </w:rPr>
              <w:t>; keskkonnateadliku ja säästva ehituse põhimõtetest.</w:t>
            </w:r>
          </w:p>
        </w:tc>
      </w:tr>
      <w:tr w:rsidR="00F02D6F" w:rsidRPr="00F02D6F" w:rsidTr="00C52D39">
        <w:tc>
          <w:tcPr>
            <w:tcW w:w="4390"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ÕPIVÄLJUNDID</w:t>
            </w:r>
          </w:p>
        </w:tc>
        <w:tc>
          <w:tcPr>
            <w:tcW w:w="9604" w:type="dxa"/>
            <w:gridSpan w:val="3"/>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HINDAMISKRITEERIUMID</w:t>
            </w:r>
          </w:p>
        </w:tc>
      </w:tr>
      <w:tr w:rsidR="00F02D6F" w:rsidRPr="00F02D6F" w:rsidTr="00C52D39">
        <w:tc>
          <w:tcPr>
            <w:tcW w:w="4390" w:type="dxa"/>
          </w:tcPr>
          <w:p w:rsidR="00F02D6F" w:rsidRPr="00F02D6F" w:rsidRDefault="00F02D6F" w:rsidP="000D7754">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 </w:t>
            </w:r>
            <w:r w:rsidR="007C1001" w:rsidRPr="007C1001">
              <w:rPr>
                <w:rFonts w:ascii="Times New Roman" w:eastAsiaTheme="minorEastAsia" w:hAnsi="Times New Roman" w:cs="Times New Roman"/>
                <w:sz w:val="24"/>
                <w:szCs w:val="24"/>
              </w:rPr>
              <w:t>omab ülevaadet keskkonnateadliku ja säästva ehituse põhimõtetest, terminoloogiast ja mõistetest</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c>
          <w:tcPr>
            <w:tcW w:w="9604" w:type="dxa"/>
            <w:gridSpan w:val="3"/>
          </w:tcPr>
          <w:p w:rsidR="007C1001" w:rsidRDefault="007C1001" w:rsidP="003C5B51">
            <w:pPr>
              <w:widowControl w:val="0"/>
              <w:numPr>
                <w:ilvl w:val="0"/>
                <w:numId w:val="8"/>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kirjeldab keskkonnateadliku ja säästva ehituse põhimõtteid ja arengusuundi </w:t>
            </w:r>
          </w:p>
          <w:p w:rsidR="007C1001" w:rsidRDefault="007C1001" w:rsidP="003C5B51">
            <w:pPr>
              <w:widowControl w:val="0"/>
              <w:numPr>
                <w:ilvl w:val="0"/>
                <w:numId w:val="8"/>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selgitab energiatõhususalaste </w:t>
            </w:r>
            <w:proofErr w:type="spellStart"/>
            <w:r w:rsidRPr="007C1001">
              <w:rPr>
                <w:rFonts w:ascii="Times New Roman" w:eastAsiaTheme="minorEastAsia" w:hAnsi="Times New Roman" w:cs="Times New Roman"/>
                <w:sz w:val="24"/>
                <w:szCs w:val="24"/>
              </w:rPr>
              <w:t>üldmõistete</w:t>
            </w:r>
            <w:proofErr w:type="spellEnd"/>
            <w:r w:rsidRPr="007C1001">
              <w:rPr>
                <w:rFonts w:ascii="Times New Roman" w:eastAsiaTheme="minorEastAsia" w:hAnsi="Times New Roman" w:cs="Times New Roman"/>
                <w:sz w:val="24"/>
                <w:szCs w:val="24"/>
              </w:rPr>
              <w:t xml:space="preserve"> (energiaklass, energiamärgis, standardhoone, madalenergiahoone, passiivmaja, nullenergia hoone) sisulist tähendust ning võimalusi hoonete energiatõhususe tagamisel </w:t>
            </w:r>
          </w:p>
          <w:p w:rsidR="00F02D6F" w:rsidRDefault="007C1001" w:rsidP="003C5B51">
            <w:pPr>
              <w:widowControl w:val="0"/>
              <w:numPr>
                <w:ilvl w:val="0"/>
                <w:numId w:val="8"/>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selgitab materjalide taas-ja korduvakasutamise võimalusi ja põhimõtteid</w:t>
            </w:r>
          </w:p>
          <w:p w:rsidR="007C1001" w:rsidRPr="00F02D6F" w:rsidRDefault="007C1001" w:rsidP="007C1001">
            <w:pPr>
              <w:widowControl w:val="0"/>
              <w:autoSpaceDE w:val="0"/>
              <w:autoSpaceDN w:val="0"/>
              <w:adjustRightInd w:val="0"/>
              <w:spacing w:after="0" w:line="240" w:lineRule="auto"/>
              <w:ind w:left="720"/>
              <w:contextualSpacing/>
              <w:rPr>
                <w:rFonts w:ascii="Times New Roman" w:eastAsiaTheme="minorEastAsia" w:hAnsi="Times New Roman" w:cs="Times New Roman"/>
                <w:sz w:val="24"/>
                <w:szCs w:val="24"/>
              </w:rPr>
            </w:pPr>
          </w:p>
        </w:tc>
      </w:tr>
      <w:tr w:rsidR="00F02D6F" w:rsidRPr="00F02D6F" w:rsidTr="00C52D39">
        <w:tc>
          <w:tcPr>
            <w:tcW w:w="4390" w:type="dxa"/>
          </w:tcPr>
          <w:p w:rsidR="00F02D6F" w:rsidRPr="00F02D6F" w:rsidRDefault="00F02D6F" w:rsidP="000D7754">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 </w:t>
            </w:r>
            <w:r w:rsidR="007C1001" w:rsidRPr="007C1001">
              <w:rPr>
                <w:rFonts w:ascii="Times New Roman" w:eastAsiaTheme="minorEastAsia" w:hAnsi="Times New Roman" w:cs="Times New Roman"/>
                <w:sz w:val="24"/>
                <w:szCs w:val="24"/>
              </w:rPr>
              <w:t>omab ülevaadet looduslikest ja energiatõhusatest ehitustehnoloogiatest ja materjalidest kiviehitiste restaureerimisel</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c>
          <w:tcPr>
            <w:tcW w:w="9604" w:type="dxa"/>
            <w:gridSpan w:val="3"/>
          </w:tcPr>
          <w:p w:rsidR="007C1001" w:rsidRDefault="007C1001" w:rsidP="003C5B51">
            <w:pPr>
              <w:widowControl w:val="0"/>
              <w:numPr>
                <w:ilvl w:val="0"/>
                <w:numId w:val="8"/>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kirjeldab looduslike ja vähetöödeldud materjalide kasutamist kivihoonete ehitamisel ja restaureerimisel </w:t>
            </w:r>
          </w:p>
          <w:p w:rsidR="007C1001" w:rsidRDefault="007C1001" w:rsidP="003C5B51">
            <w:pPr>
              <w:widowControl w:val="0"/>
              <w:numPr>
                <w:ilvl w:val="0"/>
                <w:numId w:val="8"/>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loetleb looduslikke soojustus-ja isolatsioonimaterjale (pilliroomatid ja -plaadid, villad )</w:t>
            </w:r>
          </w:p>
          <w:p w:rsidR="007C1001" w:rsidRDefault="007C1001" w:rsidP="003C5B51">
            <w:pPr>
              <w:widowControl w:val="0"/>
              <w:numPr>
                <w:ilvl w:val="0"/>
                <w:numId w:val="8"/>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loetleb ja iseloomustab looduslikke ehitus- ja viimistlusmaterjale </w:t>
            </w:r>
          </w:p>
          <w:p w:rsidR="007C1001" w:rsidRDefault="007C1001" w:rsidP="003C5B51">
            <w:pPr>
              <w:widowControl w:val="0"/>
              <w:numPr>
                <w:ilvl w:val="0"/>
                <w:numId w:val="8"/>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annab ülevaate saviehituse eripäradest , traditsioonist, spetsiifikast ja võimalustest </w:t>
            </w:r>
          </w:p>
          <w:p w:rsidR="00F02D6F" w:rsidRDefault="007C1001" w:rsidP="003C5B51">
            <w:pPr>
              <w:widowControl w:val="0"/>
              <w:numPr>
                <w:ilvl w:val="0"/>
                <w:numId w:val="8"/>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iseloomustab soojusfüüsika seaduspärasuste põhjal kivihoonete </w:t>
            </w:r>
            <w:proofErr w:type="spellStart"/>
            <w:r w:rsidRPr="007C1001">
              <w:rPr>
                <w:rFonts w:ascii="Times New Roman" w:eastAsiaTheme="minorEastAsia" w:hAnsi="Times New Roman" w:cs="Times New Roman"/>
                <w:sz w:val="24"/>
                <w:szCs w:val="24"/>
              </w:rPr>
              <w:t>energisäästu</w:t>
            </w:r>
            <w:proofErr w:type="spellEnd"/>
            <w:r w:rsidRPr="007C1001">
              <w:rPr>
                <w:rFonts w:ascii="Times New Roman" w:eastAsiaTheme="minorEastAsia" w:hAnsi="Times New Roman" w:cs="Times New Roman"/>
                <w:sz w:val="24"/>
                <w:szCs w:val="24"/>
              </w:rPr>
              <w:t xml:space="preserve"> mõjutavaid tegureid</w:t>
            </w:r>
            <w:r>
              <w:rPr>
                <w:rFonts w:ascii="Times New Roman" w:eastAsiaTheme="minorEastAsia" w:hAnsi="Times New Roman" w:cs="Times New Roman"/>
                <w:sz w:val="24"/>
                <w:szCs w:val="24"/>
              </w:rPr>
              <w:t xml:space="preserve"> </w:t>
            </w:r>
            <w:r w:rsidRPr="007C1001">
              <w:rPr>
                <w:rFonts w:ascii="Times New Roman" w:eastAsiaTheme="minorEastAsia" w:hAnsi="Times New Roman" w:cs="Times New Roman"/>
                <w:sz w:val="24"/>
                <w:szCs w:val="24"/>
              </w:rPr>
              <w:t>(soojustuskihi paksus ja paigalduskvaliteet, niiskus, külmasillad, materjali valik, kommunikatsiooniavad ja läbiviigud, tehnosüsteemide valik, inimtegevuse mõju jne)</w:t>
            </w:r>
          </w:p>
          <w:p w:rsidR="007C1001" w:rsidRPr="00F02D6F" w:rsidRDefault="007C1001" w:rsidP="007C1001">
            <w:pPr>
              <w:widowControl w:val="0"/>
              <w:autoSpaceDE w:val="0"/>
              <w:autoSpaceDN w:val="0"/>
              <w:adjustRightInd w:val="0"/>
              <w:spacing w:after="0" w:line="240" w:lineRule="auto"/>
              <w:ind w:left="720"/>
              <w:contextualSpacing/>
              <w:rPr>
                <w:rFonts w:ascii="Times New Roman" w:eastAsiaTheme="minorEastAsia" w:hAnsi="Times New Roman" w:cs="Times New Roman"/>
                <w:sz w:val="24"/>
                <w:szCs w:val="24"/>
              </w:rPr>
            </w:pPr>
          </w:p>
        </w:tc>
      </w:tr>
      <w:tr w:rsidR="00F02D6F" w:rsidRPr="00F02D6F" w:rsidTr="00C52D39">
        <w:tc>
          <w:tcPr>
            <w:tcW w:w="4390" w:type="dxa"/>
          </w:tcPr>
          <w:p w:rsidR="007C1001" w:rsidRPr="007C1001" w:rsidRDefault="00F02D6F" w:rsidP="000D7754">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 </w:t>
            </w:r>
            <w:r w:rsidR="007C1001" w:rsidRPr="007C1001">
              <w:rPr>
                <w:rFonts w:ascii="Times New Roman" w:eastAsiaTheme="minorEastAsia" w:hAnsi="Times New Roman" w:cs="Times New Roman"/>
                <w:sz w:val="24"/>
                <w:szCs w:val="24"/>
              </w:rPr>
              <w:t>valmistab ja kasutab naturaalseid viimistlussegusid</w:t>
            </w:r>
          </w:p>
          <w:p w:rsidR="00F02D6F" w:rsidRPr="00F02D6F" w:rsidRDefault="007C1001" w:rsidP="007C1001">
            <w:pPr>
              <w:widowControl w:val="0"/>
              <w:autoSpaceDE w:val="0"/>
              <w:autoSpaceDN w:val="0"/>
              <w:adjustRightInd w:val="0"/>
              <w:spacing w:after="0" w:line="240" w:lineRule="auto"/>
              <w:ind w:left="360"/>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lähtudes töö teostamisel keskkonnateadliku ja säästva ehituse põhimõtetest ning töötervishoiu-, tööohutus- ja keskkonnaohutusnõudeid</w:t>
            </w:r>
          </w:p>
        </w:tc>
        <w:tc>
          <w:tcPr>
            <w:tcW w:w="9604" w:type="dxa"/>
            <w:gridSpan w:val="3"/>
          </w:tcPr>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valmistab ja kasutab naturaalseid </w:t>
            </w:r>
            <w:proofErr w:type="spellStart"/>
            <w:r w:rsidRPr="007C1001">
              <w:rPr>
                <w:rFonts w:ascii="Times New Roman" w:eastAsiaTheme="minorEastAsia" w:hAnsi="Times New Roman" w:cs="Times New Roman"/>
                <w:sz w:val="24"/>
                <w:szCs w:val="24"/>
              </w:rPr>
              <w:t>värvi-ja</w:t>
            </w:r>
            <w:proofErr w:type="spellEnd"/>
            <w:r w:rsidRPr="007C1001">
              <w:rPr>
                <w:rFonts w:ascii="Times New Roman" w:eastAsiaTheme="minorEastAsia" w:hAnsi="Times New Roman" w:cs="Times New Roman"/>
                <w:sz w:val="24"/>
                <w:szCs w:val="24"/>
              </w:rPr>
              <w:t xml:space="preserve"> krohvisegusid (savikrohvid, lubikrohv, </w:t>
            </w:r>
            <w:proofErr w:type="spellStart"/>
            <w:r w:rsidRPr="007C1001">
              <w:rPr>
                <w:rFonts w:ascii="Times New Roman" w:eastAsiaTheme="minorEastAsia" w:hAnsi="Times New Roman" w:cs="Times New Roman"/>
                <w:sz w:val="24"/>
                <w:szCs w:val="24"/>
              </w:rPr>
              <w:t>tadelakt</w:t>
            </w:r>
            <w:proofErr w:type="spellEnd"/>
            <w:r w:rsidRPr="007C1001">
              <w:rPr>
                <w:rFonts w:ascii="Times New Roman" w:eastAsiaTheme="minorEastAsia" w:hAnsi="Times New Roman" w:cs="Times New Roman"/>
                <w:sz w:val="24"/>
                <w:szCs w:val="24"/>
              </w:rPr>
              <w:t xml:space="preserve">, paberkrohv, kaseiin-, savi-, tõrva- ja lubivärvid jms.) </w:t>
            </w:r>
          </w:p>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järgib tööde teostamisel etteantud retsepte ja juhiseid </w:t>
            </w:r>
          </w:p>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korraldab oma töölõigu piires nõuetekohase töökoha valmistades ette aluspinnad, materjalid ja töövahendid </w:t>
            </w:r>
          </w:p>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valmistab proovipinnad ja tootenäidised erinevatest krohvi-ja värvisegudest </w:t>
            </w:r>
          </w:p>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järgib töökoha ettevalmistamisel, töö kestel ja töökoha korrastamisel töötervishoiu- ja tööohutusnõudeid ning arvestab inimeste ja keskkonnaga enda ümber </w:t>
            </w:r>
          </w:p>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korrastab ja puhastab töövahendid, seadmed ja kaitsevahendid, juhindudes nende kasutus- ja hooldusjuhendist ning üldtunnustatud heast tavast </w:t>
            </w:r>
          </w:p>
          <w:p w:rsidR="00F02D6F"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esitleb valminud tööd ning selgitab materjalide kasutus-ja hooldusnõudeid</w:t>
            </w:r>
          </w:p>
          <w:p w:rsidR="007C1001" w:rsidRPr="00F02D6F" w:rsidRDefault="007C1001" w:rsidP="007C1001">
            <w:pPr>
              <w:widowControl w:val="0"/>
              <w:autoSpaceDE w:val="0"/>
              <w:autoSpaceDN w:val="0"/>
              <w:adjustRightInd w:val="0"/>
              <w:spacing w:after="0" w:line="240" w:lineRule="auto"/>
              <w:ind w:left="720"/>
              <w:contextualSpacing/>
              <w:rPr>
                <w:rFonts w:ascii="Times New Roman" w:eastAsiaTheme="minorEastAsia" w:hAnsi="Times New Roman" w:cs="Times New Roman"/>
                <w:sz w:val="24"/>
                <w:szCs w:val="24"/>
              </w:rPr>
            </w:pPr>
          </w:p>
        </w:tc>
      </w:tr>
      <w:tr w:rsidR="007C1001" w:rsidRPr="00F02D6F" w:rsidTr="00C52D39">
        <w:tc>
          <w:tcPr>
            <w:tcW w:w="4390" w:type="dxa"/>
          </w:tcPr>
          <w:p w:rsidR="007C1001" w:rsidRPr="00F02D6F" w:rsidRDefault="007C1001" w:rsidP="000D7754">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C1001">
              <w:rPr>
                <w:rFonts w:ascii="Times New Roman" w:eastAsiaTheme="minorEastAsia" w:hAnsi="Times New Roman" w:cs="Times New Roman"/>
                <w:sz w:val="24"/>
                <w:szCs w:val="24"/>
              </w:rPr>
              <w:t>analüüsib ennast ja oma tööd ja planeerib selle põhjal elukestva õppe protsessist lähtuva enesearendamise</w:t>
            </w:r>
          </w:p>
        </w:tc>
        <w:tc>
          <w:tcPr>
            <w:tcW w:w="9604" w:type="dxa"/>
            <w:gridSpan w:val="3"/>
          </w:tcPr>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analüüsib erinevate tööülesannetega toimetulekut tööprotsessis, töövahendite kasutamisoskust ning hindab oma töö valmidusastet ja kvaliteeti ning arendamist vajavaid aspekte </w:t>
            </w:r>
          </w:p>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osaleb õppekäikudel ning analüüsib nähtu põhjal kutsetöö eripära ja õpitaval erialal </w:t>
            </w:r>
            <w:proofErr w:type="spellStart"/>
            <w:r w:rsidRPr="007C1001">
              <w:rPr>
                <w:rFonts w:ascii="Times New Roman" w:eastAsiaTheme="minorEastAsia" w:hAnsi="Times New Roman" w:cs="Times New Roman"/>
                <w:sz w:val="24"/>
                <w:szCs w:val="24"/>
              </w:rPr>
              <w:t>töölerakendumise</w:t>
            </w:r>
            <w:proofErr w:type="spellEnd"/>
            <w:r w:rsidRPr="007C1001">
              <w:rPr>
                <w:rFonts w:ascii="Times New Roman" w:eastAsiaTheme="minorEastAsia" w:hAnsi="Times New Roman" w:cs="Times New Roman"/>
                <w:sz w:val="24"/>
                <w:szCs w:val="24"/>
              </w:rPr>
              <w:t xml:space="preserve"> võimalusi </w:t>
            </w:r>
          </w:p>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koostab kokkuvõtte analüüsi tulemustest ja vormistab selle korrektses eesti keeles, kasutades infotehnoloogiavahendeid </w:t>
            </w:r>
          </w:p>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 xml:space="preserve">koostab isikliku täiendõppevajaduse lähtuvalt elukestva õppe protsessist </w:t>
            </w:r>
          </w:p>
          <w:p w:rsidR="007C1001" w:rsidRDefault="007C1001"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7C1001">
              <w:rPr>
                <w:rFonts w:ascii="Times New Roman" w:eastAsiaTheme="minorEastAsia" w:hAnsi="Times New Roman" w:cs="Times New Roman"/>
                <w:sz w:val="24"/>
                <w:szCs w:val="24"/>
              </w:rPr>
              <w:t>leiab iseseisvalt teavet edasiõppimise, täiendus- ja ümberõppe võimaluste kohta, kasutades erinevaid eesti- ja võõrkeelseid teabeallikaid</w:t>
            </w:r>
          </w:p>
          <w:p w:rsidR="007C1001" w:rsidRPr="007C1001" w:rsidRDefault="007C1001" w:rsidP="007C1001">
            <w:pPr>
              <w:widowControl w:val="0"/>
              <w:autoSpaceDE w:val="0"/>
              <w:autoSpaceDN w:val="0"/>
              <w:adjustRightInd w:val="0"/>
              <w:spacing w:after="0" w:line="240" w:lineRule="auto"/>
              <w:ind w:left="720"/>
              <w:contextualSpacing/>
              <w:rPr>
                <w:rFonts w:ascii="Times New Roman" w:eastAsiaTheme="minorEastAsia" w:hAnsi="Times New Roman" w:cs="Times New Roman"/>
                <w:sz w:val="24"/>
                <w:szCs w:val="24"/>
              </w:rPr>
            </w:pPr>
          </w:p>
        </w:tc>
      </w:tr>
      <w:tr w:rsidR="00F02D6F" w:rsidRPr="00F02D6F" w:rsidTr="00C52D39">
        <w:tc>
          <w:tcPr>
            <w:tcW w:w="4390" w:type="dxa"/>
            <w:tcBorders>
              <w:bottom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ÕPPEMEETODID</w:t>
            </w:r>
          </w:p>
        </w:tc>
        <w:tc>
          <w:tcPr>
            <w:tcW w:w="9604" w:type="dxa"/>
            <w:gridSpan w:val="3"/>
            <w:tcBorders>
              <w:bottom w:val="single" w:sz="4" w:space="0" w:color="auto"/>
            </w:tcBorders>
          </w:tcPr>
          <w:p w:rsidR="00F02D6F" w:rsidRPr="00F02D6F" w:rsidRDefault="00356102" w:rsidP="00356102">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356102">
              <w:rPr>
                <w:rFonts w:ascii="Times New Roman" w:eastAsiaTheme="minorEastAsia" w:hAnsi="Times New Roman" w:cs="Times New Roman"/>
                <w:sz w:val="24"/>
                <w:szCs w:val="24"/>
                <w:lang w:eastAsia="et-EE"/>
              </w:rPr>
              <w:t>interaktiivne loeng, seminar, praktiline töö, iseseisev töö ,kirjanduse lugemine, laboratoorne töö, suuline vestlus, õppekäik</w:t>
            </w: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9547"/>
      </w:tblGrid>
      <w:tr w:rsidR="00F02D6F" w:rsidRPr="00F02D6F" w:rsidTr="00356102">
        <w:tc>
          <w:tcPr>
            <w:tcW w:w="4447"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xml:space="preserve">HINDAMINE  </w:t>
            </w:r>
          </w:p>
          <w:p w:rsidR="00F02D6F" w:rsidRPr="00F02D6F" w:rsidRDefault="00F02D6F" w:rsidP="00F02D6F">
            <w:pPr>
              <w:spacing w:after="0" w:line="240" w:lineRule="auto"/>
              <w:contextualSpacing/>
              <w:rPr>
                <w:rFonts w:ascii="Times New Roman" w:eastAsiaTheme="minorEastAsia" w:hAnsi="Times New Roman" w:cs="Times New Roman"/>
                <w:b/>
                <w:sz w:val="24"/>
                <w:szCs w:val="24"/>
              </w:rPr>
            </w:pPr>
          </w:p>
        </w:tc>
        <w:tc>
          <w:tcPr>
            <w:tcW w:w="9547"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MITTEERISTAV )</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Kujundav hindamine ja ohutusnõuete täitmise järgimise kontroll toimub kogu õppeprotsessi jooksul</w:t>
            </w:r>
          </w:p>
        </w:tc>
      </w:tr>
      <w:tr w:rsidR="00F02D6F" w:rsidRPr="00F02D6F" w:rsidTr="00356102">
        <w:tc>
          <w:tcPr>
            <w:tcW w:w="4447" w:type="dxa"/>
            <w:tcBorders>
              <w:bottom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xml:space="preserve">HINDAMISMEETODID </w:t>
            </w:r>
          </w:p>
        </w:tc>
        <w:tc>
          <w:tcPr>
            <w:tcW w:w="9547"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xml:space="preserve"> HINDAMISKRITEERIUMID</w:t>
            </w:r>
          </w:p>
        </w:tc>
      </w:tr>
      <w:tr w:rsidR="00F02D6F" w:rsidRPr="00F02D6F" w:rsidTr="00356102">
        <w:tc>
          <w:tcPr>
            <w:tcW w:w="4447" w:type="dxa"/>
            <w:tcBorders>
              <w:bottom w:val="single" w:sz="4" w:space="0" w:color="auto"/>
            </w:tcBorders>
          </w:tcPr>
          <w:p w:rsidR="00F02D6F" w:rsidRPr="00F02D6F" w:rsidRDefault="00F02D6F" w:rsidP="003C5B51">
            <w:pPr>
              <w:widowControl w:val="0"/>
              <w:numPr>
                <w:ilvl w:val="0"/>
                <w:numId w:val="11"/>
              </w:numPr>
              <w:autoSpaceDE w:val="0"/>
              <w:autoSpaceDN w:val="0"/>
              <w:adjustRightInd w:val="0"/>
              <w:spacing w:after="0" w:line="240" w:lineRule="auto"/>
              <w:contextualSpacing/>
              <w:rPr>
                <w:rFonts w:ascii="Times New Roman" w:eastAsiaTheme="minorEastAsia" w:hAnsi="Times New Roman" w:cs="Times New Roman"/>
                <w:sz w:val="24"/>
                <w:szCs w:val="24"/>
              </w:rPr>
            </w:pPr>
            <w:r w:rsidRPr="00F02D6F">
              <w:rPr>
                <w:rFonts w:ascii="Times New Roman" w:eastAsiaTheme="minorEastAsia" w:hAnsi="Times New Roman" w:cs="Times New Roman"/>
                <w:b/>
                <w:sz w:val="24"/>
                <w:szCs w:val="24"/>
              </w:rPr>
              <w:t>Teoreetiliste teadmiste kontroll</w:t>
            </w:r>
            <w:r w:rsidRPr="00F02D6F">
              <w:rPr>
                <w:rFonts w:ascii="Times New Roman" w:eastAsiaTheme="minorEastAsia" w:hAnsi="Times New Roman" w:cs="Times New Roman"/>
                <w:sz w:val="24"/>
                <w:szCs w:val="24"/>
              </w:rPr>
              <w:t xml:space="preserve"> </w:t>
            </w:r>
          </w:p>
          <w:p w:rsidR="00F02D6F" w:rsidRPr="00F02D6F" w:rsidRDefault="00356102" w:rsidP="00356102">
            <w:pPr>
              <w:widowControl w:val="0"/>
              <w:autoSpaceDE w:val="0"/>
              <w:autoSpaceDN w:val="0"/>
              <w:adjustRightInd w:val="0"/>
              <w:spacing w:after="0" w:line="240" w:lineRule="auto"/>
              <w:contextualSpacing/>
              <w:rPr>
                <w:rFonts w:ascii="Times New Roman" w:eastAsiaTheme="minorEastAsia" w:hAnsi="Times New Roman" w:cs="Times New Roman"/>
                <w:sz w:val="24"/>
                <w:szCs w:val="24"/>
              </w:rPr>
            </w:pPr>
            <w:r w:rsidRPr="00356102">
              <w:rPr>
                <w:rFonts w:ascii="Times New Roman" w:eastAsiaTheme="minorEastAsia" w:hAnsi="Times New Roman" w:cs="Times New Roman"/>
                <w:sz w:val="24"/>
                <w:szCs w:val="24"/>
              </w:rPr>
              <w:t>Akadeemiline vestlus</w:t>
            </w:r>
            <w:r>
              <w:rPr>
                <w:rFonts w:ascii="Times New Roman" w:eastAsiaTheme="minorEastAsia" w:hAnsi="Times New Roman" w:cs="Times New Roman"/>
                <w:sz w:val="24"/>
                <w:szCs w:val="24"/>
              </w:rPr>
              <w:t xml:space="preserve"> ( küsimustele vastamine )</w:t>
            </w:r>
          </w:p>
        </w:tc>
        <w:tc>
          <w:tcPr>
            <w:tcW w:w="9547" w:type="dxa"/>
            <w:tcBorders>
              <w:bottom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b/>
                <w:sz w:val="24"/>
                <w:szCs w:val="24"/>
              </w:rPr>
              <w:t xml:space="preserve">Tulemus –  „A“ (arvestatud) </w:t>
            </w:r>
            <w:r w:rsidRPr="00F02D6F">
              <w:rPr>
                <w:rFonts w:ascii="Times New Roman" w:eastAsiaTheme="minorEastAsia" w:hAnsi="Times New Roman" w:cs="Times New Roman"/>
                <w:sz w:val="24"/>
                <w:szCs w:val="24"/>
              </w:rPr>
              <w:t xml:space="preserve">kui õpilane on omandanud  kõik </w:t>
            </w:r>
            <w:r w:rsidR="00356102">
              <w:rPr>
                <w:rFonts w:ascii="Times New Roman" w:eastAsiaTheme="minorEastAsia" w:hAnsi="Times New Roman" w:cs="Times New Roman"/>
                <w:sz w:val="24"/>
                <w:szCs w:val="24"/>
              </w:rPr>
              <w:t>mooduli</w:t>
            </w:r>
            <w:r w:rsidRPr="00F02D6F">
              <w:rPr>
                <w:rFonts w:ascii="Times New Roman" w:eastAsiaTheme="minorEastAsia" w:hAnsi="Times New Roman" w:cs="Times New Roman"/>
                <w:sz w:val="24"/>
                <w:szCs w:val="24"/>
              </w:rPr>
              <w:t xml:space="preserve"> õpiväljundile </w:t>
            </w:r>
            <w:r w:rsidR="008052AA">
              <w:rPr>
                <w:rFonts w:ascii="Times New Roman" w:eastAsiaTheme="minorEastAsia" w:hAnsi="Times New Roman" w:cs="Times New Roman"/>
                <w:sz w:val="24"/>
                <w:szCs w:val="24"/>
              </w:rPr>
              <w:t>9</w:t>
            </w:r>
            <w:r w:rsidRPr="00F02D6F">
              <w:rPr>
                <w:rFonts w:ascii="Times New Roman" w:eastAsiaTheme="minorEastAsia" w:hAnsi="Times New Roman" w:cs="Times New Roman"/>
                <w:sz w:val="24"/>
                <w:szCs w:val="24"/>
              </w:rPr>
              <w:t xml:space="preserve">.1 </w:t>
            </w:r>
            <w:r w:rsidR="00356102">
              <w:rPr>
                <w:rFonts w:ascii="Times New Roman" w:eastAsiaTheme="minorEastAsia" w:hAnsi="Times New Roman" w:cs="Times New Roman"/>
                <w:sz w:val="24"/>
                <w:szCs w:val="24"/>
              </w:rPr>
              <w:t xml:space="preserve">ja </w:t>
            </w:r>
            <w:r w:rsidR="008052AA">
              <w:rPr>
                <w:rFonts w:ascii="Times New Roman" w:eastAsiaTheme="minorEastAsia" w:hAnsi="Times New Roman" w:cs="Times New Roman"/>
                <w:sz w:val="24"/>
                <w:szCs w:val="24"/>
              </w:rPr>
              <w:t>9</w:t>
            </w:r>
            <w:r w:rsidR="00356102">
              <w:rPr>
                <w:rFonts w:ascii="Times New Roman" w:eastAsiaTheme="minorEastAsia" w:hAnsi="Times New Roman" w:cs="Times New Roman"/>
                <w:sz w:val="24"/>
                <w:szCs w:val="24"/>
              </w:rPr>
              <w:t>.2.</w:t>
            </w:r>
            <w:r w:rsidRPr="00F02D6F">
              <w:rPr>
                <w:rFonts w:ascii="Times New Roman" w:eastAsiaTheme="minorEastAsia" w:hAnsi="Times New Roman" w:cs="Times New Roman"/>
                <w:sz w:val="24"/>
                <w:szCs w:val="24"/>
              </w:rPr>
              <w:t>vastavad hindamiskriteeriumid</w:t>
            </w:r>
          </w:p>
          <w:p w:rsidR="00F02D6F" w:rsidRDefault="00356102"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Õpilane:</w:t>
            </w:r>
          </w:p>
          <w:p w:rsidR="00356102" w:rsidRDefault="00356102" w:rsidP="001307FA">
            <w:pPr>
              <w:pStyle w:val="Loendilik"/>
              <w:numPr>
                <w:ilvl w:val="0"/>
                <w:numId w:val="60"/>
              </w:numPr>
              <w:rPr>
                <w:rFonts w:ascii="Times New Roman" w:hAnsi="Times New Roman" w:cs="Times New Roman"/>
                <w:sz w:val="24"/>
                <w:szCs w:val="24"/>
              </w:rPr>
            </w:pPr>
            <w:r w:rsidRPr="00356102">
              <w:rPr>
                <w:rFonts w:ascii="Times New Roman" w:hAnsi="Times New Roman" w:cs="Times New Roman"/>
                <w:sz w:val="24"/>
                <w:szCs w:val="24"/>
              </w:rPr>
              <w:t xml:space="preserve">selgitab keskkonnateadliku ja säästva ehituse põhimõtteid ja termineid; </w:t>
            </w:r>
          </w:p>
          <w:p w:rsidR="00356102" w:rsidRDefault="00356102" w:rsidP="001307FA">
            <w:pPr>
              <w:pStyle w:val="Loendilik"/>
              <w:numPr>
                <w:ilvl w:val="0"/>
                <w:numId w:val="60"/>
              </w:numPr>
              <w:rPr>
                <w:rFonts w:ascii="Times New Roman" w:hAnsi="Times New Roman" w:cs="Times New Roman"/>
                <w:sz w:val="24"/>
                <w:szCs w:val="24"/>
              </w:rPr>
            </w:pPr>
            <w:r>
              <w:rPr>
                <w:rFonts w:ascii="Times New Roman" w:hAnsi="Times New Roman" w:cs="Times New Roman"/>
                <w:sz w:val="24"/>
                <w:szCs w:val="24"/>
              </w:rPr>
              <w:t xml:space="preserve">selgitab </w:t>
            </w:r>
            <w:r w:rsidRPr="00356102">
              <w:rPr>
                <w:rFonts w:ascii="Times New Roman" w:hAnsi="Times New Roman" w:cs="Times New Roman"/>
                <w:sz w:val="24"/>
                <w:szCs w:val="24"/>
              </w:rPr>
              <w:t xml:space="preserve">energiatõhususe tagamise võtteid; </w:t>
            </w:r>
          </w:p>
          <w:p w:rsidR="00356102" w:rsidRDefault="00356102" w:rsidP="001307FA">
            <w:pPr>
              <w:pStyle w:val="Loendilik"/>
              <w:numPr>
                <w:ilvl w:val="0"/>
                <w:numId w:val="60"/>
              </w:numPr>
              <w:rPr>
                <w:rFonts w:ascii="Times New Roman" w:hAnsi="Times New Roman" w:cs="Times New Roman"/>
                <w:sz w:val="24"/>
                <w:szCs w:val="24"/>
              </w:rPr>
            </w:pPr>
            <w:r w:rsidRPr="00356102">
              <w:rPr>
                <w:rFonts w:ascii="Times New Roman" w:hAnsi="Times New Roman" w:cs="Times New Roman"/>
                <w:sz w:val="24"/>
                <w:szCs w:val="24"/>
              </w:rPr>
              <w:t>nimetab peamistest looduslikke ehitus- ja viimistlusmaterjale ja tehnoloogiaid;</w:t>
            </w:r>
          </w:p>
          <w:p w:rsidR="00356102" w:rsidRDefault="00356102" w:rsidP="001307FA">
            <w:pPr>
              <w:pStyle w:val="Loendilik"/>
              <w:numPr>
                <w:ilvl w:val="0"/>
                <w:numId w:val="60"/>
              </w:numPr>
              <w:rPr>
                <w:rFonts w:ascii="Times New Roman" w:hAnsi="Times New Roman" w:cs="Times New Roman"/>
                <w:sz w:val="24"/>
                <w:szCs w:val="24"/>
              </w:rPr>
            </w:pPr>
            <w:r>
              <w:rPr>
                <w:rFonts w:ascii="Times New Roman" w:hAnsi="Times New Roman" w:cs="Times New Roman"/>
                <w:sz w:val="24"/>
                <w:szCs w:val="24"/>
              </w:rPr>
              <w:t>kirjeldab</w:t>
            </w:r>
            <w:r w:rsidRPr="00356102">
              <w:rPr>
                <w:rFonts w:ascii="Times New Roman" w:hAnsi="Times New Roman" w:cs="Times New Roman"/>
                <w:sz w:val="24"/>
                <w:szCs w:val="24"/>
              </w:rPr>
              <w:t xml:space="preserve"> materjalide taas-ja</w:t>
            </w:r>
            <w:r>
              <w:rPr>
                <w:rFonts w:ascii="Times New Roman" w:hAnsi="Times New Roman" w:cs="Times New Roman"/>
                <w:sz w:val="24"/>
                <w:szCs w:val="24"/>
              </w:rPr>
              <w:t xml:space="preserve"> </w:t>
            </w:r>
            <w:r w:rsidRPr="00356102">
              <w:rPr>
                <w:rFonts w:ascii="Times New Roman" w:hAnsi="Times New Roman" w:cs="Times New Roman"/>
                <w:sz w:val="24"/>
                <w:szCs w:val="24"/>
              </w:rPr>
              <w:t xml:space="preserve">korduvakasutamise võimalusi ja põhimõtteid; </w:t>
            </w:r>
          </w:p>
          <w:p w:rsidR="00356102" w:rsidRDefault="00356102" w:rsidP="001307FA">
            <w:pPr>
              <w:pStyle w:val="Loendilik"/>
              <w:numPr>
                <w:ilvl w:val="0"/>
                <w:numId w:val="60"/>
              </w:numPr>
              <w:rPr>
                <w:rFonts w:ascii="Times New Roman" w:hAnsi="Times New Roman" w:cs="Times New Roman"/>
                <w:sz w:val="24"/>
                <w:szCs w:val="24"/>
              </w:rPr>
            </w:pPr>
            <w:r w:rsidRPr="00356102">
              <w:rPr>
                <w:rFonts w:ascii="Times New Roman" w:hAnsi="Times New Roman" w:cs="Times New Roman"/>
                <w:sz w:val="24"/>
                <w:szCs w:val="24"/>
              </w:rPr>
              <w:t xml:space="preserve">iseloomustab </w:t>
            </w:r>
            <w:proofErr w:type="spellStart"/>
            <w:r w:rsidRPr="00356102">
              <w:rPr>
                <w:rFonts w:ascii="Times New Roman" w:hAnsi="Times New Roman" w:cs="Times New Roman"/>
                <w:sz w:val="24"/>
                <w:szCs w:val="24"/>
              </w:rPr>
              <w:t>enrgiasäästlikku</w:t>
            </w:r>
            <w:proofErr w:type="spellEnd"/>
            <w:r w:rsidRPr="00356102">
              <w:rPr>
                <w:rFonts w:ascii="Times New Roman" w:hAnsi="Times New Roman" w:cs="Times New Roman"/>
                <w:sz w:val="24"/>
                <w:szCs w:val="24"/>
              </w:rPr>
              <w:t xml:space="preserve"> ehitamist mõjutavaid tegureid</w:t>
            </w:r>
          </w:p>
          <w:p w:rsidR="00356102" w:rsidRDefault="00356102" w:rsidP="001307FA">
            <w:pPr>
              <w:pStyle w:val="Loendilik"/>
              <w:numPr>
                <w:ilvl w:val="0"/>
                <w:numId w:val="60"/>
              </w:numPr>
              <w:rPr>
                <w:rFonts w:ascii="Times New Roman" w:hAnsi="Times New Roman" w:cs="Times New Roman"/>
                <w:sz w:val="24"/>
                <w:szCs w:val="24"/>
              </w:rPr>
            </w:pPr>
            <w:r w:rsidRPr="00356102">
              <w:rPr>
                <w:rFonts w:ascii="Times New Roman" w:hAnsi="Times New Roman" w:cs="Times New Roman"/>
                <w:sz w:val="24"/>
                <w:szCs w:val="24"/>
              </w:rPr>
              <w:t>koostab ettekande saviehituse eripäradest ja traditsioonist</w:t>
            </w:r>
          </w:p>
          <w:p w:rsidR="00A44080" w:rsidRPr="00356102" w:rsidRDefault="00A44080" w:rsidP="00A44080">
            <w:pPr>
              <w:pStyle w:val="Loendilik"/>
              <w:ind w:left="360"/>
              <w:rPr>
                <w:rFonts w:ascii="Times New Roman" w:hAnsi="Times New Roman" w:cs="Times New Roman"/>
                <w:sz w:val="24"/>
                <w:szCs w:val="24"/>
              </w:rPr>
            </w:pPr>
          </w:p>
        </w:tc>
      </w:tr>
      <w:tr w:rsidR="00F02D6F" w:rsidRPr="00F02D6F" w:rsidTr="00356102">
        <w:tc>
          <w:tcPr>
            <w:tcW w:w="4447" w:type="dxa"/>
            <w:tcBorders>
              <w:bottom w:val="nil"/>
            </w:tcBorders>
          </w:tcPr>
          <w:p w:rsidR="00F02D6F" w:rsidRPr="00F02D6F" w:rsidRDefault="00F02D6F" w:rsidP="003C5B51">
            <w:pPr>
              <w:widowControl w:val="0"/>
              <w:numPr>
                <w:ilvl w:val="0"/>
                <w:numId w:val="11"/>
              </w:numPr>
              <w:autoSpaceDE w:val="0"/>
              <w:autoSpaceDN w:val="0"/>
              <w:adjustRightInd w:val="0"/>
              <w:spacing w:after="0" w:line="240" w:lineRule="auto"/>
              <w:contextualSpacing/>
              <w:rPr>
                <w:rFonts w:ascii="Times New Roman" w:eastAsiaTheme="minorEastAsia" w:hAnsi="Times New Roman" w:cs="Times New Roman"/>
                <w:sz w:val="24"/>
                <w:szCs w:val="24"/>
              </w:rPr>
            </w:pPr>
            <w:r w:rsidRPr="00F02D6F">
              <w:rPr>
                <w:rFonts w:ascii="Times New Roman" w:eastAsiaTheme="minorEastAsia" w:hAnsi="Times New Roman" w:cs="Times New Roman"/>
                <w:b/>
                <w:sz w:val="24"/>
                <w:szCs w:val="24"/>
              </w:rPr>
              <w:t xml:space="preserve">Praktiline ülesanne  </w:t>
            </w:r>
          </w:p>
          <w:p w:rsidR="00F02D6F" w:rsidRPr="00F02D6F" w:rsidRDefault="00A44080" w:rsidP="00A44080">
            <w:pPr>
              <w:spacing w:after="0" w:line="240" w:lineRule="auto"/>
              <w:contextualSpacing/>
              <w:rPr>
                <w:rFonts w:ascii="Times New Roman" w:eastAsiaTheme="minorEastAsia" w:hAnsi="Times New Roman" w:cs="Times New Roman"/>
                <w:sz w:val="24"/>
                <w:szCs w:val="24"/>
              </w:rPr>
            </w:pPr>
            <w:r w:rsidRPr="00A44080">
              <w:rPr>
                <w:rFonts w:ascii="Times New Roman" w:eastAsiaTheme="minorEastAsia" w:hAnsi="Times New Roman" w:cs="Times New Roman"/>
                <w:sz w:val="24"/>
                <w:szCs w:val="24"/>
              </w:rPr>
              <w:t>Laboratoorne töö</w:t>
            </w:r>
          </w:p>
        </w:tc>
        <w:tc>
          <w:tcPr>
            <w:tcW w:w="9547" w:type="dxa"/>
            <w:tcBorders>
              <w:bottom w:val="nil"/>
            </w:tcBorders>
          </w:tcPr>
          <w:p w:rsidR="00F02D6F" w:rsidRDefault="00A44080" w:rsidP="00A44080">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A44080">
              <w:rPr>
                <w:rFonts w:ascii="Times New Roman" w:eastAsiaTheme="minorEastAsia" w:hAnsi="Times New Roman" w:cs="Times New Roman"/>
                <w:b/>
                <w:sz w:val="24"/>
                <w:szCs w:val="24"/>
                <w:lang w:eastAsia="et-EE"/>
              </w:rPr>
              <w:t xml:space="preserve">Tulemus – „A“ </w:t>
            </w:r>
            <w:r w:rsidRPr="00A44080">
              <w:rPr>
                <w:rFonts w:ascii="Times New Roman" w:eastAsiaTheme="minorEastAsia" w:hAnsi="Times New Roman" w:cs="Times New Roman"/>
                <w:sz w:val="24"/>
                <w:szCs w:val="24"/>
                <w:lang w:eastAsia="et-EE"/>
              </w:rPr>
              <w:t xml:space="preserve">(arvestatud) kui õpilane demonstreerib isevalmistaud värvi ja krohvisegude kasutamist tootenäidistel (proovipinnad) ning on omandanud kõik </w:t>
            </w:r>
            <w:r>
              <w:rPr>
                <w:rFonts w:ascii="Times New Roman" w:eastAsiaTheme="minorEastAsia" w:hAnsi="Times New Roman" w:cs="Times New Roman"/>
                <w:sz w:val="24"/>
                <w:szCs w:val="24"/>
                <w:lang w:eastAsia="et-EE"/>
              </w:rPr>
              <w:t xml:space="preserve"> mooduli </w:t>
            </w:r>
            <w:r w:rsidRPr="00A44080">
              <w:rPr>
                <w:rFonts w:ascii="Times New Roman" w:eastAsiaTheme="minorEastAsia" w:hAnsi="Times New Roman" w:cs="Times New Roman"/>
                <w:sz w:val="24"/>
                <w:szCs w:val="24"/>
                <w:lang w:eastAsia="et-EE"/>
              </w:rPr>
              <w:t xml:space="preserve">õpiväljundile </w:t>
            </w:r>
            <w:r w:rsidR="008052AA">
              <w:rPr>
                <w:rFonts w:ascii="Times New Roman" w:eastAsiaTheme="minorEastAsia" w:hAnsi="Times New Roman" w:cs="Times New Roman"/>
                <w:sz w:val="24"/>
                <w:szCs w:val="24"/>
                <w:lang w:eastAsia="et-EE"/>
              </w:rPr>
              <w:t>9</w:t>
            </w:r>
            <w:r>
              <w:rPr>
                <w:rFonts w:ascii="Times New Roman" w:eastAsiaTheme="minorEastAsia" w:hAnsi="Times New Roman" w:cs="Times New Roman"/>
                <w:sz w:val="24"/>
                <w:szCs w:val="24"/>
                <w:lang w:eastAsia="et-EE"/>
              </w:rPr>
              <w:t xml:space="preserve">.3. </w:t>
            </w:r>
            <w:r w:rsidRPr="00A44080">
              <w:rPr>
                <w:rFonts w:ascii="Times New Roman" w:eastAsiaTheme="minorEastAsia" w:hAnsi="Times New Roman" w:cs="Times New Roman"/>
                <w:sz w:val="24"/>
                <w:szCs w:val="24"/>
                <w:lang w:eastAsia="et-EE"/>
              </w:rPr>
              <w:t xml:space="preserve">vastavad hindamiskriteeriumid </w:t>
            </w:r>
            <w:proofErr w:type="spellStart"/>
            <w:r w:rsidRPr="00A44080">
              <w:rPr>
                <w:rFonts w:ascii="Times New Roman" w:eastAsiaTheme="minorEastAsia" w:hAnsi="Times New Roman" w:cs="Times New Roman"/>
                <w:sz w:val="24"/>
                <w:szCs w:val="24"/>
                <w:lang w:eastAsia="et-EE"/>
              </w:rPr>
              <w:t>lävendi</w:t>
            </w:r>
            <w:proofErr w:type="spellEnd"/>
            <w:r w:rsidRPr="00A44080">
              <w:rPr>
                <w:rFonts w:ascii="Times New Roman" w:eastAsiaTheme="minorEastAsia" w:hAnsi="Times New Roman" w:cs="Times New Roman"/>
                <w:sz w:val="24"/>
                <w:szCs w:val="24"/>
                <w:lang w:eastAsia="et-EE"/>
              </w:rPr>
              <w:t xml:space="preserve"> tasemel</w:t>
            </w:r>
          </w:p>
          <w:p w:rsidR="00A44080" w:rsidRDefault="00A44080" w:rsidP="00A44080">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Õpilane.</w:t>
            </w:r>
          </w:p>
          <w:p w:rsidR="00A44080" w:rsidRDefault="00A44080" w:rsidP="001307FA">
            <w:pPr>
              <w:pStyle w:val="Loendilik"/>
              <w:numPr>
                <w:ilvl w:val="0"/>
                <w:numId w:val="61"/>
              </w:numPr>
              <w:rPr>
                <w:rFonts w:ascii="Times New Roman" w:hAnsi="Times New Roman" w:cs="Times New Roman"/>
                <w:sz w:val="24"/>
                <w:szCs w:val="24"/>
              </w:rPr>
            </w:pPr>
            <w:r w:rsidRPr="00A44080">
              <w:rPr>
                <w:rFonts w:ascii="Times New Roman" w:hAnsi="Times New Roman" w:cs="Times New Roman"/>
                <w:sz w:val="24"/>
                <w:szCs w:val="24"/>
              </w:rPr>
              <w:t xml:space="preserve">valmistab ja kasutab tööjuhises etteantud retseptide põhjal naturaalseid </w:t>
            </w:r>
            <w:proofErr w:type="spellStart"/>
            <w:r w:rsidRPr="00A44080">
              <w:rPr>
                <w:rFonts w:ascii="Times New Roman" w:hAnsi="Times New Roman" w:cs="Times New Roman"/>
                <w:sz w:val="24"/>
                <w:szCs w:val="24"/>
              </w:rPr>
              <w:t>värvi-ja</w:t>
            </w:r>
            <w:proofErr w:type="spellEnd"/>
            <w:r w:rsidRPr="00A44080">
              <w:rPr>
                <w:rFonts w:ascii="Times New Roman" w:hAnsi="Times New Roman" w:cs="Times New Roman"/>
                <w:sz w:val="24"/>
                <w:szCs w:val="24"/>
              </w:rPr>
              <w:t xml:space="preserve"> krohvisegusid </w:t>
            </w:r>
          </w:p>
          <w:p w:rsidR="00A44080" w:rsidRPr="00A44080" w:rsidRDefault="00A44080" w:rsidP="001307FA">
            <w:pPr>
              <w:pStyle w:val="Loendilik"/>
              <w:numPr>
                <w:ilvl w:val="0"/>
                <w:numId w:val="61"/>
              </w:numPr>
              <w:rPr>
                <w:rFonts w:ascii="Times New Roman" w:hAnsi="Times New Roman" w:cs="Times New Roman"/>
                <w:sz w:val="24"/>
                <w:szCs w:val="24"/>
              </w:rPr>
            </w:pPr>
            <w:r w:rsidRPr="00A44080">
              <w:rPr>
                <w:rFonts w:ascii="Times New Roman" w:hAnsi="Times New Roman" w:cs="Times New Roman"/>
                <w:sz w:val="24"/>
                <w:szCs w:val="24"/>
              </w:rPr>
              <w:t>valmistab proovipinnad (tootenäidised )</w:t>
            </w:r>
          </w:p>
          <w:p w:rsidR="00A44080" w:rsidRDefault="00A44080" w:rsidP="001307FA">
            <w:pPr>
              <w:pStyle w:val="Loendilik"/>
              <w:numPr>
                <w:ilvl w:val="0"/>
                <w:numId w:val="61"/>
              </w:numPr>
              <w:rPr>
                <w:rFonts w:ascii="Times New Roman" w:hAnsi="Times New Roman" w:cs="Times New Roman"/>
                <w:sz w:val="24"/>
                <w:szCs w:val="24"/>
              </w:rPr>
            </w:pPr>
            <w:r w:rsidRPr="00A44080">
              <w:rPr>
                <w:rFonts w:ascii="Times New Roman" w:hAnsi="Times New Roman" w:cs="Times New Roman"/>
                <w:sz w:val="24"/>
                <w:szCs w:val="24"/>
              </w:rPr>
              <w:t xml:space="preserve">esitleb valminud laboratoorseid töid </w:t>
            </w:r>
          </w:p>
          <w:p w:rsidR="00A44080" w:rsidRDefault="00A44080" w:rsidP="001307FA">
            <w:pPr>
              <w:pStyle w:val="Loendilik"/>
              <w:numPr>
                <w:ilvl w:val="0"/>
                <w:numId w:val="61"/>
              </w:numPr>
              <w:rPr>
                <w:rFonts w:ascii="Times New Roman" w:hAnsi="Times New Roman" w:cs="Times New Roman"/>
                <w:sz w:val="24"/>
                <w:szCs w:val="24"/>
              </w:rPr>
            </w:pPr>
            <w:r w:rsidRPr="00A44080">
              <w:rPr>
                <w:rFonts w:ascii="Times New Roman" w:hAnsi="Times New Roman" w:cs="Times New Roman"/>
                <w:sz w:val="24"/>
                <w:szCs w:val="24"/>
              </w:rPr>
              <w:t>selgitab materjalide omadusi, kasutus-ja hooldusnõudeid</w:t>
            </w:r>
          </w:p>
          <w:p w:rsidR="00A44080" w:rsidRPr="00A44080" w:rsidRDefault="00A44080" w:rsidP="00A44080">
            <w:pPr>
              <w:pStyle w:val="Loendilik"/>
              <w:ind w:left="360"/>
              <w:rPr>
                <w:rFonts w:ascii="Times New Roman" w:hAnsi="Times New Roman" w:cs="Times New Roman"/>
                <w:sz w:val="24"/>
                <w:szCs w:val="24"/>
              </w:rPr>
            </w:pPr>
          </w:p>
        </w:tc>
      </w:tr>
      <w:tr w:rsidR="00A44080" w:rsidRPr="00F02D6F" w:rsidTr="00356102">
        <w:tc>
          <w:tcPr>
            <w:tcW w:w="4447" w:type="dxa"/>
            <w:tcBorders>
              <w:bottom w:val="nil"/>
            </w:tcBorders>
          </w:tcPr>
          <w:p w:rsidR="00A44080" w:rsidRDefault="00A44080" w:rsidP="00A44080">
            <w:pPr>
              <w:widowControl w:val="0"/>
              <w:autoSpaceDE w:val="0"/>
              <w:autoSpaceDN w:val="0"/>
              <w:adjustRightInd w:val="0"/>
              <w:spacing w:after="0" w:line="240" w:lineRule="auto"/>
              <w:contextual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Iseseisev töö</w:t>
            </w:r>
          </w:p>
          <w:p w:rsidR="00A44080" w:rsidRPr="00A44080" w:rsidRDefault="00A44080" w:rsidP="00A44080">
            <w:pPr>
              <w:widowControl w:val="0"/>
              <w:autoSpaceDE w:val="0"/>
              <w:autoSpaceDN w:val="0"/>
              <w:adjustRightInd w:val="0"/>
              <w:spacing w:after="0" w:line="240" w:lineRule="auto"/>
              <w:contextualSpacing/>
              <w:rPr>
                <w:rFonts w:ascii="Times New Roman" w:eastAsiaTheme="minorEastAsia" w:hAnsi="Times New Roman" w:cs="Times New Roman"/>
                <w:sz w:val="24"/>
                <w:szCs w:val="24"/>
              </w:rPr>
            </w:pPr>
            <w:r w:rsidRPr="00A44080">
              <w:rPr>
                <w:rFonts w:ascii="Times New Roman" w:eastAsiaTheme="minorEastAsia" w:hAnsi="Times New Roman" w:cs="Times New Roman"/>
                <w:sz w:val="24"/>
                <w:szCs w:val="24"/>
              </w:rPr>
              <w:t xml:space="preserve">Analüüs, </w:t>
            </w:r>
          </w:p>
          <w:p w:rsidR="00A44080" w:rsidRPr="00F02D6F" w:rsidRDefault="00A44080" w:rsidP="00A44080">
            <w:pPr>
              <w:widowControl w:val="0"/>
              <w:autoSpaceDE w:val="0"/>
              <w:autoSpaceDN w:val="0"/>
              <w:adjustRightInd w:val="0"/>
              <w:spacing w:after="0" w:line="240" w:lineRule="auto"/>
              <w:contextualSpacing/>
              <w:rPr>
                <w:rFonts w:ascii="Times New Roman" w:eastAsiaTheme="minorEastAsia" w:hAnsi="Times New Roman" w:cs="Times New Roman"/>
                <w:b/>
                <w:sz w:val="24"/>
                <w:szCs w:val="24"/>
              </w:rPr>
            </w:pPr>
            <w:r w:rsidRPr="00A44080">
              <w:rPr>
                <w:rFonts w:ascii="Times New Roman" w:eastAsiaTheme="minorEastAsia" w:hAnsi="Times New Roman" w:cs="Times New Roman"/>
                <w:sz w:val="24"/>
                <w:szCs w:val="24"/>
              </w:rPr>
              <w:t>Õppekäik</w:t>
            </w:r>
          </w:p>
        </w:tc>
        <w:tc>
          <w:tcPr>
            <w:tcW w:w="9547" w:type="dxa"/>
            <w:tcBorders>
              <w:bottom w:val="nil"/>
            </w:tcBorders>
          </w:tcPr>
          <w:p w:rsidR="00A44080" w:rsidRDefault="00A44080" w:rsidP="00A44080">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A44080">
              <w:rPr>
                <w:rFonts w:ascii="Times New Roman" w:eastAsiaTheme="minorEastAsia" w:hAnsi="Times New Roman" w:cs="Times New Roman"/>
                <w:b/>
                <w:sz w:val="24"/>
                <w:szCs w:val="24"/>
                <w:lang w:eastAsia="et-EE"/>
              </w:rPr>
              <w:t xml:space="preserve">Tulemus – „A“ (arvestatud) </w:t>
            </w:r>
            <w:r w:rsidRPr="00A44080">
              <w:rPr>
                <w:rFonts w:ascii="Times New Roman" w:eastAsiaTheme="minorEastAsia" w:hAnsi="Times New Roman" w:cs="Times New Roman"/>
                <w:sz w:val="24"/>
                <w:szCs w:val="24"/>
                <w:lang w:eastAsia="et-EE"/>
              </w:rPr>
              <w:t xml:space="preserve">kui õpilane on iseseisvalt koostanud ja tähtaegselt esitanud nõuetele vastavad iseseisva töö ning omandanud kõik </w:t>
            </w:r>
            <w:r>
              <w:rPr>
                <w:rFonts w:ascii="Times New Roman" w:eastAsiaTheme="minorEastAsia" w:hAnsi="Times New Roman" w:cs="Times New Roman"/>
                <w:sz w:val="24"/>
                <w:szCs w:val="24"/>
                <w:lang w:eastAsia="et-EE"/>
              </w:rPr>
              <w:t xml:space="preserve">mooduli </w:t>
            </w:r>
            <w:r w:rsidRPr="00A44080">
              <w:rPr>
                <w:rFonts w:ascii="Times New Roman" w:eastAsiaTheme="minorEastAsia" w:hAnsi="Times New Roman" w:cs="Times New Roman"/>
                <w:sz w:val="24"/>
                <w:szCs w:val="24"/>
                <w:lang w:eastAsia="et-EE"/>
              </w:rPr>
              <w:t xml:space="preserve">õpiväljundile </w:t>
            </w:r>
            <w:r w:rsidR="008052AA">
              <w:rPr>
                <w:rFonts w:ascii="Times New Roman" w:eastAsiaTheme="minorEastAsia" w:hAnsi="Times New Roman" w:cs="Times New Roman"/>
                <w:sz w:val="24"/>
                <w:szCs w:val="24"/>
                <w:lang w:eastAsia="et-EE"/>
              </w:rPr>
              <w:t>9</w:t>
            </w:r>
            <w:r>
              <w:rPr>
                <w:rFonts w:ascii="Times New Roman" w:eastAsiaTheme="minorEastAsia" w:hAnsi="Times New Roman" w:cs="Times New Roman"/>
                <w:sz w:val="24"/>
                <w:szCs w:val="24"/>
                <w:lang w:eastAsia="et-EE"/>
              </w:rPr>
              <w:t xml:space="preserve">.4. </w:t>
            </w:r>
            <w:r w:rsidRPr="00A44080">
              <w:rPr>
                <w:rFonts w:ascii="Times New Roman" w:eastAsiaTheme="minorEastAsia" w:hAnsi="Times New Roman" w:cs="Times New Roman"/>
                <w:sz w:val="24"/>
                <w:szCs w:val="24"/>
                <w:lang w:eastAsia="et-EE"/>
              </w:rPr>
              <w:t xml:space="preserve">vastavad hindamiskriteeriumid </w:t>
            </w:r>
            <w:proofErr w:type="spellStart"/>
            <w:r w:rsidRPr="00A44080">
              <w:rPr>
                <w:rFonts w:ascii="Times New Roman" w:eastAsiaTheme="minorEastAsia" w:hAnsi="Times New Roman" w:cs="Times New Roman"/>
                <w:sz w:val="24"/>
                <w:szCs w:val="24"/>
                <w:lang w:eastAsia="et-EE"/>
              </w:rPr>
              <w:t>lävendi</w:t>
            </w:r>
            <w:proofErr w:type="spellEnd"/>
            <w:r w:rsidRPr="00A44080">
              <w:rPr>
                <w:rFonts w:ascii="Times New Roman" w:eastAsiaTheme="minorEastAsia" w:hAnsi="Times New Roman" w:cs="Times New Roman"/>
                <w:sz w:val="24"/>
                <w:szCs w:val="24"/>
                <w:lang w:eastAsia="et-EE"/>
              </w:rPr>
              <w:t xml:space="preserve"> tasemel.</w:t>
            </w:r>
          </w:p>
          <w:p w:rsidR="00A44080" w:rsidRDefault="00A44080" w:rsidP="00A44080">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Õpilane:</w:t>
            </w:r>
          </w:p>
          <w:p w:rsidR="00A44080" w:rsidRDefault="00A44080" w:rsidP="001307FA">
            <w:pPr>
              <w:pStyle w:val="Loendilik"/>
              <w:numPr>
                <w:ilvl w:val="0"/>
                <w:numId w:val="62"/>
              </w:numPr>
              <w:rPr>
                <w:rFonts w:ascii="Times New Roman" w:hAnsi="Times New Roman" w:cs="Times New Roman"/>
                <w:sz w:val="24"/>
                <w:szCs w:val="24"/>
              </w:rPr>
            </w:pPr>
            <w:r w:rsidRPr="00A44080">
              <w:rPr>
                <w:rFonts w:ascii="Times New Roman" w:hAnsi="Times New Roman" w:cs="Times New Roman"/>
                <w:sz w:val="24"/>
                <w:szCs w:val="24"/>
              </w:rPr>
              <w:t>analüüsib toimetulekut tööülesannetega ,</w:t>
            </w:r>
          </w:p>
          <w:p w:rsidR="00A44080" w:rsidRDefault="00A44080" w:rsidP="001307FA">
            <w:pPr>
              <w:pStyle w:val="Loendilik"/>
              <w:numPr>
                <w:ilvl w:val="0"/>
                <w:numId w:val="62"/>
              </w:numPr>
              <w:rPr>
                <w:rFonts w:ascii="Times New Roman" w:hAnsi="Times New Roman" w:cs="Times New Roman"/>
                <w:sz w:val="24"/>
                <w:szCs w:val="24"/>
              </w:rPr>
            </w:pPr>
            <w:r w:rsidRPr="00A44080">
              <w:rPr>
                <w:rFonts w:ascii="Times New Roman" w:hAnsi="Times New Roman" w:cs="Times New Roman"/>
                <w:sz w:val="24"/>
                <w:szCs w:val="24"/>
              </w:rPr>
              <w:t>analüüsib töövahendite kasutamisoskust; õppekäigul nähtut ning täiendõppevajadust.</w:t>
            </w:r>
          </w:p>
          <w:p w:rsidR="00A44080" w:rsidRPr="00A44080" w:rsidRDefault="00A44080" w:rsidP="001307FA">
            <w:pPr>
              <w:pStyle w:val="Loendilik"/>
              <w:numPr>
                <w:ilvl w:val="0"/>
                <w:numId w:val="62"/>
              </w:numPr>
              <w:rPr>
                <w:rFonts w:ascii="Times New Roman" w:hAnsi="Times New Roman" w:cs="Times New Roman"/>
                <w:b/>
                <w:sz w:val="24"/>
                <w:szCs w:val="24"/>
              </w:rPr>
            </w:pPr>
            <w:r w:rsidRPr="00A44080">
              <w:rPr>
                <w:rFonts w:ascii="Times New Roman" w:hAnsi="Times New Roman" w:cs="Times New Roman"/>
                <w:sz w:val="24"/>
                <w:szCs w:val="24"/>
              </w:rPr>
              <w:t xml:space="preserve">koostab kirjaliku kokkuvõtte analüüsi tulemustest ja vormistab selle korrektses eesti keeles, kasutades infotehnoloogiavahendeid </w:t>
            </w:r>
          </w:p>
          <w:p w:rsidR="00A44080" w:rsidRPr="00A44080" w:rsidRDefault="00A44080" w:rsidP="001307FA">
            <w:pPr>
              <w:pStyle w:val="Loendilik"/>
              <w:numPr>
                <w:ilvl w:val="0"/>
                <w:numId w:val="62"/>
              </w:numPr>
              <w:rPr>
                <w:rFonts w:ascii="Times New Roman" w:hAnsi="Times New Roman" w:cs="Times New Roman"/>
                <w:b/>
                <w:sz w:val="24"/>
                <w:szCs w:val="24"/>
              </w:rPr>
            </w:pPr>
            <w:r w:rsidRPr="00A44080">
              <w:rPr>
                <w:rFonts w:ascii="Times New Roman" w:hAnsi="Times New Roman" w:cs="Times New Roman"/>
                <w:sz w:val="24"/>
                <w:szCs w:val="24"/>
              </w:rPr>
              <w:t>osaleb õppekäigul ökoloogiliste materjalide ja tehnoloogiatega tegelevasse ettevõttesse</w:t>
            </w:r>
            <w:r w:rsidRPr="00A44080">
              <w:rPr>
                <w:rFonts w:ascii="Times New Roman" w:hAnsi="Times New Roman" w:cs="Times New Roman"/>
                <w:b/>
                <w:sz w:val="24"/>
                <w:szCs w:val="24"/>
              </w:rPr>
              <w:t>.</w:t>
            </w:r>
          </w:p>
        </w:tc>
      </w:tr>
      <w:tr w:rsidR="00F02D6F" w:rsidRPr="00F02D6F" w:rsidTr="00356102">
        <w:tc>
          <w:tcPr>
            <w:tcW w:w="4447" w:type="dxa"/>
            <w:tcBorders>
              <w:top w:val="nil"/>
              <w:bottom w:val="nil"/>
            </w:tcBorders>
          </w:tcPr>
          <w:p w:rsidR="00F02D6F" w:rsidRPr="00F02D6F" w:rsidRDefault="00F02D6F" w:rsidP="00A44080">
            <w:pPr>
              <w:spacing w:after="0" w:line="240" w:lineRule="auto"/>
              <w:contextualSpacing/>
              <w:rPr>
                <w:rFonts w:ascii="Times New Roman" w:eastAsiaTheme="minorEastAsia" w:hAnsi="Times New Roman" w:cs="Times New Roman"/>
                <w:sz w:val="24"/>
                <w:szCs w:val="24"/>
              </w:rPr>
            </w:pPr>
          </w:p>
        </w:tc>
        <w:tc>
          <w:tcPr>
            <w:tcW w:w="9547" w:type="dxa"/>
            <w:tcBorders>
              <w:top w:val="nil"/>
              <w:bottom w:val="nil"/>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356102">
        <w:tc>
          <w:tcPr>
            <w:tcW w:w="4447" w:type="dxa"/>
            <w:tcBorders>
              <w:top w:val="nil"/>
              <w:bottom w:val="nil"/>
            </w:tcBorders>
          </w:tcPr>
          <w:p w:rsidR="00F02D6F" w:rsidRPr="00F02D6F" w:rsidRDefault="00F02D6F" w:rsidP="00A44080">
            <w:pPr>
              <w:spacing w:after="0" w:line="240" w:lineRule="auto"/>
              <w:contextualSpacing/>
              <w:rPr>
                <w:rFonts w:ascii="Times New Roman" w:eastAsiaTheme="minorEastAsia" w:hAnsi="Times New Roman" w:cs="Times New Roman"/>
                <w:sz w:val="24"/>
                <w:szCs w:val="24"/>
                <w:lang w:eastAsia="et-EE"/>
              </w:rPr>
            </w:pPr>
          </w:p>
        </w:tc>
        <w:tc>
          <w:tcPr>
            <w:tcW w:w="9547" w:type="dxa"/>
            <w:tcBorders>
              <w:top w:val="nil"/>
              <w:bottom w:val="nil"/>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A44080">
        <w:trPr>
          <w:trHeight w:val="80"/>
        </w:trPr>
        <w:tc>
          <w:tcPr>
            <w:tcW w:w="4447" w:type="dxa"/>
            <w:tcBorders>
              <w:top w:val="nil"/>
              <w:bottom w:val="single" w:sz="4" w:space="0" w:color="auto"/>
            </w:tcBorders>
          </w:tcPr>
          <w:p w:rsidR="00F02D6F" w:rsidRPr="00F02D6F" w:rsidRDefault="00F02D6F" w:rsidP="00A44080">
            <w:pPr>
              <w:spacing w:after="0" w:line="240" w:lineRule="auto"/>
              <w:contextualSpacing/>
              <w:rPr>
                <w:rFonts w:ascii="Times New Roman" w:eastAsiaTheme="minorEastAsia" w:hAnsi="Times New Roman" w:cs="Times New Roman"/>
                <w:sz w:val="24"/>
                <w:szCs w:val="24"/>
                <w:lang w:eastAsia="et-EE"/>
              </w:rPr>
            </w:pPr>
          </w:p>
        </w:tc>
        <w:tc>
          <w:tcPr>
            <w:tcW w:w="9547" w:type="dxa"/>
            <w:tcBorders>
              <w:top w:val="nil"/>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356102">
        <w:tc>
          <w:tcPr>
            <w:tcW w:w="4447" w:type="dxa"/>
            <w:tcBorders>
              <w:top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KOKKUVÕTVA HINDE KUJUNEMINE</w:t>
            </w:r>
          </w:p>
        </w:tc>
        <w:tc>
          <w:tcPr>
            <w:tcW w:w="9547"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Kõik</w:t>
            </w:r>
            <w:r w:rsidR="00356102">
              <w:rPr>
                <w:rFonts w:ascii="Times New Roman" w:eastAsiaTheme="minorEastAsia" w:hAnsi="Times New Roman" w:cs="Times New Roman"/>
                <w:sz w:val="24"/>
                <w:szCs w:val="24"/>
                <w:lang w:eastAsia="et-EE"/>
              </w:rPr>
              <w:t xml:space="preserve"> mooduli</w:t>
            </w:r>
            <w:r w:rsidRPr="00F02D6F">
              <w:rPr>
                <w:rFonts w:ascii="Times New Roman" w:eastAsiaTheme="minorEastAsia" w:hAnsi="Times New Roman" w:cs="Times New Roman"/>
                <w:sz w:val="24"/>
                <w:szCs w:val="24"/>
                <w:lang w:eastAsia="et-EE"/>
              </w:rPr>
              <w:t xml:space="preserve"> õpiväljundites kirjeldatud oskused on omandatud ja  hinnatud tulemusega -  „</w:t>
            </w:r>
            <w:r w:rsidRPr="00F02D6F">
              <w:rPr>
                <w:rFonts w:ascii="Times New Roman" w:eastAsiaTheme="minorEastAsia" w:hAnsi="Times New Roman" w:cs="Times New Roman"/>
                <w:b/>
                <w:sz w:val="24"/>
                <w:szCs w:val="24"/>
                <w:lang w:eastAsia="et-EE"/>
              </w:rPr>
              <w:t>A“ (arvestatud)</w:t>
            </w:r>
            <w:r w:rsidRPr="00F02D6F">
              <w:rPr>
                <w:rFonts w:ascii="Times New Roman" w:eastAsiaTheme="minorEastAsia" w:hAnsi="Times New Roman" w:cs="Times New Roman"/>
                <w:sz w:val="24"/>
                <w:szCs w:val="24"/>
                <w:lang w:eastAsia="et-EE"/>
              </w:rPr>
              <w:t xml:space="preserve">  </w:t>
            </w:r>
          </w:p>
        </w:tc>
      </w:tr>
      <w:tr w:rsidR="00F02D6F" w:rsidRPr="00F02D6F" w:rsidTr="00356102">
        <w:tc>
          <w:tcPr>
            <w:tcW w:w="4447" w:type="dxa"/>
            <w:tcBorders>
              <w:bottom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TEEMAD, ALATEEMAD,MAHUD :</w:t>
            </w:r>
          </w:p>
          <w:p w:rsidR="00F02D6F" w:rsidRPr="00F02D6F" w:rsidRDefault="00D40040"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b/>
                <w:sz w:val="24"/>
                <w:szCs w:val="24"/>
                <w:lang w:eastAsia="et-EE"/>
              </w:rPr>
              <w:t>2</w:t>
            </w:r>
            <w:r w:rsidR="00F02D6F" w:rsidRPr="00F02D6F">
              <w:rPr>
                <w:rFonts w:ascii="Times New Roman" w:eastAsiaTheme="minorEastAsia" w:hAnsi="Times New Roman" w:cs="Times New Roman"/>
                <w:b/>
                <w:sz w:val="24"/>
                <w:szCs w:val="24"/>
                <w:lang w:eastAsia="et-EE"/>
              </w:rPr>
              <w:t xml:space="preserve"> EKAP / </w:t>
            </w:r>
            <w:r>
              <w:rPr>
                <w:rFonts w:ascii="Times New Roman" w:eastAsiaTheme="minorEastAsia" w:hAnsi="Times New Roman" w:cs="Times New Roman"/>
                <w:b/>
                <w:sz w:val="24"/>
                <w:szCs w:val="24"/>
                <w:lang w:eastAsia="et-EE"/>
              </w:rPr>
              <w:t>52</w:t>
            </w:r>
            <w:r w:rsidR="00F02D6F" w:rsidRPr="00F02D6F">
              <w:rPr>
                <w:rFonts w:ascii="Times New Roman" w:eastAsiaTheme="minorEastAsia" w:hAnsi="Times New Roman" w:cs="Times New Roman"/>
                <w:b/>
                <w:sz w:val="24"/>
                <w:szCs w:val="24"/>
                <w:lang w:eastAsia="et-EE"/>
              </w:rPr>
              <w:t xml:space="preserve"> tundi  </w:t>
            </w:r>
            <w:r w:rsidR="00F02D6F" w:rsidRPr="00F02D6F">
              <w:rPr>
                <w:rFonts w:ascii="Times New Roman" w:eastAsiaTheme="minorEastAsia" w:hAnsi="Times New Roman" w:cs="Times New Roman"/>
                <w:sz w:val="24"/>
                <w:szCs w:val="24"/>
                <w:lang w:eastAsia="et-EE"/>
              </w:rPr>
              <w:t xml:space="preserve">s.h </w:t>
            </w:r>
            <w:r>
              <w:rPr>
                <w:rFonts w:ascii="Times New Roman" w:eastAsiaTheme="minorEastAsia" w:hAnsi="Times New Roman" w:cs="Times New Roman"/>
                <w:sz w:val="24"/>
                <w:szCs w:val="24"/>
                <w:lang w:eastAsia="et-EE"/>
              </w:rPr>
              <w:t>4</w:t>
            </w:r>
            <w:r w:rsidR="00F02D6F" w:rsidRPr="00F02D6F">
              <w:rPr>
                <w:rFonts w:ascii="Times New Roman" w:eastAsiaTheme="minorEastAsia" w:hAnsi="Times New Roman" w:cs="Times New Roman"/>
                <w:sz w:val="24"/>
                <w:szCs w:val="24"/>
                <w:lang w:eastAsia="et-EE"/>
              </w:rPr>
              <w:t xml:space="preserve"> tundi lõimitud võtmepädevusi  </w:t>
            </w:r>
          </w:p>
          <w:p w:rsidR="00F02D6F" w:rsidRPr="00F02D6F" w:rsidRDefault="00F02D6F" w:rsidP="00F02D6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et-EE"/>
              </w:rPr>
            </w:pPr>
          </w:p>
        </w:tc>
        <w:tc>
          <w:tcPr>
            <w:tcW w:w="9547" w:type="dxa"/>
            <w:tcBorders>
              <w:bottom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Mooduli õppemaht </w:t>
            </w:r>
            <w:r w:rsidR="00D40040">
              <w:rPr>
                <w:rFonts w:ascii="Times New Roman" w:eastAsiaTheme="minorEastAsia" w:hAnsi="Times New Roman" w:cs="Times New Roman"/>
                <w:sz w:val="24"/>
                <w:szCs w:val="24"/>
                <w:lang w:eastAsia="et-EE"/>
              </w:rPr>
              <w:t>52</w:t>
            </w:r>
            <w:r w:rsidRPr="00F02D6F">
              <w:rPr>
                <w:rFonts w:ascii="Times New Roman" w:eastAsiaTheme="minorEastAsia" w:hAnsi="Times New Roman" w:cs="Times New Roman"/>
                <w:sz w:val="24"/>
                <w:szCs w:val="24"/>
                <w:lang w:eastAsia="et-EE"/>
              </w:rPr>
              <w:t xml:space="preserve"> tundi , jaguneb järgmiselt:</w:t>
            </w:r>
          </w:p>
          <w:p w:rsidR="00F02D6F" w:rsidRPr="00F02D6F" w:rsidRDefault="00F02D6F"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auditoorne töö  </w:t>
            </w:r>
            <w:r w:rsidR="00807B41">
              <w:rPr>
                <w:rFonts w:ascii="Times New Roman" w:eastAsiaTheme="minorEastAsia" w:hAnsi="Times New Roman" w:cs="Times New Roman"/>
                <w:sz w:val="24"/>
                <w:szCs w:val="24"/>
              </w:rPr>
              <w:t>6</w:t>
            </w:r>
            <w:r w:rsidRPr="00F02D6F">
              <w:rPr>
                <w:rFonts w:ascii="Times New Roman" w:eastAsiaTheme="minorEastAsia" w:hAnsi="Times New Roman" w:cs="Times New Roman"/>
                <w:sz w:val="24"/>
                <w:szCs w:val="24"/>
              </w:rPr>
              <w:t xml:space="preserve"> tundi</w:t>
            </w:r>
          </w:p>
          <w:p w:rsidR="00F02D6F" w:rsidRDefault="00F02D6F"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praktiline töö  </w:t>
            </w:r>
            <w:r w:rsidR="00807B41">
              <w:rPr>
                <w:rFonts w:ascii="Times New Roman" w:eastAsiaTheme="minorEastAsia" w:hAnsi="Times New Roman" w:cs="Times New Roman"/>
                <w:sz w:val="24"/>
                <w:szCs w:val="24"/>
              </w:rPr>
              <w:t>20</w:t>
            </w:r>
            <w:r w:rsidRPr="00F02D6F">
              <w:rPr>
                <w:rFonts w:ascii="Times New Roman" w:eastAsiaTheme="minorEastAsia" w:hAnsi="Times New Roman" w:cs="Times New Roman"/>
                <w:sz w:val="24"/>
                <w:szCs w:val="24"/>
              </w:rPr>
              <w:t xml:space="preserve"> tundi</w:t>
            </w:r>
          </w:p>
          <w:p w:rsidR="00D40040" w:rsidRPr="00F02D6F" w:rsidRDefault="00D40040" w:rsidP="003C5B51">
            <w:pPr>
              <w:widowControl w:val="0"/>
              <w:numPr>
                <w:ilvl w:val="0"/>
                <w:numId w:val="9"/>
              </w:numPr>
              <w:autoSpaceDE w:val="0"/>
              <w:autoSpaceDN w:val="0"/>
              <w:adjustRightInd w:val="0"/>
              <w:spacing w:after="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iseseisev töö </w:t>
            </w:r>
            <w:r w:rsidR="00807B41">
              <w:rPr>
                <w:rFonts w:ascii="Times New Roman" w:eastAsiaTheme="minorEastAsia" w:hAnsi="Times New Roman" w:cs="Times New Roman"/>
                <w:sz w:val="24"/>
                <w:szCs w:val="24"/>
              </w:rPr>
              <w:t>2</w:t>
            </w:r>
            <w:r w:rsidR="00E86231">
              <w:rPr>
                <w:rFonts w:ascii="Times New Roman" w:eastAsiaTheme="minorEastAsia" w:hAnsi="Times New Roman" w:cs="Times New Roman"/>
                <w:sz w:val="24"/>
                <w:szCs w:val="24"/>
              </w:rPr>
              <w:t>6</w:t>
            </w:r>
          </w:p>
          <w:p w:rsidR="00F02D6F" w:rsidRPr="00F02D6F" w:rsidRDefault="00F02D6F" w:rsidP="00F02D6F">
            <w:pPr>
              <w:numPr>
                <w:ilvl w:val="1"/>
                <w:numId w:val="0"/>
              </w:numPr>
              <w:spacing w:after="0" w:line="240" w:lineRule="auto"/>
              <w:rPr>
                <w:rFonts w:ascii="Times New Roman" w:eastAsiaTheme="minorEastAsia" w:hAnsi="Times New Roman" w:cs="Times New Roman"/>
                <w:b/>
                <w:i/>
                <w:iCs/>
                <w:spacing w:val="15"/>
                <w:sz w:val="24"/>
                <w:szCs w:val="24"/>
              </w:rPr>
            </w:pPr>
          </w:p>
          <w:p w:rsidR="00356102" w:rsidRPr="00F02D6F" w:rsidRDefault="00356102"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356102" w:rsidRPr="00356102" w:rsidRDefault="00356102" w:rsidP="00356102">
            <w:pPr>
              <w:widowControl w:val="0"/>
              <w:autoSpaceDE w:val="0"/>
              <w:autoSpaceDN w:val="0"/>
              <w:adjustRightInd w:val="0"/>
              <w:spacing w:after="0" w:line="240" w:lineRule="auto"/>
              <w:contextualSpacing/>
              <w:rPr>
                <w:rFonts w:ascii="Times New Roman" w:eastAsiaTheme="minorEastAsia" w:hAnsi="Times New Roman" w:cs="Times New Roman"/>
                <w:b/>
                <w:i/>
                <w:sz w:val="24"/>
                <w:szCs w:val="24"/>
                <w:lang w:eastAsia="et-EE"/>
              </w:rPr>
            </w:pPr>
            <w:r w:rsidRPr="00356102">
              <w:rPr>
                <w:rFonts w:ascii="Times New Roman" w:eastAsiaTheme="minorEastAsia" w:hAnsi="Times New Roman" w:cs="Times New Roman"/>
                <w:b/>
                <w:i/>
                <w:sz w:val="24"/>
                <w:szCs w:val="24"/>
                <w:lang w:eastAsia="et-EE"/>
              </w:rPr>
              <w:t>1.KESKKONNASÕBRALIKU EHITUSE ÜLEVAADE</w:t>
            </w:r>
          </w:p>
          <w:p w:rsidR="00356102" w:rsidRDefault="00356102" w:rsidP="00356102">
            <w:pPr>
              <w:widowControl w:val="0"/>
              <w:autoSpaceDE w:val="0"/>
              <w:autoSpaceDN w:val="0"/>
              <w:adjustRightInd w:val="0"/>
              <w:spacing w:after="0" w:line="240" w:lineRule="auto"/>
              <w:contextualSpacing/>
              <w:rPr>
                <w:rFonts w:ascii="Times New Roman" w:eastAsiaTheme="minorEastAsia" w:hAnsi="Times New Roman" w:cs="Times New Roman"/>
                <w:sz w:val="24"/>
                <w:szCs w:val="24"/>
                <w:lang w:eastAsia="et-EE"/>
              </w:rPr>
            </w:pPr>
            <w:r w:rsidRPr="00356102">
              <w:rPr>
                <w:rFonts w:ascii="Times New Roman" w:eastAsiaTheme="minorEastAsia" w:hAnsi="Times New Roman" w:cs="Times New Roman"/>
                <w:sz w:val="24"/>
                <w:szCs w:val="24"/>
                <w:lang w:eastAsia="et-EE"/>
              </w:rPr>
              <w:t xml:space="preserve">Ökoloogilise ehituse vajadustest. Keskkonnasõbraliku ehituse põhimõtetest Ökoloogilise ehituse komponendid ja tähtsus. Ökoloogilise ehituse näiteid maailmast ja Eestist .Ehitusmaterjalide energiasisaldus – primaarenergia. Energiaklass, energiamärgis, standardhoone, madalenergiahoone, passiivmaja, nullenergia hoone .Ökoloogilise jalajälje </w:t>
            </w:r>
            <w:proofErr w:type="spellStart"/>
            <w:r w:rsidRPr="00356102">
              <w:rPr>
                <w:rFonts w:ascii="Times New Roman" w:eastAsiaTheme="minorEastAsia" w:hAnsi="Times New Roman" w:cs="Times New Roman"/>
                <w:sz w:val="24"/>
                <w:szCs w:val="24"/>
                <w:lang w:eastAsia="et-EE"/>
              </w:rPr>
              <w:t>mõiste.Loodushoidlik</w:t>
            </w:r>
            <w:proofErr w:type="spellEnd"/>
            <w:r w:rsidRPr="00356102">
              <w:rPr>
                <w:rFonts w:ascii="Times New Roman" w:eastAsiaTheme="minorEastAsia" w:hAnsi="Times New Roman" w:cs="Times New Roman"/>
                <w:sz w:val="24"/>
                <w:szCs w:val="24"/>
                <w:lang w:eastAsia="et-EE"/>
              </w:rPr>
              <w:t xml:space="preserve"> käitumine. Eesti looduslikud ehitusmaterjalid ja nende kasutamine. Hoone</w:t>
            </w:r>
            <w:r>
              <w:rPr>
                <w:rFonts w:ascii="Times New Roman" w:eastAsiaTheme="minorEastAsia" w:hAnsi="Times New Roman" w:cs="Times New Roman"/>
                <w:sz w:val="24"/>
                <w:szCs w:val="24"/>
                <w:lang w:eastAsia="et-EE"/>
              </w:rPr>
              <w:t xml:space="preserve"> </w:t>
            </w:r>
            <w:r w:rsidRPr="00356102">
              <w:rPr>
                <w:rFonts w:ascii="Times New Roman" w:eastAsiaTheme="minorEastAsia" w:hAnsi="Times New Roman" w:cs="Times New Roman"/>
                <w:sz w:val="24"/>
                <w:szCs w:val="24"/>
                <w:lang w:eastAsia="et-EE"/>
              </w:rPr>
              <w:t>elukaar ja utiliseerimine.</w:t>
            </w:r>
          </w:p>
          <w:p w:rsidR="00356102" w:rsidRPr="00356102" w:rsidRDefault="00356102" w:rsidP="00356102">
            <w:pPr>
              <w:widowControl w:val="0"/>
              <w:autoSpaceDE w:val="0"/>
              <w:autoSpaceDN w:val="0"/>
              <w:adjustRightInd w:val="0"/>
              <w:spacing w:after="0" w:line="240" w:lineRule="auto"/>
              <w:contextualSpacing/>
              <w:rPr>
                <w:rFonts w:ascii="Times New Roman" w:eastAsiaTheme="minorEastAsia" w:hAnsi="Times New Roman" w:cs="Times New Roman"/>
                <w:sz w:val="24"/>
                <w:szCs w:val="24"/>
                <w:lang w:eastAsia="et-EE"/>
              </w:rPr>
            </w:pPr>
          </w:p>
          <w:p w:rsidR="00356102" w:rsidRPr="00356102" w:rsidRDefault="00356102" w:rsidP="00356102">
            <w:pPr>
              <w:widowControl w:val="0"/>
              <w:autoSpaceDE w:val="0"/>
              <w:autoSpaceDN w:val="0"/>
              <w:adjustRightInd w:val="0"/>
              <w:spacing w:after="0" w:line="240" w:lineRule="auto"/>
              <w:contextualSpacing/>
              <w:rPr>
                <w:rFonts w:ascii="Times New Roman" w:eastAsiaTheme="minorEastAsia" w:hAnsi="Times New Roman" w:cs="Times New Roman"/>
                <w:b/>
                <w:i/>
                <w:sz w:val="24"/>
                <w:szCs w:val="24"/>
                <w:lang w:eastAsia="et-EE"/>
              </w:rPr>
            </w:pPr>
            <w:r w:rsidRPr="00356102">
              <w:rPr>
                <w:rFonts w:ascii="Times New Roman" w:eastAsiaTheme="minorEastAsia" w:hAnsi="Times New Roman" w:cs="Times New Roman"/>
                <w:b/>
                <w:i/>
                <w:sz w:val="24"/>
                <w:szCs w:val="24"/>
                <w:lang w:eastAsia="et-EE"/>
              </w:rPr>
              <w:t>2.ÖKOLOOGILISED EHITUSTEHNOLOOGIAD JA MATERJALID</w:t>
            </w:r>
          </w:p>
          <w:p w:rsidR="00F02D6F" w:rsidRDefault="00356102" w:rsidP="00356102">
            <w:pPr>
              <w:widowControl w:val="0"/>
              <w:autoSpaceDE w:val="0"/>
              <w:autoSpaceDN w:val="0"/>
              <w:adjustRightInd w:val="0"/>
              <w:spacing w:after="0" w:line="240" w:lineRule="auto"/>
              <w:contextualSpacing/>
              <w:rPr>
                <w:rFonts w:ascii="Times New Roman" w:eastAsiaTheme="minorEastAsia" w:hAnsi="Times New Roman" w:cs="Times New Roman"/>
                <w:sz w:val="24"/>
                <w:szCs w:val="24"/>
                <w:lang w:eastAsia="et-EE"/>
              </w:rPr>
            </w:pPr>
            <w:r w:rsidRPr="00356102">
              <w:rPr>
                <w:rFonts w:ascii="Times New Roman" w:eastAsiaTheme="minorEastAsia" w:hAnsi="Times New Roman" w:cs="Times New Roman"/>
                <w:sz w:val="24"/>
                <w:szCs w:val="24"/>
                <w:lang w:eastAsia="et-EE"/>
              </w:rPr>
              <w:t xml:space="preserve">Energiatõhusad majad </w:t>
            </w:r>
            <w:proofErr w:type="spellStart"/>
            <w:r w:rsidRPr="00356102">
              <w:rPr>
                <w:rFonts w:ascii="Times New Roman" w:eastAsiaTheme="minorEastAsia" w:hAnsi="Times New Roman" w:cs="Times New Roman"/>
                <w:sz w:val="24"/>
                <w:szCs w:val="24"/>
                <w:lang w:eastAsia="et-EE"/>
              </w:rPr>
              <w:t>jakeskkonnaaspektid</w:t>
            </w:r>
            <w:proofErr w:type="spellEnd"/>
            <w:r w:rsidRPr="00356102">
              <w:rPr>
                <w:rFonts w:ascii="Times New Roman" w:eastAsiaTheme="minorEastAsia" w:hAnsi="Times New Roman" w:cs="Times New Roman"/>
                <w:sz w:val="24"/>
                <w:szCs w:val="24"/>
                <w:lang w:eastAsia="et-EE"/>
              </w:rPr>
              <w:t xml:space="preserve">. Hoone </w:t>
            </w:r>
            <w:proofErr w:type="spellStart"/>
            <w:r w:rsidRPr="00356102">
              <w:rPr>
                <w:rFonts w:ascii="Times New Roman" w:eastAsiaTheme="minorEastAsia" w:hAnsi="Times New Roman" w:cs="Times New Roman"/>
                <w:sz w:val="24"/>
                <w:szCs w:val="24"/>
                <w:lang w:eastAsia="et-EE"/>
              </w:rPr>
              <w:t>sisekliima</w:t>
            </w:r>
            <w:proofErr w:type="spellEnd"/>
            <w:r w:rsidRPr="00356102">
              <w:rPr>
                <w:rFonts w:ascii="Times New Roman" w:eastAsiaTheme="minorEastAsia" w:hAnsi="Times New Roman" w:cs="Times New Roman"/>
                <w:sz w:val="24"/>
                <w:szCs w:val="24"/>
                <w:lang w:eastAsia="et-EE"/>
              </w:rPr>
              <w:t xml:space="preserve">. Materjalide looduslikud ja tervislikud </w:t>
            </w:r>
            <w:proofErr w:type="spellStart"/>
            <w:r w:rsidRPr="00356102">
              <w:rPr>
                <w:rFonts w:ascii="Times New Roman" w:eastAsiaTheme="minorEastAsia" w:hAnsi="Times New Roman" w:cs="Times New Roman"/>
                <w:sz w:val="24"/>
                <w:szCs w:val="24"/>
                <w:lang w:eastAsia="et-EE"/>
              </w:rPr>
              <w:t>omadused.Materjalide</w:t>
            </w:r>
            <w:proofErr w:type="spellEnd"/>
            <w:r w:rsidRPr="00356102">
              <w:rPr>
                <w:rFonts w:ascii="Times New Roman" w:eastAsiaTheme="minorEastAsia" w:hAnsi="Times New Roman" w:cs="Times New Roman"/>
                <w:sz w:val="24"/>
                <w:szCs w:val="24"/>
                <w:lang w:eastAsia="et-EE"/>
              </w:rPr>
              <w:t xml:space="preserve"> ökonoomsus, ökoloogilisus ja taaskasutus .</w:t>
            </w:r>
            <w:proofErr w:type="spellStart"/>
            <w:r w:rsidRPr="00356102">
              <w:rPr>
                <w:rFonts w:ascii="Times New Roman" w:eastAsiaTheme="minorEastAsia" w:hAnsi="Times New Roman" w:cs="Times New Roman"/>
                <w:sz w:val="24"/>
                <w:szCs w:val="24"/>
                <w:lang w:eastAsia="et-EE"/>
              </w:rPr>
              <w:t>Ehituskonstruktsioonid.Soojutusmaterjalid</w:t>
            </w:r>
            <w:proofErr w:type="spellEnd"/>
            <w:r w:rsidRPr="00356102">
              <w:rPr>
                <w:rFonts w:ascii="Times New Roman" w:eastAsiaTheme="minorEastAsia" w:hAnsi="Times New Roman" w:cs="Times New Roman"/>
                <w:sz w:val="24"/>
                <w:szCs w:val="24"/>
                <w:lang w:eastAsia="et-EE"/>
              </w:rPr>
              <w:t xml:space="preserve">. Viimistlus ja </w:t>
            </w:r>
            <w:proofErr w:type="spellStart"/>
            <w:r w:rsidRPr="00356102">
              <w:rPr>
                <w:rFonts w:ascii="Times New Roman" w:eastAsiaTheme="minorEastAsia" w:hAnsi="Times New Roman" w:cs="Times New Roman"/>
                <w:sz w:val="24"/>
                <w:szCs w:val="24"/>
                <w:lang w:eastAsia="et-EE"/>
              </w:rPr>
              <w:t>kattematerjalid.Saviehituse</w:t>
            </w:r>
            <w:proofErr w:type="spellEnd"/>
            <w:r w:rsidRPr="00356102">
              <w:rPr>
                <w:rFonts w:ascii="Times New Roman" w:eastAsiaTheme="minorEastAsia" w:hAnsi="Times New Roman" w:cs="Times New Roman"/>
                <w:sz w:val="24"/>
                <w:szCs w:val="24"/>
                <w:lang w:eastAsia="et-EE"/>
              </w:rPr>
              <w:t xml:space="preserve"> eripära. Eesti ja muu maailma saviehitustraditsioonidest ning kaasaegse saviehituse trendidest .</w:t>
            </w:r>
            <w:proofErr w:type="spellStart"/>
            <w:r w:rsidRPr="00356102">
              <w:rPr>
                <w:rFonts w:ascii="Times New Roman" w:eastAsiaTheme="minorEastAsia" w:hAnsi="Times New Roman" w:cs="Times New Roman"/>
                <w:sz w:val="24"/>
                <w:szCs w:val="24"/>
                <w:lang w:eastAsia="et-EE"/>
              </w:rPr>
              <w:t>Ökodisain</w:t>
            </w:r>
            <w:proofErr w:type="spellEnd"/>
            <w:r w:rsidRPr="00356102">
              <w:rPr>
                <w:rFonts w:ascii="Times New Roman" w:eastAsiaTheme="minorEastAsia" w:hAnsi="Times New Roman" w:cs="Times New Roman"/>
                <w:sz w:val="24"/>
                <w:szCs w:val="24"/>
                <w:lang w:eastAsia="et-EE"/>
              </w:rPr>
              <w:t>.</w:t>
            </w:r>
          </w:p>
          <w:p w:rsidR="00356102" w:rsidRPr="00F02D6F" w:rsidRDefault="00356102" w:rsidP="00356102">
            <w:pPr>
              <w:widowControl w:val="0"/>
              <w:autoSpaceDE w:val="0"/>
              <w:autoSpaceDN w:val="0"/>
              <w:adjustRightInd w:val="0"/>
              <w:spacing w:after="0" w:line="240" w:lineRule="auto"/>
              <w:contextualSpacing/>
              <w:rPr>
                <w:rFonts w:ascii="Times New Roman" w:eastAsiaTheme="minorEastAsia" w:hAnsi="Times New Roman" w:cs="Times New Roman"/>
                <w:sz w:val="24"/>
                <w:szCs w:val="24"/>
                <w:lang w:eastAsia="et-EE"/>
              </w:rPr>
            </w:pPr>
          </w:p>
        </w:tc>
      </w:tr>
      <w:tr w:rsidR="00F02D6F" w:rsidRPr="00F02D6F" w:rsidTr="00356102">
        <w:tc>
          <w:tcPr>
            <w:tcW w:w="4447"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ÕPPEMATERJALID</w:t>
            </w:r>
          </w:p>
        </w:tc>
        <w:tc>
          <w:tcPr>
            <w:tcW w:w="9547" w:type="dxa"/>
          </w:tcPr>
          <w:p w:rsidR="00356102" w:rsidRDefault="00356102" w:rsidP="003C5B51">
            <w:pPr>
              <w:pStyle w:val="Loendilik"/>
              <w:numPr>
                <w:ilvl w:val="0"/>
                <w:numId w:val="10"/>
              </w:numPr>
              <w:rPr>
                <w:rFonts w:ascii="Times New Roman" w:hAnsi="Times New Roman" w:cs="Times New Roman"/>
                <w:sz w:val="24"/>
                <w:szCs w:val="24"/>
              </w:rPr>
            </w:pPr>
            <w:r w:rsidRPr="00356102">
              <w:rPr>
                <w:rFonts w:ascii="Times New Roman" w:hAnsi="Times New Roman" w:cs="Times New Roman"/>
                <w:sz w:val="24"/>
                <w:szCs w:val="24"/>
              </w:rPr>
              <w:t xml:space="preserve">Põhupakkidest elamu välisseina niiskus-, konstruktsiooni- ja soojustehnilise käitumise uuring. </w:t>
            </w:r>
            <w:proofErr w:type="spellStart"/>
            <w:r w:rsidRPr="00356102">
              <w:rPr>
                <w:rFonts w:ascii="Times New Roman" w:hAnsi="Times New Roman" w:cs="Times New Roman"/>
                <w:sz w:val="24"/>
                <w:szCs w:val="24"/>
              </w:rPr>
              <w:t>Tippel</w:t>
            </w:r>
            <w:proofErr w:type="spellEnd"/>
            <w:r w:rsidRPr="00356102">
              <w:rPr>
                <w:rFonts w:ascii="Times New Roman" w:hAnsi="Times New Roman" w:cs="Times New Roman"/>
                <w:sz w:val="24"/>
                <w:szCs w:val="24"/>
              </w:rPr>
              <w:t xml:space="preserve">, A. </w:t>
            </w:r>
          </w:p>
          <w:p w:rsidR="00356102" w:rsidRDefault="00356102" w:rsidP="003C5B51">
            <w:pPr>
              <w:pStyle w:val="Loendilik"/>
              <w:numPr>
                <w:ilvl w:val="0"/>
                <w:numId w:val="10"/>
              </w:numPr>
              <w:rPr>
                <w:rFonts w:ascii="Times New Roman" w:hAnsi="Times New Roman" w:cs="Times New Roman"/>
                <w:sz w:val="24"/>
                <w:szCs w:val="24"/>
              </w:rPr>
            </w:pPr>
            <w:r w:rsidRPr="00356102">
              <w:rPr>
                <w:rFonts w:ascii="Times New Roman" w:hAnsi="Times New Roman" w:cs="Times New Roman"/>
                <w:sz w:val="24"/>
                <w:szCs w:val="24"/>
              </w:rPr>
              <w:t xml:space="preserve">Savihooned" </w:t>
            </w:r>
            <w:proofErr w:type="spellStart"/>
            <w:r w:rsidRPr="00356102">
              <w:rPr>
                <w:rFonts w:ascii="Times New Roman" w:hAnsi="Times New Roman" w:cs="Times New Roman"/>
                <w:sz w:val="24"/>
                <w:szCs w:val="24"/>
              </w:rPr>
              <w:t>L.Sepp</w:t>
            </w:r>
            <w:proofErr w:type="spellEnd"/>
            <w:r w:rsidRPr="00356102">
              <w:rPr>
                <w:rFonts w:ascii="Times New Roman" w:hAnsi="Times New Roman" w:cs="Times New Roman"/>
                <w:sz w:val="24"/>
                <w:szCs w:val="24"/>
              </w:rPr>
              <w:t xml:space="preserve"> 1935 Eestiaegne ja keelne lühike </w:t>
            </w:r>
            <w:proofErr w:type="spellStart"/>
            <w:r w:rsidRPr="00356102">
              <w:rPr>
                <w:rFonts w:ascii="Times New Roman" w:hAnsi="Times New Roman" w:cs="Times New Roman"/>
                <w:sz w:val="24"/>
                <w:szCs w:val="24"/>
              </w:rPr>
              <w:t>masiivsavihoonete</w:t>
            </w:r>
            <w:proofErr w:type="spellEnd"/>
            <w:r w:rsidRPr="00356102">
              <w:rPr>
                <w:rFonts w:ascii="Times New Roman" w:hAnsi="Times New Roman" w:cs="Times New Roman"/>
                <w:sz w:val="24"/>
                <w:szCs w:val="24"/>
              </w:rPr>
              <w:t xml:space="preserve"> ehitamise raamatuke </w:t>
            </w:r>
          </w:p>
          <w:p w:rsidR="00356102" w:rsidRDefault="00356102" w:rsidP="003C5B51">
            <w:pPr>
              <w:pStyle w:val="Loendilik"/>
              <w:numPr>
                <w:ilvl w:val="0"/>
                <w:numId w:val="10"/>
              </w:numPr>
              <w:rPr>
                <w:rFonts w:ascii="Times New Roman" w:hAnsi="Times New Roman" w:cs="Times New Roman"/>
                <w:sz w:val="24"/>
                <w:szCs w:val="24"/>
              </w:rPr>
            </w:pPr>
            <w:proofErr w:type="spellStart"/>
            <w:r w:rsidRPr="00356102">
              <w:rPr>
                <w:rFonts w:ascii="Times New Roman" w:hAnsi="Times New Roman" w:cs="Times New Roman"/>
                <w:sz w:val="24"/>
                <w:szCs w:val="24"/>
              </w:rPr>
              <w:t>Ökomaja</w:t>
            </w:r>
            <w:proofErr w:type="spellEnd"/>
            <w:r w:rsidRPr="00356102">
              <w:rPr>
                <w:rFonts w:ascii="Times New Roman" w:hAnsi="Times New Roman" w:cs="Times New Roman"/>
                <w:sz w:val="24"/>
                <w:szCs w:val="24"/>
              </w:rPr>
              <w:t xml:space="preserve"> pole rahvakunst, vaid revolutsioon. "Eesti Ekspress", 01.06.2000 </w:t>
            </w:r>
          </w:p>
          <w:p w:rsidR="00356102" w:rsidRDefault="00356102" w:rsidP="003C5B51">
            <w:pPr>
              <w:pStyle w:val="Loendilik"/>
              <w:numPr>
                <w:ilvl w:val="0"/>
                <w:numId w:val="10"/>
              </w:numPr>
              <w:rPr>
                <w:rFonts w:ascii="Times New Roman" w:hAnsi="Times New Roman" w:cs="Times New Roman"/>
                <w:sz w:val="24"/>
                <w:szCs w:val="24"/>
              </w:rPr>
            </w:pPr>
            <w:r w:rsidRPr="00356102">
              <w:rPr>
                <w:rFonts w:ascii="Times New Roman" w:hAnsi="Times New Roman" w:cs="Times New Roman"/>
                <w:sz w:val="24"/>
                <w:szCs w:val="24"/>
              </w:rPr>
              <w:t xml:space="preserve">Savimajad jälle moes. "Eesti Ekspress", 11.11.1999 </w:t>
            </w:r>
          </w:p>
          <w:p w:rsidR="00356102" w:rsidRDefault="00356102" w:rsidP="003C5B51">
            <w:pPr>
              <w:pStyle w:val="Loendilik"/>
              <w:numPr>
                <w:ilvl w:val="0"/>
                <w:numId w:val="10"/>
              </w:numPr>
              <w:rPr>
                <w:rFonts w:ascii="Times New Roman" w:hAnsi="Times New Roman" w:cs="Times New Roman"/>
                <w:sz w:val="24"/>
                <w:szCs w:val="24"/>
              </w:rPr>
            </w:pPr>
            <w:proofErr w:type="spellStart"/>
            <w:r w:rsidRPr="00356102">
              <w:rPr>
                <w:rFonts w:ascii="Times New Roman" w:hAnsi="Times New Roman" w:cs="Times New Roman"/>
                <w:sz w:val="24"/>
                <w:szCs w:val="24"/>
              </w:rPr>
              <w:t>Ökoehitus</w:t>
            </w:r>
            <w:proofErr w:type="spellEnd"/>
            <w:r w:rsidRPr="00356102">
              <w:rPr>
                <w:rFonts w:ascii="Times New Roman" w:hAnsi="Times New Roman" w:cs="Times New Roman"/>
                <w:sz w:val="24"/>
                <w:szCs w:val="24"/>
              </w:rPr>
              <w:t xml:space="preserve"> seob looduse nüüdisaegse ehitustehnoloogia tipptasemega, Postimees, 31.12.2003 </w:t>
            </w:r>
          </w:p>
          <w:p w:rsidR="00356102" w:rsidRDefault="00356102" w:rsidP="003C5B51">
            <w:pPr>
              <w:pStyle w:val="Loendilik"/>
              <w:numPr>
                <w:ilvl w:val="0"/>
                <w:numId w:val="10"/>
              </w:numPr>
              <w:rPr>
                <w:rFonts w:ascii="Times New Roman" w:hAnsi="Times New Roman" w:cs="Times New Roman"/>
                <w:sz w:val="24"/>
                <w:szCs w:val="24"/>
              </w:rPr>
            </w:pPr>
            <w:r w:rsidRPr="00356102">
              <w:rPr>
                <w:rFonts w:ascii="Times New Roman" w:hAnsi="Times New Roman" w:cs="Times New Roman"/>
                <w:sz w:val="24"/>
                <w:szCs w:val="24"/>
              </w:rPr>
              <w:t xml:space="preserve">Looduslike ehitusmaterjalide kasutamise riiklik arengukava 2010–2020. 2010. Eesti vabariigi keskkonnaministeerium, Tallinn </w:t>
            </w:r>
          </w:p>
          <w:p w:rsidR="00356102" w:rsidRDefault="00356102" w:rsidP="003C5B51">
            <w:pPr>
              <w:pStyle w:val="Loendilik"/>
              <w:numPr>
                <w:ilvl w:val="0"/>
                <w:numId w:val="10"/>
              </w:numPr>
              <w:rPr>
                <w:rFonts w:ascii="Times New Roman" w:hAnsi="Times New Roman" w:cs="Times New Roman"/>
                <w:sz w:val="24"/>
                <w:szCs w:val="24"/>
              </w:rPr>
            </w:pPr>
            <w:proofErr w:type="spellStart"/>
            <w:r w:rsidRPr="00356102">
              <w:rPr>
                <w:rFonts w:ascii="Times New Roman" w:hAnsi="Times New Roman" w:cs="Times New Roman"/>
                <w:sz w:val="24"/>
                <w:szCs w:val="24"/>
              </w:rPr>
              <w:t>Perens</w:t>
            </w:r>
            <w:proofErr w:type="spellEnd"/>
            <w:r w:rsidRPr="00356102">
              <w:rPr>
                <w:rFonts w:ascii="Times New Roman" w:hAnsi="Times New Roman" w:cs="Times New Roman"/>
                <w:sz w:val="24"/>
                <w:szCs w:val="24"/>
              </w:rPr>
              <w:t xml:space="preserve">, H. 2003. Paekivi Eesti ehitistes I.H. </w:t>
            </w:r>
            <w:proofErr w:type="spellStart"/>
            <w:r w:rsidRPr="00356102">
              <w:rPr>
                <w:rFonts w:ascii="Times New Roman" w:hAnsi="Times New Roman" w:cs="Times New Roman"/>
                <w:sz w:val="24"/>
                <w:szCs w:val="24"/>
              </w:rPr>
              <w:t>Perens</w:t>
            </w:r>
            <w:proofErr w:type="spellEnd"/>
            <w:r w:rsidRPr="00356102">
              <w:rPr>
                <w:rFonts w:ascii="Times New Roman" w:hAnsi="Times New Roman" w:cs="Times New Roman"/>
                <w:sz w:val="24"/>
                <w:szCs w:val="24"/>
              </w:rPr>
              <w:t xml:space="preserve">, Üldiseloomustus. Lääne-Eesti. Eesti Geoloogiakeskus </w:t>
            </w:r>
          </w:p>
          <w:p w:rsidR="00356102" w:rsidRDefault="00356102" w:rsidP="003C5B51">
            <w:pPr>
              <w:pStyle w:val="Loendilik"/>
              <w:numPr>
                <w:ilvl w:val="0"/>
                <w:numId w:val="10"/>
              </w:numPr>
              <w:rPr>
                <w:rFonts w:ascii="Times New Roman" w:hAnsi="Times New Roman" w:cs="Times New Roman"/>
                <w:sz w:val="24"/>
                <w:szCs w:val="24"/>
              </w:rPr>
            </w:pPr>
            <w:proofErr w:type="spellStart"/>
            <w:r w:rsidRPr="00356102">
              <w:rPr>
                <w:rFonts w:ascii="Times New Roman" w:hAnsi="Times New Roman" w:cs="Times New Roman"/>
                <w:sz w:val="24"/>
                <w:szCs w:val="24"/>
              </w:rPr>
              <w:t>Kaoliniiti</w:t>
            </w:r>
            <w:proofErr w:type="spellEnd"/>
            <w:r w:rsidRPr="00356102">
              <w:rPr>
                <w:rFonts w:ascii="Times New Roman" w:hAnsi="Times New Roman" w:cs="Times New Roman"/>
                <w:sz w:val="24"/>
                <w:szCs w:val="24"/>
              </w:rPr>
              <w:t xml:space="preserve"> sisaldavad savid – Lõuna-Eesti hinnalisemaid maavarasid. Liivimaa Geoloogia, </w:t>
            </w:r>
            <w:proofErr w:type="spellStart"/>
            <w:r w:rsidRPr="00356102">
              <w:rPr>
                <w:rFonts w:ascii="Times New Roman" w:hAnsi="Times New Roman" w:cs="Times New Roman"/>
                <w:sz w:val="24"/>
                <w:szCs w:val="24"/>
              </w:rPr>
              <w:t>E.Pirrus</w:t>
            </w:r>
            <w:proofErr w:type="spellEnd"/>
            <w:r w:rsidRPr="00356102">
              <w:rPr>
                <w:rFonts w:ascii="Times New Roman" w:hAnsi="Times New Roman" w:cs="Times New Roman"/>
                <w:sz w:val="24"/>
                <w:szCs w:val="24"/>
              </w:rPr>
              <w:t xml:space="preserve">, Tartu </w:t>
            </w:r>
          </w:p>
          <w:p w:rsidR="00356102" w:rsidRDefault="00356102" w:rsidP="003C5B51">
            <w:pPr>
              <w:pStyle w:val="Loendilik"/>
              <w:numPr>
                <w:ilvl w:val="0"/>
                <w:numId w:val="10"/>
              </w:numPr>
              <w:rPr>
                <w:rFonts w:ascii="Times New Roman" w:hAnsi="Times New Roman" w:cs="Times New Roman"/>
                <w:sz w:val="24"/>
                <w:szCs w:val="24"/>
              </w:rPr>
            </w:pPr>
            <w:r w:rsidRPr="00356102">
              <w:rPr>
                <w:rFonts w:ascii="Times New Roman" w:hAnsi="Times New Roman" w:cs="Times New Roman"/>
                <w:sz w:val="24"/>
                <w:szCs w:val="24"/>
              </w:rPr>
              <w:t xml:space="preserve">Savi – meie rikkus ja vaesus. </w:t>
            </w:r>
            <w:proofErr w:type="spellStart"/>
            <w:r w:rsidRPr="00356102">
              <w:rPr>
                <w:rFonts w:ascii="Times New Roman" w:hAnsi="Times New Roman" w:cs="Times New Roman"/>
                <w:sz w:val="24"/>
                <w:szCs w:val="24"/>
              </w:rPr>
              <w:t>E.Pirrus</w:t>
            </w:r>
            <w:proofErr w:type="spellEnd"/>
            <w:r w:rsidRPr="00356102">
              <w:rPr>
                <w:rFonts w:ascii="Times New Roman" w:hAnsi="Times New Roman" w:cs="Times New Roman"/>
                <w:sz w:val="24"/>
                <w:szCs w:val="24"/>
              </w:rPr>
              <w:t xml:space="preserve"> Eesti Loodus 1993 </w:t>
            </w:r>
          </w:p>
          <w:p w:rsidR="00356102" w:rsidRDefault="00356102" w:rsidP="003C5B51">
            <w:pPr>
              <w:pStyle w:val="Loendilik"/>
              <w:numPr>
                <w:ilvl w:val="0"/>
                <w:numId w:val="10"/>
              </w:numPr>
              <w:rPr>
                <w:rFonts w:ascii="Times New Roman" w:hAnsi="Times New Roman" w:cs="Times New Roman"/>
                <w:sz w:val="24"/>
                <w:szCs w:val="24"/>
              </w:rPr>
            </w:pPr>
            <w:r w:rsidRPr="00356102">
              <w:rPr>
                <w:rFonts w:ascii="Times New Roman" w:hAnsi="Times New Roman" w:cs="Times New Roman"/>
                <w:sz w:val="24"/>
                <w:szCs w:val="24"/>
              </w:rPr>
              <w:t xml:space="preserve">Ehitusmaterjalide kaevandamine ja varud. Eesti Mäekonverentsi 2005 kogumik </w:t>
            </w:r>
          </w:p>
          <w:p w:rsidR="00F02D6F" w:rsidRDefault="00356102" w:rsidP="003C5B51">
            <w:pPr>
              <w:pStyle w:val="Loendilik"/>
              <w:numPr>
                <w:ilvl w:val="0"/>
                <w:numId w:val="10"/>
              </w:numPr>
              <w:rPr>
                <w:rFonts w:ascii="Times New Roman" w:hAnsi="Times New Roman" w:cs="Times New Roman"/>
                <w:sz w:val="24"/>
                <w:szCs w:val="24"/>
              </w:rPr>
            </w:pPr>
            <w:r w:rsidRPr="00356102">
              <w:rPr>
                <w:rFonts w:ascii="Times New Roman" w:hAnsi="Times New Roman" w:cs="Times New Roman"/>
                <w:sz w:val="24"/>
                <w:szCs w:val="24"/>
              </w:rPr>
              <w:t xml:space="preserve">Rakke lubjatehase ajaloost. </w:t>
            </w:r>
            <w:proofErr w:type="spellStart"/>
            <w:r w:rsidRPr="00356102">
              <w:rPr>
                <w:rFonts w:ascii="Times New Roman" w:hAnsi="Times New Roman" w:cs="Times New Roman"/>
                <w:sz w:val="24"/>
                <w:szCs w:val="24"/>
              </w:rPr>
              <w:t>E.Tomberg</w:t>
            </w:r>
            <w:proofErr w:type="spellEnd"/>
            <w:r w:rsidRPr="00356102">
              <w:rPr>
                <w:rFonts w:ascii="Times New Roman" w:hAnsi="Times New Roman" w:cs="Times New Roman"/>
                <w:sz w:val="24"/>
                <w:szCs w:val="24"/>
              </w:rPr>
              <w:t>. Keskkonnatehnika 2/2005</w:t>
            </w:r>
          </w:p>
          <w:p w:rsidR="00356102" w:rsidRPr="00356102" w:rsidRDefault="00356102" w:rsidP="00356102">
            <w:pPr>
              <w:pStyle w:val="Loendilik"/>
              <w:rPr>
                <w:rFonts w:ascii="Times New Roman" w:hAnsi="Times New Roman" w:cs="Times New Roman"/>
                <w:sz w:val="24"/>
                <w:szCs w:val="24"/>
              </w:rPr>
            </w:pPr>
          </w:p>
        </w:tc>
      </w:tr>
    </w:tbl>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7C1001" w:rsidRDefault="007C1001"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7C1001" w:rsidRPr="00F02D6F" w:rsidRDefault="007C1001"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p w:rsidR="00F02D6F" w:rsidRPr="00F02D6F" w:rsidRDefault="00F02D6F" w:rsidP="00F02D6F">
      <w:pPr>
        <w:widowControl w:val="0"/>
        <w:autoSpaceDE w:val="0"/>
        <w:autoSpaceDN w:val="0"/>
        <w:adjustRightInd w:val="0"/>
        <w:spacing w:after="0" w:line="240" w:lineRule="auto"/>
        <w:ind w:right="215"/>
        <w:jc w:val="right"/>
        <w:rPr>
          <w:rFonts w:eastAsiaTheme="minorEastAsia" w:cs="Arial"/>
          <w:sz w:val="24"/>
          <w:szCs w:val="24"/>
          <w:lang w:eastAsia="et-E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78"/>
        <w:gridCol w:w="2245"/>
        <w:gridCol w:w="2529"/>
      </w:tblGrid>
      <w:tr w:rsidR="00F02D6F" w:rsidRPr="00F02D6F" w:rsidTr="00FB334D">
        <w:tc>
          <w:tcPr>
            <w:tcW w:w="14283" w:type="dxa"/>
            <w:gridSpan w:val="4"/>
          </w:tcPr>
          <w:p w:rsidR="00F02D6F" w:rsidRPr="00F02D6F" w:rsidRDefault="00F02D6F" w:rsidP="008052A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VILJANDI KUTSEÕPPEKESKUSE ÕPPEKAVA „</w:t>
            </w:r>
            <w:r w:rsidR="008052AA">
              <w:rPr>
                <w:rFonts w:ascii="Times New Roman" w:eastAsiaTheme="minorEastAsia" w:hAnsi="Times New Roman" w:cs="Times New Roman"/>
                <w:b/>
                <w:sz w:val="24"/>
                <w:szCs w:val="24"/>
                <w:lang w:eastAsia="et-EE"/>
              </w:rPr>
              <w:t>KIVI</w:t>
            </w:r>
            <w:r w:rsidR="007C1001">
              <w:rPr>
                <w:rFonts w:ascii="Times New Roman" w:eastAsiaTheme="minorEastAsia" w:hAnsi="Times New Roman" w:cs="Times New Roman"/>
                <w:b/>
                <w:sz w:val="24"/>
                <w:szCs w:val="24"/>
                <w:lang w:eastAsia="et-EE"/>
              </w:rPr>
              <w:t>EHITISTE RESTAURAATOR</w:t>
            </w:r>
            <w:r w:rsidRPr="00F02D6F">
              <w:rPr>
                <w:rFonts w:ascii="Times New Roman" w:eastAsiaTheme="minorEastAsia" w:hAnsi="Times New Roman" w:cs="Times New Roman"/>
                <w:b/>
                <w:sz w:val="24"/>
                <w:szCs w:val="24"/>
                <w:lang w:eastAsia="et-EE"/>
              </w:rPr>
              <w:t>“ MOODULI RAKENDUSKAVA</w:t>
            </w:r>
          </w:p>
        </w:tc>
      </w:tr>
      <w:tr w:rsidR="00F02D6F" w:rsidRPr="00F02D6F" w:rsidTr="007C1001">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SIHTRÜHM</w:t>
            </w:r>
          </w:p>
        </w:tc>
        <w:tc>
          <w:tcPr>
            <w:tcW w:w="9752" w:type="dxa"/>
            <w:gridSpan w:val="3"/>
          </w:tcPr>
          <w:p w:rsidR="00F02D6F" w:rsidRPr="00F02D6F" w:rsidRDefault="007C1001"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rPr>
              <w:t>Kesk</w:t>
            </w:r>
            <w:r w:rsidR="00F02D6F" w:rsidRPr="00F02D6F">
              <w:rPr>
                <w:rFonts w:ascii="Times New Roman" w:eastAsiaTheme="minorEastAsia" w:hAnsi="Times New Roman" w:cs="Times New Roman"/>
                <w:sz w:val="24"/>
                <w:szCs w:val="24"/>
              </w:rPr>
              <w:t>hariduse omandanud õppur</w:t>
            </w:r>
          </w:p>
        </w:tc>
      </w:tr>
      <w:tr w:rsidR="00F02D6F" w:rsidRPr="00F02D6F" w:rsidTr="007C1001">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ÕPPEVORM</w:t>
            </w:r>
          </w:p>
        </w:tc>
        <w:tc>
          <w:tcPr>
            <w:tcW w:w="9752" w:type="dxa"/>
            <w:gridSpan w:val="3"/>
          </w:tcPr>
          <w:p w:rsidR="00F02D6F" w:rsidRPr="00F02D6F" w:rsidRDefault="006C587D"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6C587D">
              <w:rPr>
                <w:rFonts w:ascii="Times New Roman" w:eastAsiaTheme="minorEastAsia" w:hAnsi="Times New Roman" w:cs="Times New Roman"/>
                <w:sz w:val="24"/>
                <w:szCs w:val="24"/>
                <w:lang w:eastAsia="et-EE"/>
              </w:rPr>
              <w:t>Mittestatsionaarne õpe</w:t>
            </w:r>
          </w:p>
        </w:tc>
      </w:tr>
      <w:tr w:rsidR="00F02D6F" w:rsidRPr="00F02D6F" w:rsidTr="007C1001">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NR.</w:t>
            </w:r>
          </w:p>
        </w:tc>
        <w:tc>
          <w:tcPr>
            <w:tcW w:w="4978"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NIMETUS</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tc>
        <w:tc>
          <w:tcPr>
            <w:tcW w:w="2245"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MAHT (EKAP)</w:t>
            </w:r>
          </w:p>
        </w:tc>
        <w:tc>
          <w:tcPr>
            <w:tcW w:w="2529"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ÕPETAJAD</w:t>
            </w:r>
          </w:p>
        </w:tc>
      </w:tr>
      <w:tr w:rsidR="00F02D6F" w:rsidRPr="00F02D6F" w:rsidTr="007C1001">
        <w:tc>
          <w:tcPr>
            <w:tcW w:w="4531" w:type="dxa"/>
          </w:tcPr>
          <w:p w:rsidR="00F02D6F" w:rsidRPr="00F02D6F" w:rsidRDefault="00F02D6F" w:rsidP="000D7754">
            <w:pPr>
              <w:widowControl w:val="0"/>
              <w:numPr>
                <w:ilvl w:val="0"/>
                <w:numId w:val="2"/>
              </w:numPr>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et-EE"/>
              </w:rPr>
            </w:pPr>
          </w:p>
        </w:tc>
        <w:tc>
          <w:tcPr>
            <w:tcW w:w="4978" w:type="dxa"/>
          </w:tcPr>
          <w:p w:rsidR="00F02D6F" w:rsidRPr="00F02D6F" w:rsidRDefault="00734A50"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Pr>
                <w:rFonts w:ascii="Times New Roman" w:eastAsiaTheme="minorEastAsia" w:hAnsi="Times New Roman" w:cs="Times New Roman"/>
                <w:b/>
                <w:sz w:val="24"/>
                <w:szCs w:val="24"/>
                <w:lang w:eastAsia="et-EE"/>
              </w:rPr>
              <w:t xml:space="preserve">AVATÄIDETE </w:t>
            </w:r>
            <w:r w:rsidR="007C1001" w:rsidRPr="007C1001">
              <w:rPr>
                <w:rFonts w:ascii="Times New Roman" w:eastAsiaTheme="minorEastAsia" w:hAnsi="Times New Roman" w:cs="Times New Roman"/>
                <w:b/>
                <w:sz w:val="24"/>
                <w:szCs w:val="24"/>
                <w:lang w:eastAsia="et-EE"/>
              </w:rPr>
              <w:t xml:space="preserve"> RESTAUREERIMINE</w:t>
            </w:r>
            <w:r w:rsidR="007C1001">
              <w:rPr>
                <w:rFonts w:ascii="Times New Roman" w:eastAsiaTheme="minorEastAsia" w:hAnsi="Times New Roman" w:cs="Times New Roman"/>
                <w:b/>
                <w:sz w:val="24"/>
                <w:szCs w:val="24"/>
                <w:lang w:eastAsia="et-EE"/>
              </w:rPr>
              <w:t xml:space="preserve"> </w:t>
            </w:r>
            <w:r w:rsidR="00F02D6F" w:rsidRPr="00F02D6F">
              <w:rPr>
                <w:rFonts w:ascii="Times New Roman" w:eastAsiaTheme="minorEastAsia" w:hAnsi="Times New Roman" w:cs="Times New Roman"/>
                <w:b/>
                <w:sz w:val="24"/>
                <w:szCs w:val="24"/>
                <w:lang w:eastAsia="et-EE"/>
              </w:rPr>
              <w:t>(valik)</w:t>
            </w:r>
          </w:p>
        </w:tc>
        <w:tc>
          <w:tcPr>
            <w:tcW w:w="2245" w:type="dxa"/>
          </w:tcPr>
          <w:p w:rsidR="00F02D6F" w:rsidRPr="00F02D6F" w:rsidRDefault="00F02D6F" w:rsidP="00807B41">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xml:space="preserve"> </w:t>
            </w:r>
            <w:r w:rsidR="00807B41">
              <w:rPr>
                <w:rFonts w:ascii="Times New Roman" w:eastAsiaTheme="minorEastAsia" w:hAnsi="Times New Roman" w:cs="Times New Roman"/>
                <w:b/>
                <w:sz w:val="24"/>
                <w:szCs w:val="24"/>
                <w:lang w:eastAsia="et-EE"/>
              </w:rPr>
              <w:t>4</w:t>
            </w:r>
            <w:r w:rsidRPr="00F02D6F">
              <w:rPr>
                <w:rFonts w:ascii="Times New Roman" w:eastAsiaTheme="minorEastAsia" w:hAnsi="Times New Roman" w:cs="Times New Roman"/>
                <w:b/>
                <w:sz w:val="24"/>
                <w:szCs w:val="24"/>
                <w:lang w:eastAsia="et-EE"/>
              </w:rPr>
              <w:t xml:space="preserve"> EKAP   </w:t>
            </w:r>
          </w:p>
        </w:tc>
        <w:tc>
          <w:tcPr>
            <w:tcW w:w="2529"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7C1001">
        <w:trPr>
          <w:trHeight w:val="422"/>
        </w:trPr>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NÕUDED MOODULI ALUSTAMISEKS</w:t>
            </w:r>
          </w:p>
        </w:tc>
        <w:tc>
          <w:tcPr>
            <w:tcW w:w="9752" w:type="dxa"/>
            <w:gridSpan w:val="3"/>
          </w:tcPr>
          <w:p w:rsidR="00F02D6F" w:rsidRPr="00F02D6F" w:rsidRDefault="007C1001" w:rsidP="00734A50">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7C1001">
              <w:rPr>
                <w:rFonts w:ascii="Times New Roman" w:eastAsiaTheme="minorEastAsia" w:hAnsi="Times New Roman" w:cs="Times New Roman"/>
                <w:sz w:val="24"/>
                <w:szCs w:val="24"/>
                <w:lang w:eastAsia="et-EE"/>
              </w:rPr>
              <w:t xml:space="preserve">Läbitud on moodulid: restaureerimise alused; traditsioonilised käsitööriistad restaureerimisel, restaureerimistööde dokumenteerimine; </w:t>
            </w:r>
            <w:r w:rsidR="00734A50">
              <w:rPr>
                <w:rFonts w:ascii="Times New Roman" w:eastAsiaTheme="minorEastAsia" w:hAnsi="Times New Roman" w:cs="Times New Roman"/>
                <w:sz w:val="24"/>
                <w:szCs w:val="24"/>
                <w:lang w:eastAsia="et-EE"/>
              </w:rPr>
              <w:t>kivi</w:t>
            </w:r>
            <w:r w:rsidRPr="007C1001">
              <w:rPr>
                <w:rFonts w:ascii="Times New Roman" w:eastAsiaTheme="minorEastAsia" w:hAnsi="Times New Roman" w:cs="Times New Roman"/>
                <w:sz w:val="24"/>
                <w:szCs w:val="24"/>
                <w:lang w:eastAsia="et-EE"/>
              </w:rPr>
              <w:t>ehitiste restaureerimine</w:t>
            </w:r>
          </w:p>
        </w:tc>
      </w:tr>
      <w:tr w:rsidR="00F02D6F" w:rsidRPr="00F02D6F" w:rsidTr="007C1001">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EESMÄRK</w:t>
            </w:r>
          </w:p>
        </w:tc>
        <w:tc>
          <w:tcPr>
            <w:tcW w:w="9752" w:type="dxa"/>
            <w:gridSpan w:val="3"/>
          </w:tcPr>
          <w:p w:rsidR="005400D4" w:rsidRPr="00F02D6F" w:rsidRDefault="00734A50" w:rsidP="00734A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734A50">
              <w:rPr>
                <w:rFonts w:ascii="Times New Roman" w:eastAsiaTheme="minorEastAsia" w:hAnsi="Times New Roman" w:cs="Times New Roman"/>
                <w:sz w:val="24"/>
                <w:szCs w:val="24"/>
                <w:lang w:eastAsia="et-EE"/>
              </w:rPr>
              <w:t>Õpetamisega taotletakse, et õppija teab ja tunneb avatäidete ajalugu, stiile ja tüüpe; avatäidete kahjustusi, nende tekkepõhjusi, likvideerimise võimalusi, restaureerimise ,remondi ja hooldamise põhimõtteid ;oskab restaureerida ja parandada avatäidet ja selle detaile.</w:t>
            </w:r>
          </w:p>
        </w:tc>
      </w:tr>
      <w:tr w:rsidR="00F02D6F" w:rsidRPr="00F02D6F" w:rsidTr="007C1001">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ÕPIVÄLJUNDID</w:t>
            </w:r>
          </w:p>
        </w:tc>
        <w:tc>
          <w:tcPr>
            <w:tcW w:w="9752" w:type="dxa"/>
            <w:gridSpan w:val="3"/>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HINDAMISKRITEERIUMID</w:t>
            </w:r>
          </w:p>
        </w:tc>
      </w:tr>
      <w:tr w:rsidR="00F02D6F" w:rsidRPr="00F02D6F" w:rsidTr="007C1001">
        <w:tc>
          <w:tcPr>
            <w:tcW w:w="4531" w:type="dxa"/>
          </w:tcPr>
          <w:p w:rsidR="00F02D6F" w:rsidRPr="00F02D6F" w:rsidRDefault="00F02D6F" w:rsidP="00734A50">
            <w:pPr>
              <w:widowControl w:val="0"/>
              <w:numPr>
                <w:ilvl w:val="1"/>
                <w:numId w:val="2"/>
              </w:numPr>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 </w:t>
            </w:r>
            <w:r w:rsidR="00734A50" w:rsidRPr="00734A50">
              <w:rPr>
                <w:rFonts w:ascii="Times New Roman" w:eastAsiaTheme="minorEastAsia" w:hAnsi="Times New Roman" w:cs="Times New Roman"/>
                <w:sz w:val="24"/>
                <w:szCs w:val="24"/>
                <w:lang w:eastAsia="et-EE"/>
              </w:rPr>
              <w:t>omab ülevaadet avatäidete ajaloost, tüüpidest konstruktsioonist ,detailidest ja materjalidest</w:t>
            </w:r>
          </w:p>
        </w:tc>
        <w:tc>
          <w:tcPr>
            <w:tcW w:w="9752" w:type="dxa"/>
            <w:gridSpan w:val="3"/>
          </w:tcPr>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annab ülevaate avatäidete ajaloost, stiilidest ja tüüpidest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iseloomustab avatäidete materjalikasutust (sh. kivist konstruktsioon, klaas, vitraaž) ja eripära</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nimetab avatäidete konstruktsiooni elemente ja detaile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loetleb avatäidete manuste ja suluste tüüpe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iseloomustab ja põhjendab avatäidete valmistamisel ja viimistlemisel kasutatud materjalide kasutust </w:t>
            </w:r>
          </w:p>
          <w:p w:rsidR="005400D4"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defineerib ja seostab erinevate teabeallikate põhjal avatäidetega seotud mõisteid ja termineid</w:t>
            </w:r>
          </w:p>
          <w:p w:rsidR="00734A50" w:rsidRPr="00F02D6F" w:rsidRDefault="00734A50" w:rsidP="00734A50">
            <w:pPr>
              <w:widowControl w:val="0"/>
              <w:autoSpaceDE w:val="0"/>
              <w:autoSpaceDN w:val="0"/>
              <w:adjustRightInd w:val="0"/>
              <w:spacing w:after="0" w:line="240" w:lineRule="auto"/>
              <w:ind w:left="360"/>
              <w:contextualSpacing/>
              <w:jc w:val="both"/>
              <w:rPr>
                <w:rFonts w:ascii="Times New Roman" w:eastAsiaTheme="minorEastAsia" w:hAnsi="Times New Roman" w:cs="Arial"/>
                <w:sz w:val="24"/>
                <w:szCs w:val="24"/>
                <w:lang w:eastAsia="et-EE"/>
              </w:rPr>
            </w:pPr>
          </w:p>
        </w:tc>
      </w:tr>
      <w:tr w:rsidR="00F02D6F" w:rsidRPr="00F02D6F" w:rsidTr="007C1001">
        <w:tc>
          <w:tcPr>
            <w:tcW w:w="4531" w:type="dxa"/>
          </w:tcPr>
          <w:p w:rsidR="00F02D6F" w:rsidRPr="00F02D6F" w:rsidRDefault="005400D4" w:rsidP="00734A50">
            <w:pPr>
              <w:widowControl w:val="0"/>
              <w:numPr>
                <w:ilvl w:val="1"/>
                <w:numId w:val="2"/>
              </w:numPr>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 xml:space="preserve"> </w:t>
            </w:r>
            <w:r w:rsidR="00734A50" w:rsidRPr="00734A50">
              <w:rPr>
                <w:rFonts w:ascii="Times New Roman" w:eastAsiaTheme="minorEastAsia" w:hAnsi="Times New Roman" w:cs="Times New Roman"/>
                <w:sz w:val="24"/>
                <w:szCs w:val="24"/>
                <w:lang w:eastAsia="et-EE"/>
              </w:rPr>
              <w:t>omab ülevaadet avatäidete kahjutustest ja nende põhjustest; restaureerimise võimalustest ja meetoditest, restaureerimistööde planeerimisest ning dokumenteerimise põhimõtetest</w:t>
            </w:r>
          </w:p>
        </w:tc>
        <w:tc>
          <w:tcPr>
            <w:tcW w:w="9752" w:type="dxa"/>
            <w:gridSpan w:val="3"/>
          </w:tcPr>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määratleb objekti ajaloolise tausta , väärtuskriteeriumid ,väärtuslikud detailid visuaalselt või arhiivimaterjali kasutades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hindab avatäite seisundit ja iseloomustab avatäidetel esinevaid kahjustusi ning selgitab nende tekkimise põhjuseid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analüüsib keskkonnatingimuste mõju avatäitele, konserveerimise /restaureerimise vajadust ja võimalusi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selgitab kahjutuste põhjuse ja ulatuse põhjal restaureerimisööde tegemiseks vajaliku info ning planeerib tööaja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valib sõltuvalt avatäite tüübist, funktsioonist, väärtusest ja konstruktsiooni eripärast restaureerimis- või konserveerimismeetodi ja põhjendab valikut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kavandab tööprotsessi lähtudes avatäite seisundist, restaureerimise põhimõtetest ja muinsuskaitse eritingimustest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teostab lähteülesandest tulenevad mõõdistamistööd joonestab avatäitest eskiisjoonise kannab joonisele kahjustuste asukoha ja ulatuse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arvutab vajalike materjalide koguse ning koostab materjalide kulukalkulatsiooni juhindudes materjalide kasutamistingimustest ja kulunormist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planeerib tööde teostamiseks vajalike töövahendite vajaduse </w:t>
            </w:r>
          </w:p>
          <w:p w:rsidR="005400D4"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koostab restaureerimistööde plaani juhindudes avatäite kaardistamise , mõõtmise, materjalid kulu, töövahendite ja-võtete valiku tulemustest ning arvestades restaureerimise ja muinsuskaitse põhimõtteid</w:t>
            </w:r>
          </w:p>
          <w:p w:rsidR="00734A50" w:rsidRPr="00F02D6F"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kaardistab ja fotografeerib dokumenteerimiseks avatäite seisundi , kahjutused ulatuse ja põhjuse varasemad materjalikasutused ja tehnoloogiad</w:t>
            </w:r>
          </w:p>
        </w:tc>
      </w:tr>
      <w:tr w:rsidR="00F02D6F" w:rsidRPr="00F02D6F" w:rsidTr="007C1001">
        <w:tc>
          <w:tcPr>
            <w:tcW w:w="4531" w:type="dxa"/>
          </w:tcPr>
          <w:p w:rsidR="00F02D6F" w:rsidRPr="00F02D6F" w:rsidRDefault="00734A50" w:rsidP="00734A50">
            <w:pPr>
              <w:widowControl w:val="0"/>
              <w:numPr>
                <w:ilvl w:val="1"/>
                <w:numId w:val="2"/>
              </w:numPr>
              <w:autoSpaceDE w:val="0"/>
              <w:autoSpaceDN w:val="0"/>
              <w:adjustRightInd w:val="0"/>
              <w:spacing w:after="0" w:line="240" w:lineRule="auto"/>
              <w:rPr>
                <w:rFonts w:ascii="Times New Roman" w:eastAsiaTheme="minorEastAsia" w:hAnsi="Times New Roman" w:cs="Times New Roman"/>
                <w:sz w:val="24"/>
                <w:szCs w:val="24"/>
                <w:lang w:eastAsia="et-EE"/>
              </w:rPr>
            </w:pPr>
            <w:r w:rsidRPr="00734A50">
              <w:rPr>
                <w:rFonts w:ascii="Times New Roman" w:eastAsiaTheme="minorEastAsia" w:hAnsi="Times New Roman" w:cs="Times New Roman"/>
                <w:sz w:val="24"/>
                <w:szCs w:val="24"/>
                <w:lang w:eastAsia="et-EE"/>
              </w:rPr>
              <w:t>restaureerib avatäite vastavalt restaureerimistööde kavale , lähtudes etteantud tööülesandest ja kvaliteedinõuetest kasutades asjakohaseid töövahendeid ja tehnoloogiat</w:t>
            </w:r>
          </w:p>
        </w:tc>
        <w:tc>
          <w:tcPr>
            <w:tcW w:w="9752" w:type="dxa"/>
            <w:gridSpan w:val="3"/>
          </w:tcPr>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järgib avatäidete restaureerimisel restaureerimistööde plaani, tööde tehnoloogilist järjekorda, </w:t>
            </w:r>
            <w:proofErr w:type="spellStart"/>
            <w:r w:rsidRPr="00734A50">
              <w:rPr>
                <w:rFonts w:ascii="Times New Roman" w:eastAsiaTheme="minorEastAsia" w:hAnsi="Times New Roman" w:cs="Arial"/>
                <w:sz w:val="24"/>
                <w:szCs w:val="24"/>
                <w:lang w:eastAsia="et-EE"/>
              </w:rPr>
              <w:t>töö-ja</w:t>
            </w:r>
            <w:proofErr w:type="spellEnd"/>
            <w:r w:rsidRPr="00734A50">
              <w:rPr>
                <w:rFonts w:ascii="Times New Roman" w:eastAsiaTheme="minorEastAsia" w:hAnsi="Times New Roman" w:cs="Arial"/>
                <w:sz w:val="24"/>
                <w:szCs w:val="24"/>
                <w:lang w:eastAsia="et-EE"/>
              </w:rPr>
              <w:t xml:space="preserve"> tootejuhiseid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korraldab oma töölõigu piires nõuetekohase töökoha järgides tööohutusnõudeid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valib ja valmistab tööks ette materjalid ja töövahendid , juhindudes restaureerimistööde plaanist ja tehnoloogilisest protsessist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teostab avatäite materjali tugevuse uuringud kasutades purustavaid või mittepurustavaid meetodeid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sondeerib ja avab vajadusel restaureeritava pinna viimistluskihid kasutades asjakohaselt keemilisi ja mehaanilisi töövõtteid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markeerib ja eemaldab avatäitelt klaasid ,metallmanused ja üleliigsed detailid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eemaldab vajadusel vanad viimistluskihistused kasutades nii termilise, keemilise kui mehhaanilise eemaldamise võimalusi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parandab ja vajadusel proteesib avatäite kahjustused kasutades asjakohaseid töövõtteid ja materjale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krundib pinna, kasutades selleks sobivaid materjale ja töövõtteid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valmistab kiti ja kitib avatäite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klaasib avatäite ja vajadusel asendab purunenud klaasid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viimistleb avatäite järgides materjalide tootja kasutusjuhendeid ja tööülesannet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puhastab, viimistleb ja kinnitab avatäite metallist sulused ja manused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hoiab tööprotsessi käigus korras töövahendid, hooldab neid vastavalt vajadusele tööprotsessi jooksul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teeb vajadusel asjakohaseid ja põhjendatud muudatusi esialgsesse restaureerimisplaanis</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parandab töö käigus tekkinud vead, kasutades selleks sobivaid meetodeid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tagab valmisdetailide kaitse niiskuse, vee jms eest tööprotsessi jooksul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korrastab ja puhastab töökoha, seadmed ja kaitsevahendid, juhindudes nende kasutus- ja hooldusjuhendist ning üldtunnustatud heast tavast </w:t>
            </w:r>
          </w:p>
          <w:p w:rsidR="00734A50"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 xml:space="preserve">teostab töö tulemuslikult, kvaliteetselt ja õigeaegselt ning teavitab töid segavatest või takistavatest faktoritest </w:t>
            </w:r>
          </w:p>
          <w:p w:rsidR="00311F08" w:rsidRPr="00F02D6F" w:rsidRDefault="00734A50" w:rsidP="00734A50">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734A50">
              <w:rPr>
                <w:rFonts w:ascii="Times New Roman" w:eastAsiaTheme="minorEastAsia" w:hAnsi="Times New Roman" w:cs="Arial"/>
                <w:sz w:val="24"/>
                <w:szCs w:val="24"/>
                <w:lang w:eastAsia="et-EE"/>
              </w:rPr>
              <w:t>dokumenteerib ja jäädvustab avatäidete restaureerimise protsessi</w:t>
            </w:r>
          </w:p>
        </w:tc>
      </w:tr>
      <w:tr w:rsidR="00F02D6F" w:rsidRPr="00F02D6F" w:rsidTr="007C1001">
        <w:tc>
          <w:tcPr>
            <w:tcW w:w="4531" w:type="dxa"/>
          </w:tcPr>
          <w:p w:rsidR="00F02D6F" w:rsidRPr="00F02D6F" w:rsidRDefault="00F02D6F" w:rsidP="000D7754">
            <w:pPr>
              <w:widowControl w:val="0"/>
              <w:numPr>
                <w:ilvl w:val="1"/>
                <w:numId w:val="2"/>
              </w:numPr>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 </w:t>
            </w:r>
            <w:r w:rsidR="00311F08" w:rsidRPr="00311F08">
              <w:rPr>
                <w:rFonts w:ascii="Times New Roman" w:eastAsiaTheme="minorEastAsia" w:hAnsi="Times New Roman" w:cs="Times New Roman"/>
                <w:sz w:val="24"/>
                <w:szCs w:val="24"/>
                <w:lang w:eastAsia="et-EE"/>
              </w:rPr>
              <w:t>töötab ennast ja teisi juhtivalt järgides töötervishoiu-, tööohutus- ja keskkonnaohutusnõudeid ning hea ehitustava ja säästava renoveerimise põhimõtteid</w:t>
            </w:r>
          </w:p>
        </w:tc>
        <w:tc>
          <w:tcPr>
            <w:tcW w:w="9752" w:type="dxa"/>
            <w:gridSpan w:val="3"/>
          </w:tcPr>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juhendab vajadusel algajaid töötajaid /praktikante esmaste ja ohutute töövõtete omandamisel ,töövahendi kasutamisel ja hooldamisel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suunab algajaid töötajaid /praktikante töötama distsiplineeritult ja positiivse rutiini alusel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järgib töövahendite, seadmete kasutamisel etteantud kasutus-ja ohutusjuhendeid</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järgib töökoha ettevalmistamisel, töö ajal ja töökoha korrastamisel rangelt töötervishoiu ja tööohutuse nõudeid ning arvestab inimeste ja keskkonnaga enda ümber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rakendab tööprotsessis hea ehitustava , säästava renoveerimise ja materjalide korduvkasutuse põhimõtteid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kasutab ergonoomilisi ja ohutuid töövõtteid, vajalikke abi- ja isikukaitsevahendeid vahendeid nõuetekohaselt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valdab esmaseid esmaabi võtteid ja vahendeid </w:t>
            </w:r>
          </w:p>
          <w:p w:rsidR="00F02D6F"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järgib tekkivate jäätmete utiliseerimisel jäätmekäitluseeskirjades olevaid nõudeid</w:t>
            </w:r>
          </w:p>
          <w:p w:rsidR="00311F08" w:rsidRPr="00F02D6F" w:rsidRDefault="00311F08" w:rsidP="00311F08">
            <w:pPr>
              <w:widowControl w:val="0"/>
              <w:autoSpaceDE w:val="0"/>
              <w:autoSpaceDN w:val="0"/>
              <w:adjustRightInd w:val="0"/>
              <w:spacing w:after="0" w:line="240" w:lineRule="auto"/>
              <w:ind w:left="360"/>
              <w:contextualSpacing/>
              <w:jc w:val="both"/>
              <w:rPr>
                <w:rFonts w:ascii="Times New Roman" w:eastAsiaTheme="minorEastAsia" w:hAnsi="Times New Roman" w:cs="Arial"/>
                <w:sz w:val="24"/>
                <w:szCs w:val="24"/>
                <w:lang w:eastAsia="et-EE"/>
              </w:rPr>
            </w:pPr>
          </w:p>
        </w:tc>
      </w:tr>
      <w:tr w:rsidR="00311F08" w:rsidRPr="00F02D6F" w:rsidTr="007C1001">
        <w:tc>
          <w:tcPr>
            <w:tcW w:w="4531" w:type="dxa"/>
          </w:tcPr>
          <w:p w:rsidR="00311F08" w:rsidRPr="00F02D6F" w:rsidRDefault="00311F08" w:rsidP="000D7754">
            <w:pPr>
              <w:widowControl w:val="0"/>
              <w:numPr>
                <w:ilvl w:val="1"/>
                <w:numId w:val="2"/>
              </w:numPr>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 xml:space="preserve"> </w:t>
            </w:r>
            <w:r w:rsidRPr="00311F08">
              <w:rPr>
                <w:rFonts w:ascii="Times New Roman" w:eastAsiaTheme="minorEastAsia" w:hAnsi="Times New Roman" w:cs="Times New Roman"/>
                <w:sz w:val="24"/>
                <w:szCs w:val="24"/>
                <w:lang w:eastAsia="et-EE"/>
              </w:rPr>
              <w:t>analüüsib ennast ja oma tööd ja planeerib selle põhjal elukestva õppe protsessist lähtuva enesearendamise</w:t>
            </w:r>
          </w:p>
        </w:tc>
        <w:tc>
          <w:tcPr>
            <w:tcW w:w="9752" w:type="dxa"/>
            <w:gridSpan w:val="3"/>
          </w:tcPr>
          <w:p w:rsidR="00EB356B" w:rsidRDefault="00EB356B" w:rsidP="00EB356B">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EB356B">
              <w:rPr>
                <w:rFonts w:ascii="Times New Roman" w:eastAsiaTheme="minorEastAsia" w:hAnsi="Times New Roman" w:cs="Arial"/>
                <w:sz w:val="24"/>
                <w:szCs w:val="24"/>
                <w:lang w:eastAsia="et-EE"/>
              </w:rPr>
              <w:t>analüüsib erinevate tööülesannetega toimetulekut viimistlustööde protsessis, töövahendite kasutamisoskust ning hindab arendamist vajavaid aspekte</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suudab meeskonna liikmena iseseisvalt töötada erinevatel töölõikudel vahelduvates olukordades</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eristab isiklikku ja kollektiivset vastutusala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hindab oma töö valmidusastet ja kvaliteeti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analüüsib oma isikuomadusi, kutseoskusi, töö panust ja tähtsust restaureerimisprotsessis ning hindab arendamist vajavaid aspekte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koostab kokkuvõtte tööde ja eneseanalüüsi tulemustest ning vormistab selle korrektses eesti keeles kasutades infotehnoloogiavahendeid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koostab, kasutades infotehnoloogiavahendeid, digitaalset presentatsiooni avalikuks esitamiseks</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argumenteerib ja edastab otstarbekalt, loogiliselt ja selgelt oma seisukohti ning eriala valdkonna põhioskusi ja teadmisi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 xml:space="preserve">koostab isikliku täiendõppevajaduse lähtuvalt elukestva õppe protsessist </w:t>
            </w:r>
          </w:p>
          <w:p w:rsidR="00311F08" w:rsidRDefault="00311F08" w:rsidP="003C5B51">
            <w:pPr>
              <w:widowControl w:val="0"/>
              <w:numPr>
                <w:ilvl w:val="0"/>
                <w:numId w:val="12"/>
              </w:numPr>
              <w:autoSpaceDE w:val="0"/>
              <w:autoSpaceDN w:val="0"/>
              <w:adjustRightInd w:val="0"/>
              <w:spacing w:after="0" w:line="240" w:lineRule="auto"/>
              <w:contextualSpacing/>
              <w:jc w:val="both"/>
              <w:rPr>
                <w:rFonts w:ascii="Times New Roman" w:eastAsiaTheme="minorEastAsia" w:hAnsi="Times New Roman" w:cs="Arial"/>
                <w:sz w:val="24"/>
                <w:szCs w:val="24"/>
                <w:lang w:eastAsia="et-EE"/>
              </w:rPr>
            </w:pPr>
            <w:r w:rsidRPr="00311F08">
              <w:rPr>
                <w:rFonts w:ascii="Times New Roman" w:eastAsiaTheme="minorEastAsia" w:hAnsi="Times New Roman" w:cs="Arial"/>
                <w:sz w:val="24"/>
                <w:szCs w:val="24"/>
                <w:lang w:eastAsia="et-EE"/>
              </w:rPr>
              <w:t>leiab iseseisvalt teavet edasiõppimise, täiendus- ja ümberõppe võimaluste kohta, kasutades erinevaid eesti- ja võõrkeelseid teabeallikaid</w:t>
            </w:r>
          </w:p>
          <w:p w:rsidR="00311F08" w:rsidRPr="00311F08" w:rsidRDefault="00311F08" w:rsidP="00311F08">
            <w:pPr>
              <w:widowControl w:val="0"/>
              <w:autoSpaceDE w:val="0"/>
              <w:autoSpaceDN w:val="0"/>
              <w:adjustRightInd w:val="0"/>
              <w:spacing w:after="0" w:line="240" w:lineRule="auto"/>
              <w:ind w:left="360"/>
              <w:contextualSpacing/>
              <w:jc w:val="both"/>
              <w:rPr>
                <w:rFonts w:ascii="Times New Roman" w:eastAsiaTheme="minorEastAsia" w:hAnsi="Times New Roman" w:cs="Arial"/>
                <w:sz w:val="24"/>
                <w:szCs w:val="24"/>
                <w:lang w:eastAsia="et-EE"/>
              </w:rPr>
            </w:pPr>
          </w:p>
        </w:tc>
      </w:tr>
      <w:tr w:rsidR="00F02D6F" w:rsidRPr="00F02D6F" w:rsidTr="007C1001">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ÕPPEMEETODID</w:t>
            </w:r>
          </w:p>
        </w:tc>
        <w:tc>
          <w:tcPr>
            <w:tcW w:w="9752" w:type="dxa"/>
            <w:gridSpan w:val="3"/>
          </w:tcPr>
          <w:p w:rsidR="00F02D6F" w:rsidRPr="00F02D6F" w:rsidRDefault="006D6226"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6D6226">
              <w:rPr>
                <w:rFonts w:ascii="Times New Roman" w:eastAsiaTheme="minorEastAsia" w:hAnsi="Times New Roman" w:cs="Times New Roman"/>
                <w:sz w:val="24"/>
                <w:szCs w:val="24"/>
                <w:lang w:eastAsia="et-EE"/>
              </w:rPr>
              <w:t>Interaktiivne loeng, demonstratsioon, kirjalik töö, kirjanduse lugemine, praktiline töö, iseseisev töö, laboratoorne töö, analüüsiv kirjutamine, õpimapp, tööplaani koostamine, dokumenteerimine, fotografeerimine</w:t>
            </w:r>
          </w:p>
        </w:tc>
      </w:tr>
      <w:tr w:rsidR="00F02D6F" w:rsidRPr="00F02D6F" w:rsidTr="007C1001">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xml:space="preserve">HINDAMINE </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tc>
        <w:tc>
          <w:tcPr>
            <w:tcW w:w="9752" w:type="dxa"/>
            <w:gridSpan w:val="3"/>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(MITTEERISTAV )</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Kujundav hindamine </w:t>
            </w:r>
            <w:r w:rsidR="006D6226">
              <w:rPr>
                <w:rFonts w:ascii="Times New Roman" w:eastAsiaTheme="minorEastAsia" w:hAnsi="Times New Roman" w:cs="Times New Roman"/>
                <w:sz w:val="24"/>
                <w:szCs w:val="24"/>
                <w:lang w:eastAsia="et-EE"/>
              </w:rPr>
              <w:t xml:space="preserve">ja ohutusnõuete täitmise järgimine </w:t>
            </w:r>
            <w:r w:rsidRPr="00F02D6F">
              <w:rPr>
                <w:rFonts w:ascii="Times New Roman" w:eastAsiaTheme="minorEastAsia" w:hAnsi="Times New Roman" w:cs="Times New Roman"/>
                <w:sz w:val="24"/>
                <w:szCs w:val="24"/>
                <w:lang w:eastAsia="et-EE"/>
              </w:rPr>
              <w:t>toimub kogu õppeprotsessi jooksul</w:t>
            </w:r>
          </w:p>
        </w:tc>
      </w:tr>
      <w:tr w:rsidR="00F02D6F" w:rsidRPr="00F02D6F" w:rsidTr="007C1001">
        <w:tc>
          <w:tcPr>
            <w:tcW w:w="4531" w:type="dxa"/>
            <w:tcBorders>
              <w:bottom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xml:space="preserve">HINDAMISMEETODID </w:t>
            </w:r>
          </w:p>
        </w:tc>
        <w:tc>
          <w:tcPr>
            <w:tcW w:w="9752" w:type="dxa"/>
            <w:gridSpan w:val="3"/>
            <w:tcBorders>
              <w:bottom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HINDAMISKRITEERIUM</w:t>
            </w:r>
          </w:p>
        </w:tc>
      </w:tr>
      <w:tr w:rsidR="00F02D6F" w:rsidRPr="00F02D6F" w:rsidTr="007C1001">
        <w:trPr>
          <w:trHeight w:val="402"/>
        </w:trPr>
        <w:tc>
          <w:tcPr>
            <w:tcW w:w="4531" w:type="dxa"/>
            <w:tcBorders>
              <w:bottom w:val="single" w:sz="4" w:space="0" w:color="auto"/>
            </w:tcBorders>
          </w:tcPr>
          <w:p w:rsidR="00F02D6F" w:rsidRDefault="006D6226" w:rsidP="006D6226">
            <w:pPr>
              <w:widowControl w:val="0"/>
              <w:autoSpaceDE w:val="0"/>
              <w:autoSpaceDN w:val="0"/>
              <w:adjustRightInd w:val="0"/>
              <w:spacing w:after="0" w:line="240" w:lineRule="auto"/>
              <w:ind w:left="360"/>
              <w:contextualSpacing/>
              <w:rPr>
                <w:rFonts w:ascii="Times New Roman" w:eastAsiaTheme="minorEastAsia" w:hAnsi="Times New Roman" w:cs="Arial"/>
                <w:b/>
                <w:sz w:val="24"/>
                <w:szCs w:val="24"/>
                <w:lang w:eastAsia="et-EE"/>
              </w:rPr>
            </w:pPr>
            <w:r>
              <w:rPr>
                <w:rFonts w:ascii="Times New Roman" w:eastAsiaTheme="minorEastAsia" w:hAnsi="Times New Roman" w:cs="Arial"/>
                <w:b/>
                <w:sz w:val="24"/>
                <w:szCs w:val="24"/>
                <w:lang w:eastAsia="et-EE"/>
              </w:rPr>
              <w:t>Teoreetiliste teadmiste kontroll</w:t>
            </w:r>
          </w:p>
          <w:p w:rsidR="006D6226" w:rsidRDefault="006D6226" w:rsidP="006D6226">
            <w:pPr>
              <w:widowControl w:val="0"/>
              <w:autoSpaceDE w:val="0"/>
              <w:autoSpaceDN w:val="0"/>
              <w:adjustRightInd w:val="0"/>
              <w:spacing w:after="0" w:line="240" w:lineRule="auto"/>
              <w:contextualSpacing/>
              <w:rPr>
                <w:rFonts w:ascii="Times New Roman" w:eastAsiaTheme="minorEastAsia" w:hAnsi="Times New Roman" w:cs="Arial"/>
                <w:sz w:val="24"/>
                <w:szCs w:val="24"/>
                <w:lang w:eastAsia="et-EE"/>
              </w:rPr>
            </w:pPr>
          </w:p>
          <w:p w:rsidR="006D6226" w:rsidRPr="006D6226" w:rsidRDefault="006D6226" w:rsidP="00EB356B">
            <w:pPr>
              <w:widowControl w:val="0"/>
              <w:autoSpaceDE w:val="0"/>
              <w:autoSpaceDN w:val="0"/>
              <w:adjustRightInd w:val="0"/>
              <w:spacing w:after="0" w:line="240" w:lineRule="auto"/>
              <w:contextualSpacing/>
              <w:rPr>
                <w:rFonts w:ascii="Times New Roman" w:eastAsiaTheme="minorEastAsia" w:hAnsi="Times New Roman" w:cs="Arial"/>
                <w:sz w:val="24"/>
                <w:szCs w:val="24"/>
                <w:lang w:eastAsia="et-EE"/>
              </w:rPr>
            </w:pPr>
            <w:r w:rsidRPr="00EB356B">
              <w:rPr>
                <w:rFonts w:ascii="Times New Roman" w:eastAsiaTheme="minorEastAsia" w:hAnsi="Times New Roman" w:cs="Arial"/>
                <w:sz w:val="24"/>
                <w:szCs w:val="24"/>
                <w:lang w:eastAsia="et-EE"/>
              </w:rPr>
              <w:t>Akadeemiline vestlus</w:t>
            </w:r>
            <w:r w:rsidR="00EB356B">
              <w:rPr>
                <w:rFonts w:ascii="Times New Roman" w:eastAsiaTheme="minorEastAsia" w:hAnsi="Times New Roman" w:cs="Arial"/>
                <w:b/>
                <w:sz w:val="24"/>
                <w:szCs w:val="24"/>
                <w:lang w:eastAsia="et-EE"/>
              </w:rPr>
              <w:t xml:space="preserve"> / </w:t>
            </w:r>
            <w:r w:rsidRPr="006D6226">
              <w:rPr>
                <w:rFonts w:ascii="Times New Roman" w:eastAsiaTheme="minorEastAsia" w:hAnsi="Times New Roman" w:cs="Arial"/>
                <w:sz w:val="24"/>
                <w:szCs w:val="24"/>
                <w:lang w:eastAsia="et-EE"/>
              </w:rPr>
              <w:t>küsimustele vastamine</w:t>
            </w:r>
          </w:p>
        </w:tc>
        <w:tc>
          <w:tcPr>
            <w:tcW w:w="9752" w:type="dxa"/>
            <w:gridSpan w:val="3"/>
            <w:tcBorders>
              <w:bottom w:val="single" w:sz="4" w:space="0" w:color="auto"/>
            </w:tcBorders>
          </w:tcPr>
          <w:p w:rsidR="00F02D6F" w:rsidRDefault="006D6226" w:rsidP="006D6226">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6D6226">
              <w:rPr>
                <w:rFonts w:ascii="Times New Roman" w:eastAsiaTheme="minorEastAsia" w:hAnsi="Times New Roman" w:cs="Times New Roman"/>
                <w:b/>
                <w:sz w:val="24"/>
                <w:szCs w:val="24"/>
                <w:lang w:eastAsia="et-EE"/>
              </w:rPr>
              <w:t>Tulemus – „A“</w:t>
            </w:r>
            <w:r w:rsidRPr="006D6226">
              <w:rPr>
                <w:rFonts w:ascii="Times New Roman" w:eastAsiaTheme="minorEastAsia" w:hAnsi="Times New Roman" w:cs="Times New Roman"/>
                <w:sz w:val="24"/>
                <w:szCs w:val="24"/>
                <w:lang w:eastAsia="et-EE"/>
              </w:rPr>
              <w:t xml:space="preserve"> (arvestatud) kui õpilane on sooritanud hindetööd ning omandanud kõik </w:t>
            </w:r>
            <w:r w:rsidR="00EB356B">
              <w:rPr>
                <w:rFonts w:ascii="Times New Roman" w:eastAsiaTheme="minorEastAsia" w:hAnsi="Times New Roman" w:cs="Times New Roman"/>
                <w:sz w:val="24"/>
                <w:szCs w:val="24"/>
                <w:lang w:eastAsia="et-EE"/>
              </w:rPr>
              <w:t>10</w:t>
            </w:r>
            <w:r>
              <w:rPr>
                <w:rFonts w:ascii="Times New Roman" w:eastAsiaTheme="minorEastAsia" w:hAnsi="Times New Roman" w:cs="Times New Roman"/>
                <w:sz w:val="24"/>
                <w:szCs w:val="24"/>
                <w:lang w:eastAsia="et-EE"/>
              </w:rPr>
              <w:t>.</w:t>
            </w:r>
            <w:r w:rsidRPr="006D6226">
              <w:rPr>
                <w:rFonts w:ascii="Times New Roman" w:eastAsiaTheme="minorEastAsia" w:hAnsi="Times New Roman" w:cs="Times New Roman"/>
                <w:sz w:val="24"/>
                <w:szCs w:val="24"/>
                <w:lang w:eastAsia="et-EE"/>
              </w:rPr>
              <w:t xml:space="preserve">1. õpiväljundile vastavad hindamiskriteeriumid </w:t>
            </w:r>
            <w:proofErr w:type="spellStart"/>
            <w:r w:rsidRPr="006D6226">
              <w:rPr>
                <w:rFonts w:ascii="Times New Roman" w:eastAsiaTheme="minorEastAsia" w:hAnsi="Times New Roman" w:cs="Times New Roman"/>
                <w:sz w:val="24"/>
                <w:szCs w:val="24"/>
                <w:lang w:eastAsia="et-EE"/>
              </w:rPr>
              <w:t>lävendi</w:t>
            </w:r>
            <w:proofErr w:type="spellEnd"/>
            <w:r w:rsidRPr="006D6226">
              <w:rPr>
                <w:rFonts w:ascii="Times New Roman" w:eastAsiaTheme="minorEastAsia" w:hAnsi="Times New Roman" w:cs="Times New Roman"/>
                <w:sz w:val="24"/>
                <w:szCs w:val="24"/>
                <w:lang w:eastAsia="et-EE"/>
              </w:rPr>
              <w:t xml:space="preserve"> tasemel</w:t>
            </w:r>
          </w:p>
          <w:p w:rsidR="006D6226" w:rsidRDefault="006D6226" w:rsidP="006D6226">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6D6226" w:rsidRDefault="006D6226" w:rsidP="00EB356B">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lang w:eastAsia="et-EE"/>
              </w:rPr>
              <w:t>Õpilane:</w:t>
            </w:r>
          </w:p>
          <w:p w:rsidR="00EB356B" w:rsidRDefault="00EB356B" w:rsidP="001307FA">
            <w:pPr>
              <w:pStyle w:val="Loendilik"/>
              <w:numPr>
                <w:ilvl w:val="0"/>
                <w:numId w:val="87"/>
              </w:numPr>
              <w:rPr>
                <w:rFonts w:ascii="Times New Roman" w:hAnsi="Times New Roman" w:cs="Times New Roman"/>
                <w:sz w:val="24"/>
                <w:szCs w:val="24"/>
              </w:rPr>
            </w:pPr>
            <w:r w:rsidRPr="00EB356B">
              <w:rPr>
                <w:rFonts w:ascii="Times New Roman" w:hAnsi="Times New Roman" w:cs="Times New Roman"/>
                <w:sz w:val="24"/>
                <w:szCs w:val="24"/>
              </w:rPr>
              <w:t>annab ülevaate avatäidete ajaloost, stiilidest ja tüüpidest;</w:t>
            </w:r>
          </w:p>
          <w:p w:rsidR="00EB356B" w:rsidRDefault="00EB356B" w:rsidP="001307FA">
            <w:pPr>
              <w:pStyle w:val="Loendilik"/>
              <w:numPr>
                <w:ilvl w:val="0"/>
                <w:numId w:val="87"/>
              </w:numPr>
              <w:rPr>
                <w:rFonts w:ascii="Times New Roman" w:hAnsi="Times New Roman" w:cs="Times New Roman"/>
                <w:sz w:val="24"/>
                <w:szCs w:val="24"/>
              </w:rPr>
            </w:pPr>
            <w:r w:rsidRPr="00EB356B">
              <w:rPr>
                <w:rFonts w:ascii="Times New Roman" w:hAnsi="Times New Roman" w:cs="Times New Roman"/>
                <w:sz w:val="24"/>
                <w:szCs w:val="24"/>
              </w:rPr>
              <w:t xml:space="preserve">nimetab avatäidete konstruktsiooni elemente ja detaile, manuste ja suluste tüüpe, </w:t>
            </w:r>
          </w:p>
          <w:p w:rsidR="00EB356B" w:rsidRDefault="00EB356B" w:rsidP="001307FA">
            <w:pPr>
              <w:pStyle w:val="Loendilik"/>
              <w:numPr>
                <w:ilvl w:val="0"/>
                <w:numId w:val="87"/>
              </w:numPr>
              <w:rPr>
                <w:rFonts w:ascii="Times New Roman" w:hAnsi="Times New Roman" w:cs="Times New Roman"/>
                <w:sz w:val="24"/>
                <w:szCs w:val="24"/>
              </w:rPr>
            </w:pPr>
            <w:r w:rsidRPr="00EB356B">
              <w:rPr>
                <w:rFonts w:ascii="Times New Roman" w:hAnsi="Times New Roman" w:cs="Times New Roman"/>
                <w:sz w:val="24"/>
                <w:szCs w:val="24"/>
              </w:rPr>
              <w:t xml:space="preserve">kirjeldab ja analüüsib materjalide kasutust; </w:t>
            </w:r>
          </w:p>
          <w:p w:rsidR="00EB356B" w:rsidRDefault="00EB356B" w:rsidP="001307FA">
            <w:pPr>
              <w:pStyle w:val="Loendilik"/>
              <w:numPr>
                <w:ilvl w:val="0"/>
                <w:numId w:val="87"/>
              </w:numPr>
              <w:rPr>
                <w:rFonts w:ascii="Times New Roman" w:hAnsi="Times New Roman" w:cs="Times New Roman"/>
                <w:sz w:val="24"/>
                <w:szCs w:val="24"/>
              </w:rPr>
            </w:pPr>
            <w:r w:rsidRPr="00EB356B">
              <w:rPr>
                <w:rFonts w:ascii="Times New Roman" w:hAnsi="Times New Roman" w:cs="Times New Roman"/>
                <w:sz w:val="24"/>
                <w:szCs w:val="24"/>
              </w:rPr>
              <w:t xml:space="preserve">defineerib ja seostab erialaseid mõisteid ja termineid </w:t>
            </w:r>
          </w:p>
          <w:p w:rsidR="006D6226" w:rsidRPr="00EB356B" w:rsidRDefault="006D6226" w:rsidP="00EB356B">
            <w:pPr>
              <w:pStyle w:val="Loendilik"/>
              <w:ind w:left="360"/>
              <w:rPr>
                <w:rFonts w:ascii="Times New Roman" w:hAnsi="Times New Roman" w:cs="Times New Roman"/>
                <w:sz w:val="24"/>
                <w:szCs w:val="24"/>
              </w:rPr>
            </w:pPr>
          </w:p>
        </w:tc>
      </w:tr>
      <w:tr w:rsidR="00F02D6F" w:rsidRPr="00F02D6F" w:rsidTr="007C1001">
        <w:tc>
          <w:tcPr>
            <w:tcW w:w="4531" w:type="dxa"/>
            <w:tcBorders>
              <w:top w:val="single" w:sz="4" w:space="0" w:color="auto"/>
              <w:bottom w:val="nil"/>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tc>
        <w:tc>
          <w:tcPr>
            <w:tcW w:w="9752" w:type="dxa"/>
            <w:gridSpan w:val="3"/>
            <w:tcBorders>
              <w:top w:val="single" w:sz="4" w:space="0" w:color="auto"/>
              <w:bottom w:val="nil"/>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7C1001">
        <w:tc>
          <w:tcPr>
            <w:tcW w:w="4531" w:type="dxa"/>
            <w:tcBorders>
              <w:top w:val="nil"/>
              <w:bottom w:val="nil"/>
            </w:tcBorders>
          </w:tcPr>
          <w:p w:rsidR="00F02D6F" w:rsidRDefault="00566952" w:rsidP="003949D1">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566952">
              <w:rPr>
                <w:rFonts w:ascii="Times New Roman" w:eastAsiaTheme="minorEastAsia" w:hAnsi="Times New Roman" w:cs="Times New Roman"/>
                <w:b/>
                <w:sz w:val="24"/>
                <w:szCs w:val="24"/>
                <w:lang w:eastAsia="et-EE"/>
              </w:rPr>
              <w:t>Praktiline töö:</w:t>
            </w:r>
          </w:p>
          <w:p w:rsidR="007115EA" w:rsidRDefault="00DE32F6"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DE32F6">
              <w:rPr>
                <w:rFonts w:ascii="Times New Roman" w:eastAsiaTheme="minorEastAsia" w:hAnsi="Times New Roman" w:cs="Times New Roman"/>
                <w:sz w:val="24"/>
                <w:szCs w:val="24"/>
                <w:lang w:eastAsia="et-EE"/>
              </w:rPr>
              <w:t>Viimistluskihtide avamine</w:t>
            </w: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DE32F6" w:rsidRDefault="00DE32F6"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115EA" w:rsidRDefault="00DE32F6"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DE32F6">
              <w:rPr>
                <w:rFonts w:ascii="Times New Roman" w:eastAsiaTheme="minorEastAsia" w:hAnsi="Times New Roman" w:cs="Times New Roman"/>
                <w:sz w:val="24"/>
                <w:szCs w:val="24"/>
                <w:lang w:eastAsia="et-EE"/>
              </w:rPr>
              <w:t>Avatäite restaureerimine</w:t>
            </w: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DE32F6" w:rsidRDefault="00DE32F6" w:rsidP="003949D1">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p w:rsidR="00DE32F6" w:rsidRDefault="00DE32F6"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DE32F6" w:rsidRPr="00DE32F6" w:rsidRDefault="00DE32F6"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DE32F6">
              <w:rPr>
                <w:rFonts w:ascii="Times New Roman" w:eastAsiaTheme="minorEastAsia" w:hAnsi="Times New Roman" w:cs="Times New Roman"/>
                <w:sz w:val="24"/>
                <w:szCs w:val="24"/>
                <w:lang w:eastAsia="et-EE"/>
              </w:rPr>
              <w:t>Demonstratsioon</w:t>
            </w:r>
          </w:p>
          <w:p w:rsidR="00DE32F6" w:rsidRDefault="00DE32F6" w:rsidP="003949D1">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p w:rsidR="00DE32F6" w:rsidRDefault="00DE32F6" w:rsidP="003949D1">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p w:rsidR="00DE32F6" w:rsidRDefault="00DE32F6" w:rsidP="003949D1">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p w:rsidR="007115EA" w:rsidRDefault="007115EA" w:rsidP="003949D1">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3C5B51">
              <w:rPr>
                <w:rFonts w:ascii="Times New Roman" w:eastAsiaTheme="minorEastAsia" w:hAnsi="Times New Roman" w:cs="Times New Roman"/>
                <w:b/>
                <w:sz w:val="24"/>
                <w:szCs w:val="24"/>
                <w:lang w:eastAsia="et-EE"/>
              </w:rPr>
              <w:t>Analüüs</w:t>
            </w:r>
          </w:p>
          <w:p w:rsidR="003C5B51" w:rsidRPr="003C5B51" w:rsidRDefault="003C5B51"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3C5B51">
              <w:rPr>
                <w:rFonts w:ascii="Times New Roman" w:eastAsiaTheme="minorEastAsia" w:hAnsi="Times New Roman" w:cs="Times New Roman"/>
                <w:sz w:val="24"/>
                <w:szCs w:val="24"/>
                <w:lang w:eastAsia="et-EE"/>
              </w:rPr>
              <w:t>Eneseanalüüs ja esitlus</w:t>
            </w:r>
          </w:p>
        </w:tc>
        <w:tc>
          <w:tcPr>
            <w:tcW w:w="9752" w:type="dxa"/>
            <w:gridSpan w:val="3"/>
            <w:tcBorders>
              <w:top w:val="nil"/>
              <w:bottom w:val="nil"/>
            </w:tcBorders>
          </w:tcPr>
          <w:p w:rsidR="00566952" w:rsidRDefault="003949D1"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3949D1">
              <w:rPr>
                <w:rFonts w:ascii="Times New Roman" w:eastAsiaTheme="minorEastAsia" w:hAnsi="Times New Roman" w:cs="Times New Roman"/>
                <w:sz w:val="24"/>
                <w:szCs w:val="24"/>
                <w:lang w:eastAsia="et-EE"/>
              </w:rPr>
              <w:t xml:space="preserve">Tulemus </w:t>
            </w:r>
            <w:r w:rsidRPr="003949D1">
              <w:rPr>
                <w:rFonts w:ascii="Times New Roman" w:eastAsiaTheme="minorEastAsia" w:hAnsi="Times New Roman" w:cs="Times New Roman"/>
                <w:b/>
                <w:sz w:val="24"/>
                <w:szCs w:val="24"/>
                <w:lang w:eastAsia="et-EE"/>
              </w:rPr>
              <w:t>„A“  (arvestatud</w:t>
            </w:r>
            <w:r w:rsidRPr="003949D1">
              <w:rPr>
                <w:rFonts w:ascii="Times New Roman" w:eastAsiaTheme="minorEastAsia" w:hAnsi="Times New Roman" w:cs="Times New Roman"/>
                <w:sz w:val="24"/>
                <w:szCs w:val="24"/>
                <w:lang w:eastAsia="et-EE"/>
              </w:rPr>
              <w:t xml:space="preserve"> ) kui õpiväljundites </w:t>
            </w:r>
            <w:r w:rsidR="002C1147">
              <w:rPr>
                <w:rFonts w:ascii="Times New Roman" w:eastAsiaTheme="minorEastAsia" w:hAnsi="Times New Roman" w:cs="Times New Roman"/>
                <w:sz w:val="24"/>
                <w:szCs w:val="24"/>
                <w:lang w:eastAsia="et-EE"/>
              </w:rPr>
              <w:t>10</w:t>
            </w:r>
            <w:r w:rsidRPr="003949D1">
              <w:rPr>
                <w:rFonts w:ascii="Times New Roman" w:eastAsiaTheme="minorEastAsia" w:hAnsi="Times New Roman" w:cs="Times New Roman"/>
                <w:sz w:val="24"/>
                <w:szCs w:val="24"/>
                <w:lang w:eastAsia="et-EE"/>
              </w:rPr>
              <w:t>.</w:t>
            </w:r>
            <w:r w:rsidR="00566952">
              <w:rPr>
                <w:rFonts w:ascii="Times New Roman" w:eastAsiaTheme="minorEastAsia" w:hAnsi="Times New Roman" w:cs="Times New Roman"/>
                <w:sz w:val="24"/>
                <w:szCs w:val="24"/>
                <w:lang w:eastAsia="et-EE"/>
              </w:rPr>
              <w:t>3</w:t>
            </w:r>
            <w:r w:rsidRPr="003949D1">
              <w:rPr>
                <w:rFonts w:ascii="Times New Roman" w:eastAsiaTheme="minorEastAsia" w:hAnsi="Times New Roman" w:cs="Times New Roman"/>
                <w:sz w:val="24"/>
                <w:szCs w:val="24"/>
                <w:lang w:eastAsia="et-EE"/>
              </w:rPr>
              <w:t xml:space="preserve"> </w:t>
            </w:r>
            <w:r w:rsidR="00566952">
              <w:rPr>
                <w:rFonts w:ascii="Times New Roman" w:eastAsiaTheme="minorEastAsia" w:hAnsi="Times New Roman" w:cs="Times New Roman"/>
                <w:sz w:val="24"/>
                <w:szCs w:val="24"/>
                <w:lang w:eastAsia="et-EE"/>
              </w:rPr>
              <w:t xml:space="preserve">- </w:t>
            </w:r>
            <w:r w:rsidRPr="003949D1">
              <w:rPr>
                <w:rFonts w:ascii="Times New Roman" w:eastAsiaTheme="minorEastAsia" w:hAnsi="Times New Roman" w:cs="Times New Roman"/>
                <w:sz w:val="24"/>
                <w:szCs w:val="24"/>
                <w:lang w:eastAsia="et-EE"/>
              </w:rPr>
              <w:t xml:space="preserve"> </w:t>
            </w:r>
            <w:r w:rsidR="002C1147">
              <w:rPr>
                <w:rFonts w:ascii="Times New Roman" w:eastAsiaTheme="minorEastAsia" w:hAnsi="Times New Roman" w:cs="Times New Roman"/>
                <w:sz w:val="24"/>
                <w:szCs w:val="24"/>
                <w:lang w:eastAsia="et-EE"/>
              </w:rPr>
              <w:t>10</w:t>
            </w:r>
            <w:r w:rsidR="00566952">
              <w:rPr>
                <w:rFonts w:ascii="Times New Roman" w:eastAsiaTheme="minorEastAsia" w:hAnsi="Times New Roman" w:cs="Times New Roman"/>
                <w:sz w:val="24"/>
                <w:szCs w:val="24"/>
                <w:lang w:eastAsia="et-EE"/>
              </w:rPr>
              <w:t>.5.</w:t>
            </w:r>
            <w:r w:rsidRPr="003949D1">
              <w:rPr>
                <w:rFonts w:ascii="Times New Roman" w:eastAsiaTheme="minorEastAsia" w:hAnsi="Times New Roman" w:cs="Times New Roman"/>
                <w:sz w:val="24"/>
                <w:szCs w:val="24"/>
                <w:lang w:eastAsia="et-EE"/>
              </w:rPr>
              <w:t xml:space="preserve">  kirjeldatud vastavad oskused on omandatud vähemalt  </w:t>
            </w:r>
            <w:proofErr w:type="spellStart"/>
            <w:r w:rsidRPr="003949D1">
              <w:rPr>
                <w:rFonts w:ascii="Times New Roman" w:eastAsiaTheme="minorEastAsia" w:hAnsi="Times New Roman" w:cs="Times New Roman"/>
                <w:sz w:val="24"/>
                <w:szCs w:val="24"/>
                <w:lang w:eastAsia="et-EE"/>
              </w:rPr>
              <w:t>lävendi</w:t>
            </w:r>
            <w:proofErr w:type="spellEnd"/>
            <w:r w:rsidRPr="003949D1">
              <w:rPr>
                <w:rFonts w:ascii="Times New Roman" w:eastAsiaTheme="minorEastAsia" w:hAnsi="Times New Roman" w:cs="Times New Roman"/>
                <w:sz w:val="24"/>
                <w:szCs w:val="24"/>
                <w:lang w:eastAsia="et-EE"/>
              </w:rPr>
              <w:t xml:space="preserve"> tasemel</w:t>
            </w:r>
          </w:p>
          <w:p w:rsidR="00566952" w:rsidRDefault="00566952"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566952" w:rsidRDefault="00566952"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Õpilane:</w:t>
            </w:r>
          </w:p>
          <w:p w:rsidR="007115EA" w:rsidRDefault="007115EA" w:rsidP="001307FA">
            <w:pPr>
              <w:pStyle w:val="Loendilik"/>
              <w:numPr>
                <w:ilvl w:val="0"/>
                <w:numId w:val="64"/>
              </w:numPr>
              <w:rPr>
                <w:rFonts w:ascii="Times New Roman" w:hAnsi="Times New Roman" w:cs="Times New Roman"/>
                <w:sz w:val="24"/>
                <w:szCs w:val="24"/>
              </w:rPr>
            </w:pPr>
            <w:r w:rsidRPr="007115EA">
              <w:rPr>
                <w:rFonts w:ascii="Times New Roman" w:hAnsi="Times New Roman" w:cs="Times New Roman"/>
                <w:sz w:val="24"/>
                <w:szCs w:val="24"/>
              </w:rPr>
              <w:t xml:space="preserve"> </w:t>
            </w:r>
            <w:r w:rsidR="00DE32F6" w:rsidRPr="00DE32F6">
              <w:rPr>
                <w:rFonts w:ascii="Times New Roman" w:hAnsi="Times New Roman" w:cs="Times New Roman"/>
                <w:sz w:val="24"/>
                <w:szCs w:val="24"/>
              </w:rPr>
              <w:t>teostab värvikihtide uuringu ja dokumenteerib tulemused</w:t>
            </w:r>
          </w:p>
          <w:p w:rsidR="00DE32F6" w:rsidRPr="00DE32F6" w:rsidRDefault="00DE32F6" w:rsidP="00DE32F6">
            <w:pPr>
              <w:rPr>
                <w:rFonts w:ascii="Times New Roman" w:hAnsi="Times New Roman" w:cs="Times New Roman"/>
                <w:sz w:val="24"/>
                <w:szCs w:val="24"/>
              </w:rPr>
            </w:pPr>
          </w:p>
          <w:p w:rsidR="00DE32F6" w:rsidRDefault="00DE32F6" w:rsidP="001307FA">
            <w:pPr>
              <w:pStyle w:val="Loendilik"/>
              <w:numPr>
                <w:ilvl w:val="0"/>
                <w:numId w:val="88"/>
              </w:numPr>
              <w:rPr>
                <w:rFonts w:ascii="Times New Roman" w:hAnsi="Times New Roman" w:cs="Times New Roman"/>
                <w:sz w:val="24"/>
                <w:szCs w:val="24"/>
              </w:rPr>
            </w:pPr>
            <w:r w:rsidRPr="00DE32F6">
              <w:rPr>
                <w:rFonts w:ascii="Times New Roman" w:hAnsi="Times New Roman" w:cs="Times New Roman"/>
                <w:sz w:val="24"/>
                <w:szCs w:val="24"/>
              </w:rPr>
              <w:t xml:space="preserve">valib ja valmistab tööks ette materjalid ja töövahendid; </w:t>
            </w:r>
          </w:p>
          <w:p w:rsidR="00DE32F6" w:rsidRDefault="00DE32F6" w:rsidP="001307FA">
            <w:pPr>
              <w:pStyle w:val="Loendilik"/>
              <w:numPr>
                <w:ilvl w:val="0"/>
                <w:numId w:val="88"/>
              </w:numPr>
              <w:rPr>
                <w:rFonts w:ascii="Times New Roman" w:hAnsi="Times New Roman" w:cs="Times New Roman"/>
                <w:sz w:val="24"/>
                <w:szCs w:val="24"/>
              </w:rPr>
            </w:pPr>
            <w:r w:rsidRPr="00DE32F6">
              <w:rPr>
                <w:rFonts w:ascii="Times New Roman" w:hAnsi="Times New Roman" w:cs="Times New Roman"/>
                <w:sz w:val="24"/>
                <w:szCs w:val="24"/>
              </w:rPr>
              <w:t xml:space="preserve">markeerib ja eemaldab avatäitelt klaasid ,metallmanused; </w:t>
            </w:r>
          </w:p>
          <w:p w:rsidR="00DE32F6" w:rsidRDefault="00DE32F6" w:rsidP="001307FA">
            <w:pPr>
              <w:pStyle w:val="Loendilik"/>
              <w:numPr>
                <w:ilvl w:val="0"/>
                <w:numId w:val="88"/>
              </w:numPr>
              <w:rPr>
                <w:rFonts w:ascii="Times New Roman" w:hAnsi="Times New Roman" w:cs="Times New Roman"/>
                <w:sz w:val="24"/>
                <w:szCs w:val="24"/>
              </w:rPr>
            </w:pPr>
            <w:r w:rsidRPr="00DE32F6">
              <w:rPr>
                <w:rFonts w:ascii="Times New Roman" w:hAnsi="Times New Roman" w:cs="Times New Roman"/>
                <w:sz w:val="24"/>
                <w:szCs w:val="24"/>
              </w:rPr>
              <w:t>eemaldab vanad viimistluskihistused;</w:t>
            </w:r>
          </w:p>
          <w:p w:rsidR="00DE32F6" w:rsidRDefault="00DE32F6" w:rsidP="001307FA">
            <w:pPr>
              <w:pStyle w:val="Loendilik"/>
              <w:numPr>
                <w:ilvl w:val="0"/>
                <w:numId w:val="88"/>
              </w:numPr>
              <w:rPr>
                <w:rFonts w:ascii="Times New Roman" w:hAnsi="Times New Roman" w:cs="Times New Roman"/>
                <w:sz w:val="24"/>
                <w:szCs w:val="24"/>
              </w:rPr>
            </w:pPr>
            <w:r w:rsidRPr="00DE32F6">
              <w:rPr>
                <w:rFonts w:ascii="Times New Roman" w:hAnsi="Times New Roman" w:cs="Times New Roman"/>
                <w:sz w:val="24"/>
                <w:szCs w:val="24"/>
              </w:rPr>
              <w:t>parandab/proteesib/pahteldab avatäite puidukahjustused;</w:t>
            </w:r>
          </w:p>
          <w:p w:rsidR="00DE32F6" w:rsidRPr="00DE32F6" w:rsidRDefault="00DE32F6" w:rsidP="001307FA">
            <w:pPr>
              <w:pStyle w:val="Loendilik"/>
              <w:numPr>
                <w:ilvl w:val="0"/>
                <w:numId w:val="88"/>
              </w:numPr>
              <w:rPr>
                <w:rFonts w:ascii="Times New Roman" w:hAnsi="Times New Roman" w:cs="Times New Roman"/>
                <w:sz w:val="24"/>
                <w:szCs w:val="24"/>
              </w:rPr>
            </w:pPr>
            <w:r w:rsidRPr="00DE32F6">
              <w:rPr>
                <w:rFonts w:ascii="Times New Roman" w:hAnsi="Times New Roman" w:cs="Times New Roman"/>
                <w:sz w:val="24"/>
                <w:szCs w:val="24"/>
              </w:rPr>
              <w:t>krundib, klaasib ja kitib avatäite ning puhastab, viimistleb ja kinnitab avatäite metallist</w:t>
            </w:r>
          </w:p>
          <w:p w:rsidR="00DE32F6" w:rsidRDefault="00DE32F6" w:rsidP="00DE32F6">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DE32F6">
              <w:rPr>
                <w:rFonts w:ascii="Times New Roman" w:eastAsiaTheme="minorEastAsia" w:hAnsi="Times New Roman" w:cs="Times New Roman"/>
                <w:sz w:val="24"/>
                <w:szCs w:val="24"/>
                <w:lang w:eastAsia="et-EE"/>
              </w:rPr>
              <w:t xml:space="preserve">manused , järgides restaureerimistööde plaani, tööde tehnoloogilist järjekorda, </w:t>
            </w:r>
            <w:proofErr w:type="spellStart"/>
            <w:r w:rsidRPr="00DE32F6">
              <w:rPr>
                <w:rFonts w:ascii="Times New Roman" w:eastAsiaTheme="minorEastAsia" w:hAnsi="Times New Roman" w:cs="Times New Roman"/>
                <w:sz w:val="24"/>
                <w:szCs w:val="24"/>
                <w:lang w:eastAsia="et-EE"/>
              </w:rPr>
              <w:t>töö-ja</w:t>
            </w:r>
            <w:proofErr w:type="spellEnd"/>
            <w:r w:rsidRPr="00DE32F6">
              <w:rPr>
                <w:rFonts w:ascii="Times New Roman" w:eastAsiaTheme="minorEastAsia" w:hAnsi="Times New Roman" w:cs="Times New Roman"/>
                <w:sz w:val="24"/>
                <w:szCs w:val="24"/>
                <w:lang w:eastAsia="et-EE"/>
              </w:rPr>
              <w:t xml:space="preserve"> tootejuhiseid  </w:t>
            </w:r>
          </w:p>
          <w:p w:rsidR="00DE32F6" w:rsidRDefault="00DE32F6" w:rsidP="001307FA">
            <w:pPr>
              <w:pStyle w:val="Loendilik"/>
              <w:numPr>
                <w:ilvl w:val="0"/>
                <w:numId w:val="89"/>
              </w:numPr>
              <w:rPr>
                <w:rFonts w:ascii="Times New Roman" w:hAnsi="Times New Roman" w:cs="Times New Roman"/>
                <w:sz w:val="24"/>
                <w:szCs w:val="24"/>
              </w:rPr>
            </w:pPr>
            <w:r w:rsidRPr="00DE32F6">
              <w:rPr>
                <w:rFonts w:ascii="Times New Roman" w:hAnsi="Times New Roman" w:cs="Times New Roman"/>
                <w:sz w:val="24"/>
                <w:szCs w:val="24"/>
              </w:rPr>
              <w:t xml:space="preserve">dokumenteerib ja jäädvustab avatäidete restaureerimise protsessi; </w:t>
            </w:r>
          </w:p>
          <w:p w:rsidR="003949D1" w:rsidRPr="00DE32F6" w:rsidRDefault="00DE32F6" w:rsidP="001307FA">
            <w:pPr>
              <w:pStyle w:val="Loendilik"/>
              <w:numPr>
                <w:ilvl w:val="0"/>
                <w:numId w:val="89"/>
              </w:numPr>
              <w:rPr>
                <w:rFonts w:ascii="Times New Roman" w:hAnsi="Times New Roman" w:cs="Times New Roman"/>
                <w:sz w:val="24"/>
                <w:szCs w:val="24"/>
              </w:rPr>
            </w:pPr>
            <w:r w:rsidRPr="00DE32F6">
              <w:rPr>
                <w:rFonts w:ascii="Times New Roman" w:hAnsi="Times New Roman" w:cs="Times New Roman"/>
                <w:sz w:val="24"/>
                <w:szCs w:val="24"/>
              </w:rPr>
              <w:t>töötab ennast ja teisi juhtivalt.</w:t>
            </w:r>
          </w:p>
          <w:p w:rsidR="003949D1" w:rsidRDefault="003949D1"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DE32F6" w:rsidRPr="00DE32F6" w:rsidRDefault="00DE32F6" w:rsidP="001307FA">
            <w:pPr>
              <w:pStyle w:val="Loendilik"/>
              <w:numPr>
                <w:ilvl w:val="0"/>
                <w:numId w:val="89"/>
              </w:numPr>
              <w:rPr>
                <w:rFonts w:ascii="Times New Roman" w:hAnsi="Times New Roman" w:cs="Times New Roman"/>
                <w:sz w:val="24"/>
                <w:szCs w:val="24"/>
              </w:rPr>
            </w:pPr>
            <w:r w:rsidRPr="00DE32F6">
              <w:rPr>
                <w:rFonts w:ascii="Times New Roman" w:hAnsi="Times New Roman" w:cs="Times New Roman"/>
                <w:sz w:val="24"/>
                <w:szCs w:val="24"/>
              </w:rPr>
              <w:t>demonstreerib retsepti järgi traditsioonilise aknakiti valmistamist ja kasutab seda avatäite kittimistöödel.</w:t>
            </w:r>
          </w:p>
          <w:p w:rsidR="00DE32F6" w:rsidRDefault="00DE32F6"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DE32F6" w:rsidRDefault="00DE32F6"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DE32F6" w:rsidRDefault="00DE32F6"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3949D1" w:rsidRDefault="003C5B51"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Õpilane:</w:t>
            </w:r>
          </w:p>
          <w:p w:rsidR="003C5B51" w:rsidRDefault="003C5B51" w:rsidP="001307FA">
            <w:pPr>
              <w:pStyle w:val="Loendilik"/>
              <w:numPr>
                <w:ilvl w:val="0"/>
                <w:numId w:val="65"/>
              </w:numPr>
              <w:rPr>
                <w:rFonts w:ascii="Times New Roman" w:hAnsi="Times New Roman" w:cs="Times New Roman"/>
                <w:sz w:val="24"/>
                <w:szCs w:val="24"/>
              </w:rPr>
            </w:pPr>
            <w:r w:rsidRPr="003C5B51">
              <w:rPr>
                <w:rFonts w:ascii="Times New Roman" w:hAnsi="Times New Roman" w:cs="Times New Roman"/>
                <w:sz w:val="24"/>
                <w:szCs w:val="24"/>
              </w:rPr>
              <w:t xml:space="preserve">analüüsib ja hindab tööülesannetega toimetulekut, isikuomadusi, kutseoskusi, täiendõppevajadust, töö panust ja tähtsust restaureerimisprotsessis; </w:t>
            </w:r>
          </w:p>
          <w:p w:rsidR="003C5B51" w:rsidRDefault="003C5B51" w:rsidP="001307FA">
            <w:pPr>
              <w:pStyle w:val="Loendilik"/>
              <w:numPr>
                <w:ilvl w:val="0"/>
                <w:numId w:val="65"/>
              </w:numPr>
              <w:rPr>
                <w:rFonts w:ascii="Times New Roman" w:hAnsi="Times New Roman" w:cs="Times New Roman"/>
                <w:sz w:val="24"/>
                <w:szCs w:val="24"/>
              </w:rPr>
            </w:pPr>
            <w:r w:rsidRPr="003C5B51">
              <w:rPr>
                <w:rFonts w:ascii="Times New Roman" w:hAnsi="Times New Roman" w:cs="Times New Roman"/>
                <w:sz w:val="24"/>
                <w:szCs w:val="24"/>
              </w:rPr>
              <w:t xml:space="preserve">koostab kokkuvõtte tööde ja eneseanalüüsi tulemustest ning vormistab selle korrektses eesti keeles kasutades infotehnoloogiavahendeid </w:t>
            </w:r>
          </w:p>
          <w:p w:rsidR="003949D1" w:rsidRPr="003C5B51" w:rsidRDefault="003C5B51" w:rsidP="001307FA">
            <w:pPr>
              <w:pStyle w:val="Loendilik"/>
              <w:numPr>
                <w:ilvl w:val="0"/>
                <w:numId w:val="65"/>
              </w:numPr>
              <w:rPr>
                <w:rFonts w:ascii="Times New Roman" w:hAnsi="Times New Roman" w:cs="Times New Roman"/>
                <w:sz w:val="24"/>
                <w:szCs w:val="24"/>
              </w:rPr>
            </w:pPr>
            <w:r w:rsidRPr="003C5B51">
              <w:rPr>
                <w:rFonts w:ascii="Times New Roman" w:hAnsi="Times New Roman" w:cs="Times New Roman"/>
                <w:sz w:val="24"/>
                <w:szCs w:val="24"/>
              </w:rPr>
              <w:t>koostab digitaalset presentatsiooni.</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7C1001">
        <w:tc>
          <w:tcPr>
            <w:tcW w:w="4531" w:type="dxa"/>
            <w:tcBorders>
              <w:top w:val="nil"/>
              <w:bottom w:val="nil"/>
            </w:tcBorders>
          </w:tcPr>
          <w:p w:rsidR="00F02D6F" w:rsidRPr="00F02D6F" w:rsidRDefault="00F02D6F" w:rsidP="003949D1">
            <w:pPr>
              <w:widowControl w:val="0"/>
              <w:autoSpaceDE w:val="0"/>
              <w:autoSpaceDN w:val="0"/>
              <w:adjustRightInd w:val="0"/>
              <w:spacing w:after="0" w:line="240" w:lineRule="auto"/>
              <w:ind w:left="360"/>
              <w:rPr>
                <w:rFonts w:ascii="Times New Roman" w:eastAsiaTheme="minorEastAsia" w:hAnsi="Times New Roman" w:cs="Times New Roman"/>
                <w:b/>
                <w:sz w:val="24"/>
                <w:szCs w:val="24"/>
                <w:lang w:eastAsia="et-EE"/>
              </w:rPr>
            </w:pPr>
          </w:p>
        </w:tc>
        <w:tc>
          <w:tcPr>
            <w:tcW w:w="9752" w:type="dxa"/>
            <w:gridSpan w:val="3"/>
            <w:tcBorders>
              <w:top w:val="nil"/>
              <w:bottom w:val="nil"/>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2C1147">
        <w:trPr>
          <w:trHeight w:val="303"/>
        </w:trPr>
        <w:tc>
          <w:tcPr>
            <w:tcW w:w="4531" w:type="dxa"/>
            <w:tcBorders>
              <w:top w:val="nil"/>
              <w:bottom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tc>
        <w:tc>
          <w:tcPr>
            <w:tcW w:w="9752" w:type="dxa"/>
            <w:gridSpan w:val="3"/>
            <w:tcBorders>
              <w:top w:val="nil"/>
              <w:bottom w:val="single" w:sz="4" w:space="0" w:color="auto"/>
            </w:tcBorders>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7C1001">
        <w:tc>
          <w:tcPr>
            <w:tcW w:w="4531" w:type="dxa"/>
            <w:tcBorders>
              <w:top w:val="single" w:sz="4" w:space="0" w:color="auto"/>
              <w:bottom w:val="single" w:sz="4" w:space="0" w:color="auto"/>
            </w:tcBorders>
          </w:tcPr>
          <w:p w:rsidR="00F02D6F" w:rsidRDefault="003C5B51" w:rsidP="003949D1">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Pr>
                <w:rFonts w:ascii="Times New Roman" w:eastAsiaTheme="minorEastAsia" w:hAnsi="Times New Roman" w:cs="Times New Roman"/>
                <w:b/>
                <w:sz w:val="24"/>
                <w:szCs w:val="24"/>
                <w:lang w:eastAsia="et-EE"/>
              </w:rPr>
              <w:t>Iseseisev töö</w:t>
            </w:r>
          </w:p>
          <w:p w:rsidR="003C5B51" w:rsidRDefault="003C5B51"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3C5B51">
              <w:rPr>
                <w:rFonts w:ascii="Times New Roman" w:eastAsiaTheme="minorEastAsia" w:hAnsi="Times New Roman" w:cs="Times New Roman"/>
                <w:sz w:val="24"/>
                <w:szCs w:val="24"/>
                <w:lang w:eastAsia="et-EE"/>
              </w:rPr>
              <w:t>Restaureerimisplaani koostamine</w:t>
            </w:r>
          </w:p>
          <w:p w:rsidR="002C1147"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2C1147"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2C1147"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2C1147"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2C1147"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2C1147"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2C1147"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2C1147"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Õpimapp</w:t>
            </w:r>
          </w:p>
          <w:p w:rsidR="002C1147"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2C1147" w:rsidRPr="003C5B51" w:rsidRDefault="002C1147" w:rsidP="003949D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Esitlus</w:t>
            </w:r>
          </w:p>
        </w:tc>
        <w:tc>
          <w:tcPr>
            <w:tcW w:w="9752" w:type="dxa"/>
            <w:gridSpan w:val="3"/>
            <w:tcBorders>
              <w:top w:val="single" w:sz="4" w:space="0" w:color="auto"/>
              <w:bottom w:val="single" w:sz="4" w:space="0" w:color="auto"/>
            </w:tcBorders>
          </w:tcPr>
          <w:p w:rsidR="00F02D6F" w:rsidRDefault="003C5B51"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3C5B51">
              <w:rPr>
                <w:rFonts w:ascii="Times New Roman" w:eastAsiaTheme="minorEastAsia" w:hAnsi="Times New Roman" w:cs="Times New Roman"/>
                <w:b/>
                <w:sz w:val="24"/>
                <w:szCs w:val="24"/>
                <w:lang w:eastAsia="et-EE"/>
              </w:rPr>
              <w:t>Tulemus – „A</w:t>
            </w:r>
            <w:r w:rsidRPr="003C5B51">
              <w:rPr>
                <w:rFonts w:ascii="Times New Roman" w:eastAsiaTheme="minorEastAsia" w:hAnsi="Times New Roman" w:cs="Times New Roman"/>
                <w:sz w:val="24"/>
                <w:szCs w:val="24"/>
                <w:lang w:eastAsia="et-EE"/>
              </w:rPr>
              <w:t xml:space="preserve">“ (arvestatud) kui õpilane on iseseisvalt koostanud ja tähtaegselt esitanud nõuetele vastava iseseisva tööd ning omandanud kõik </w:t>
            </w:r>
            <w:r>
              <w:rPr>
                <w:rFonts w:ascii="Times New Roman" w:eastAsiaTheme="minorEastAsia" w:hAnsi="Times New Roman" w:cs="Times New Roman"/>
                <w:sz w:val="24"/>
                <w:szCs w:val="24"/>
                <w:lang w:eastAsia="et-EE"/>
              </w:rPr>
              <w:t xml:space="preserve">mooduli </w:t>
            </w:r>
            <w:r w:rsidRPr="003C5B51">
              <w:rPr>
                <w:rFonts w:ascii="Times New Roman" w:eastAsiaTheme="minorEastAsia" w:hAnsi="Times New Roman" w:cs="Times New Roman"/>
                <w:sz w:val="24"/>
                <w:szCs w:val="24"/>
                <w:lang w:eastAsia="et-EE"/>
              </w:rPr>
              <w:t xml:space="preserve">õpiväljundile </w:t>
            </w:r>
            <w:r w:rsidR="002C1147">
              <w:rPr>
                <w:rFonts w:ascii="Times New Roman" w:eastAsiaTheme="minorEastAsia" w:hAnsi="Times New Roman" w:cs="Times New Roman"/>
                <w:sz w:val="24"/>
                <w:szCs w:val="24"/>
                <w:lang w:eastAsia="et-EE"/>
              </w:rPr>
              <w:t>10</w:t>
            </w:r>
            <w:r>
              <w:rPr>
                <w:rFonts w:ascii="Times New Roman" w:eastAsiaTheme="minorEastAsia" w:hAnsi="Times New Roman" w:cs="Times New Roman"/>
                <w:sz w:val="24"/>
                <w:szCs w:val="24"/>
                <w:lang w:eastAsia="et-EE"/>
              </w:rPr>
              <w:t xml:space="preserve">.2. </w:t>
            </w:r>
            <w:r w:rsidRPr="003C5B51">
              <w:rPr>
                <w:rFonts w:ascii="Times New Roman" w:eastAsiaTheme="minorEastAsia" w:hAnsi="Times New Roman" w:cs="Times New Roman"/>
                <w:sz w:val="24"/>
                <w:szCs w:val="24"/>
                <w:lang w:eastAsia="et-EE"/>
              </w:rPr>
              <w:t>vastavad hindamiskriteeriumid</w:t>
            </w:r>
          </w:p>
          <w:p w:rsidR="003C5B51" w:rsidRDefault="003C5B51"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7F53AA" w:rsidRDefault="003C5B51"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Õpilane:</w:t>
            </w:r>
          </w:p>
          <w:p w:rsidR="003C5B51" w:rsidRDefault="003C5B51" w:rsidP="001307FA">
            <w:pPr>
              <w:pStyle w:val="Loendilik"/>
              <w:numPr>
                <w:ilvl w:val="0"/>
                <w:numId w:val="66"/>
              </w:numPr>
              <w:rPr>
                <w:rFonts w:ascii="Times New Roman" w:hAnsi="Times New Roman" w:cs="Times New Roman"/>
                <w:sz w:val="24"/>
                <w:szCs w:val="24"/>
              </w:rPr>
            </w:pPr>
            <w:r w:rsidRPr="003C5B51">
              <w:rPr>
                <w:rFonts w:ascii="Times New Roman" w:hAnsi="Times New Roman" w:cs="Times New Roman"/>
                <w:sz w:val="24"/>
                <w:szCs w:val="24"/>
              </w:rPr>
              <w:t xml:space="preserve">kaardistab </w:t>
            </w:r>
            <w:r w:rsidR="00DE32F6">
              <w:rPr>
                <w:rFonts w:ascii="Times New Roman" w:hAnsi="Times New Roman" w:cs="Times New Roman"/>
                <w:sz w:val="24"/>
                <w:szCs w:val="24"/>
              </w:rPr>
              <w:t>avatäite</w:t>
            </w:r>
            <w:r w:rsidRPr="003C5B51">
              <w:rPr>
                <w:rFonts w:ascii="Times New Roman" w:hAnsi="Times New Roman" w:cs="Times New Roman"/>
                <w:sz w:val="24"/>
                <w:szCs w:val="24"/>
              </w:rPr>
              <w:t xml:space="preserve"> seisundi </w:t>
            </w:r>
            <w:proofErr w:type="spellStart"/>
            <w:r w:rsidRPr="003C5B51">
              <w:rPr>
                <w:rFonts w:ascii="Times New Roman" w:hAnsi="Times New Roman" w:cs="Times New Roman"/>
                <w:sz w:val="24"/>
                <w:szCs w:val="24"/>
              </w:rPr>
              <w:t>seisundi</w:t>
            </w:r>
            <w:proofErr w:type="spellEnd"/>
            <w:r w:rsidRPr="003C5B51">
              <w:rPr>
                <w:rFonts w:ascii="Times New Roman" w:hAnsi="Times New Roman" w:cs="Times New Roman"/>
                <w:sz w:val="24"/>
                <w:szCs w:val="24"/>
              </w:rPr>
              <w:t xml:space="preserve">, varasemad materjalikasutused ja tehnoloogiad, </w:t>
            </w:r>
          </w:p>
          <w:p w:rsidR="002C1147" w:rsidRDefault="002C1147" w:rsidP="001307FA">
            <w:pPr>
              <w:pStyle w:val="Loendilik"/>
              <w:numPr>
                <w:ilvl w:val="0"/>
                <w:numId w:val="66"/>
              </w:numPr>
              <w:rPr>
                <w:rFonts w:ascii="Times New Roman" w:hAnsi="Times New Roman" w:cs="Times New Roman"/>
                <w:sz w:val="24"/>
                <w:szCs w:val="24"/>
              </w:rPr>
            </w:pPr>
            <w:r w:rsidRPr="002C1147">
              <w:rPr>
                <w:rFonts w:ascii="Times New Roman" w:hAnsi="Times New Roman" w:cs="Times New Roman"/>
                <w:sz w:val="24"/>
                <w:szCs w:val="24"/>
              </w:rPr>
              <w:t>mõõdistab ja joonestab avatäitest eskiisjoonise</w:t>
            </w:r>
          </w:p>
          <w:p w:rsidR="003C5B51" w:rsidRPr="003C5B51" w:rsidRDefault="003C5B51" w:rsidP="001307FA">
            <w:pPr>
              <w:pStyle w:val="Loendilik"/>
              <w:numPr>
                <w:ilvl w:val="0"/>
                <w:numId w:val="66"/>
              </w:numPr>
              <w:rPr>
                <w:rFonts w:ascii="Times New Roman" w:hAnsi="Times New Roman" w:cs="Times New Roman"/>
                <w:sz w:val="24"/>
                <w:szCs w:val="24"/>
              </w:rPr>
            </w:pPr>
            <w:r w:rsidRPr="003C5B51">
              <w:rPr>
                <w:rFonts w:ascii="Times New Roman" w:hAnsi="Times New Roman" w:cs="Times New Roman"/>
                <w:sz w:val="24"/>
                <w:szCs w:val="24"/>
              </w:rPr>
              <w:t>dokumenteerib informatsiooni ja koostab selle põhjal restaureerimistööde plaani (tehnoloogiad, materjalid, kulukalkulatsioon) ja kavandab tööprotsessi.</w:t>
            </w:r>
          </w:p>
          <w:p w:rsidR="003C5B51" w:rsidRDefault="003C5B51" w:rsidP="001307FA">
            <w:pPr>
              <w:pStyle w:val="Loendilik"/>
              <w:numPr>
                <w:ilvl w:val="0"/>
                <w:numId w:val="66"/>
              </w:numPr>
              <w:rPr>
                <w:rFonts w:ascii="Times New Roman" w:hAnsi="Times New Roman" w:cs="Times New Roman"/>
                <w:sz w:val="24"/>
                <w:szCs w:val="24"/>
              </w:rPr>
            </w:pPr>
            <w:r w:rsidRPr="003C5B51">
              <w:rPr>
                <w:rFonts w:ascii="Times New Roman" w:hAnsi="Times New Roman" w:cs="Times New Roman"/>
                <w:sz w:val="24"/>
                <w:szCs w:val="24"/>
              </w:rPr>
              <w:t xml:space="preserve">koondab õpimappi mooduli jooksul teostatud ja dokumenteeritud praktilised tööd </w:t>
            </w:r>
          </w:p>
          <w:p w:rsidR="003C5B51" w:rsidRDefault="003C5B51" w:rsidP="001307FA">
            <w:pPr>
              <w:pStyle w:val="Loendilik"/>
              <w:numPr>
                <w:ilvl w:val="0"/>
                <w:numId w:val="66"/>
              </w:numPr>
              <w:rPr>
                <w:rFonts w:ascii="Times New Roman" w:hAnsi="Times New Roman" w:cs="Times New Roman"/>
                <w:sz w:val="24"/>
                <w:szCs w:val="24"/>
              </w:rPr>
            </w:pPr>
            <w:r w:rsidRPr="003C5B51">
              <w:rPr>
                <w:rFonts w:ascii="Times New Roman" w:hAnsi="Times New Roman" w:cs="Times New Roman"/>
                <w:sz w:val="24"/>
                <w:szCs w:val="24"/>
              </w:rPr>
              <w:t xml:space="preserve">koostab digitaalset presentatsiooni avalikuks esitamiseks </w:t>
            </w:r>
          </w:p>
          <w:p w:rsidR="003C5B51" w:rsidRPr="003C5B51" w:rsidRDefault="003C5B51" w:rsidP="001307FA">
            <w:pPr>
              <w:pStyle w:val="Loendilik"/>
              <w:numPr>
                <w:ilvl w:val="0"/>
                <w:numId w:val="66"/>
              </w:numPr>
              <w:rPr>
                <w:rFonts w:ascii="Times New Roman" w:hAnsi="Times New Roman" w:cs="Times New Roman"/>
                <w:sz w:val="24"/>
                <w:szCs w:val="24"/>
              </w:rPr>
            </w:pPr>
            <w:r w:rsidRPr="003C5B51">
              <w:rPr>
                <w:rFonts w:ascii="Times New Roman" w:hAnsi="Times New Roman" w:cs="Times New Roman"/>
                <w:sz w:val="24"/>
                <w:szCs w:val="24"/>
              </w:rPr>
              <w:t>esitleb kogutud ja dokumenteeritud materjale argumenteeritult</w:t>
            </w:r>
          </w:p>
          <w:p w:rsidR="007F53AA" w:rsidRPr="00F02D6F" w:rsidRDefault="007F53AA"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7C1001">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KOKKUVÕTVA HINDE KUJUNEMINE</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c>
          <w:tcPr>
            <w:tcW w:w="9752" w:type="dxa"/>
            <w:gridSpan w:val="3"/>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Kõik </w:t>
            </w:r>
            <w:r w:rsidR="006D6226">
              <w:rPr>
                <w:rFonts w:ascii="Times New Roman" w:eastAsiaTheme="minorEastAsia" w:hAnsi="Times New Roman" w:cs="Times New Roman"/>
                <w:sz w:val="24"/>
                <w:szCs w:val="24"/>
                <w:lang w:eastAsia="et-EE"/>
              </w:rPr>
              <w:t xml:space="preserve">mooduli </w:t>
            </w:r>
            <w:r w:rsidRPr="00F02D6F">
              <w:rPr>
                <w:rFonts w:ascii="Times New Roman" w:eastAsiaTheme="minorEastAsia" w:hAnsi="Times New Roman" w:cs="Times New Roman"/>
                <w:sz w:val="24"/>
                <w:szCs w:val="24"/>
                <w:lang w:eastAsia="et-EE"/>
              </w:rPr>
              <w:t xml:space="preserve">õpiväljundites kirjeldatud oskused on omandatud ja  hinnatud tulemusega </w:t>
            </w:r>
            <w:r w:rsidRPr="00F02D6F">
              <w:rPr>
                <w:rFonts w:ascii="Times New Roman" w:eastAsiaTheme="minorEastAsia" w:hAnsi="Times New Roman" w:cs="Times New Roman"/>
                <w:b/>
                <w:sz w:val="24"/>
                <w:szCs w:val="24"/>
                <w:lang w:eastAsia="et-EE"/>
              </w:rPr>
              <w:t>„A“ (arvestatud )</w:t>
            </w:r>
          </w:p>
        </w:tc>
      </w:tr>
      <w:tr w:rsidR="00F02D6F" w:rsidRPr="00F02D6F" w:rsidTr="007C1001">
        <w:tc>
          <w:tcPr>
            <w:tcW w:w="4531" w:type="dxa"/>
          </w:tcPr>
          <w:p w:rsid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TEEMAD, ALATEEMAD, MAHUD.</w:t>
            </w:r>
          </w:p>
          <w:p w:rsidR="00EF0FA4" w:rsidRPr="00F02D6F" w:rsidRDefault="00EF0FA4"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p w:rsidR="00F02D6F" w:rsidRPr="00F02D6F" w:rsidRDefault="00807B41" w:rsidP="00807B41">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b/>
                <w:sz w:val="24"/>
                <w:szCs w:val="24"/>
                <w:lang w:eastAsia="et-EE"/>
              </w:rPr>
              <w:t>4</w:t>
            </w:r>
            <w:r w:rsidR="00F02D6F" w:rsidRPr="00F02D6F">
              <w:rPr>
                <w:rFonts w:ascii="Times New Roman" w:eastAsiaTheme="minorEastAsia" w:hAnsi="Times New Roman" w:cs="Times New Roman"/>
                <w:b/>
                <w:sz w:val="24"/>
                <w:szCs w:val="24"/>
                <w:lang w:eastAsia="et-EE"/>
              </w:rPr>
              <w:t xml:space="preserve"> EKAP / </w:t>
            </w:r>
            <w:r>
              <w:rPr>
                <w:rFonts w:ascii="Times New Roman" w:eastAsiaTheme="minorEastAsia" w:hAnsi="Times New Roman" w:cs="Times New Roman"/>
                <w:b/>
                <w:sz w:val="24"/>
                <w:szCs w:val="24"/>
                <w:lang w:eastAsia="et-EE"/>
              </w:rPr>
              <w:t>104</w:t>
            </w:r>
            <w:r w:rsidR="00F02D6F" w:rsidRPr="00F02D6F">
              <w:rPr>
                <w:rFonts w:ascii="Times New Roman" w:eastAsiaTheme="minorEastAsia" w:hAnsi="Times New Roman" w:cs="Times New Roman"/>
                <w:b/>
                <w:sz w:val="24"/>
                <w:szCs w:val="24"/>
                <w:lang w:eastAsia="et-EE"/>
              </w:rPr>
              <w:t xml:space="preserve"> tundi</w:t>
            </w:r>
            <w:r w:rsidR="00F02D6F" w:rsidRPr="00F02D6F">
              <w:rPr>
                <w:rFonts w:ascii="Times New Roman" w:eastAsiaTheme="minorEastAsia" w:hAnsi="Times New Roman" w:cs="Times New Roman"/>
                <w:sz w:val="24"/>
                <w:szCs w:val="24"/>
                <w:lang w:eastAsia="et-EE"/>
              </w:rPr>
              <w:t xml:space="preserve"> </w:t>
            </w:r>
          </w:p>
        </w:tc>
        <w:tc>
          <w:tcPr>
            <w:tcW w:w="9752" w:type="dxa"/>
            <w:gridSpan w:val="3"/>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Mooduli õppemaht </w:t>
            </w:r>
            <w:r w:rsidR="00807B41">
              <w:rPr>
                <w:rFonts w:ascii="Times New Roman" w:eastAsiaTheme="minorEastAsia" w:hAnsi="Times New Roman" w:cs="Times New Roman"/>
                <w:sz w:val="24"/>
                <w:szCs w:val="24"/>
                <w:lang w:eastAsia="et-EE"/>
              </w:rPr>
              <w:t>104</w:t>
            </w:r>
            <w:r w:rsidRPr="00F02D6F">
              <w:rPr>
                <w:rFonts w:ascii="Times New Roman" w:eastAsiaTheme="minorEastAsia" w:hAnsi="Times New Roman" w:cs="Times New Roman"/>
                <w:sz w:val="24"/>
                <w:szCs w:val="24"/>
                <w:lang w:eastAsia="et-EE"/>
              </w:rPr>
              <w:t xml:space="preserve"> tundi, jaguneb järgmiselt:</w:t>
            </w:r>
          </w:p>
          <w:p w:rsidR="00F02D6F" w:rsidRPr="00F02D6F" w:rsidRDefault="00F02D6F" w:rsidP="003C5B51">
            <w:pPr>
              <w:widowControl w:val="0"/>
              <w:numPr>
                <w:ilvl w:val="0"/>
                <w:numId w:val="13"/>
              </w:numPr>
              <w:autoSpaceDE w:val="0"/>
              <w:autoSpaceDN w:val="0"/>
              <w:adjustRightInd w:val="0"/>
              <w:spacing w:after="0" w:line="240" w:lineRule="auto"/>
              <w:contextualSpacing/>
              <w:rPr>
                <w:rFonts w:ascii="Times New Roman" w:eastAsiaTheme="minorEastAsia" w:hAnsi="Times New Roman" w:cs="Arial"/>
                <w:sz w:val="24"/>
                <w:szCs w:val="24"/>
                <w:lang w:eastAsia="et-EE"/>
              </w:rPr>
            </w:pPr>
            <w:r w:rsidRPr="00F02D6F">
              <w:rPr>
                <w:rFonts w:ascii="Times New Roman" w:eastAsiaTheme="minorEastAsia" w:hAnsi="Times New Roman" w:cs="Arial"/>
                <w:sz w:val="24"/>
                <w:szCs w:val="24"/>
                <w:lang w:eastAsia="et-EE"/>
              </w:rPr>
              <w:t xml:space="preserve">auditoorne töö </w:t>
            </w:r>
            <w:r w:rsidR="003C0CDF">
              <w:rPr>
                <w:rFonts w:ascii="Times New Roman" w:eastAsiaTheme="minorEastAsia" w:hAnsi="Times New Roman" w:cs="Arial"/>
                <w:sz w:val="24"/>
                <w:szCs w:val="24"/>
                <w:lang w:eastAsia="et-EE"/>
              </w:rPr>
              <w:t>8</w:t>
            </w:r>
            <w:r w:rsidRPr="00F02D6F">
              <w:rPr>
                <w:rFonts w:ascii="Times New Roman" w:eastAsiaTheme="minorEastAsia" w:hAnsi="Times New Roman" w:cs="Arial"/>
                <w:sz w:val="24"/>
                <w:szCs w:val="24"/>
                <w:lang w:eastAsia="et-EE"/>
              </w:rPr>
              <w:t xml:space="preserve"> tundi</w:t>
            </w:r>
          </w:p>
          <w:p w:rsidR="00F02D6F" w:rsidRDefault="00F02D6F" w:rsidP="003C5B51">
            <w:pPr>
              <w:widowControl w:val="0"/>
              <w:numPr>
                <w:ilvl w:val="0"/>
                <w:numId w:val="13"/>
              </w:numPr>
              <w:autoSpaceDE w:val="0"/>
              <w:autoSpaceDN w:val="0"/>
              <w:adjustRightInd w:val="0"/>
              <w:spacing w:after="0" w:line="240" w:lineRule="auto"/>
              <w:contextualSpacing/>
              <w:rPr>
                <w:rFonts w:ascii="Times New Roman" w:eastAsiaTheme="minorEastAsia" w:hAnsi="Times New Roman" w:cs="Arial"/>
                <w:sz w:val="24"/>
                <w:szCs w:val="24"/>
                <w:lang w:eastAsia="et-EE"/>
              </w:rPr>
            </w:pPr>
            <w:r w:rsidRPr="00F02D6F">
              <w:rPr>
                <w:rFonts w:ascii="Times New Roman" w:eastAsiaTheme="minorEastAsia" w:hAnsi="Times New Roman" w:cs="Arial"/>
                <w:sz w:val="24"/>
                <w:szCs w:val="24"/>
                <w:lang w:eastAsia="et-EE"/>
              </w:rPr>
              <w:t xml:space="preserve">praktiline töö </w:t>
            </w:r>
            <w:r w:rsidR="003C0CDF">
              <w:rPr>
                <w:rFonts w:ascii="Times New Roman" w:eastAsiaTheme="minorEastAsia" w:hAnsi="Times New Roman" w:cs="Arial"/>
                <w:sz w:val="24"/>
                <w:szCs w:val="24"/>
                <w:lang w:eastAsia="et-EE"/>
              </w:rPr>
              <w:t>2</w:t>
            </w:r>
            <w:r w:rsidR="00807B41">
              <w:rPr>
                <w:rFonts w:ascii="Times New Roman" w:eastAsiaTheme="minorEastAsia" w:hAnsi="Times New Roman" w:cs="Arial"/>
                <w:sz w:val="24"/>
                <w:szCs w:val="24"/>
                <w:lang w:eastAsia="et-EE"/>
              </w:rPr>
              <w:t>0</w:t>
            </w:r>
            <w:r w:rsidRPr="00F02D6F">
              <w:rPr>
                <w:rFonts w:ascii="Times New Roman" w:eastAsiaTheme="minorEastAsia" w:hAnsi="Times New Roman" w:cs="Arial"/>
                <w:sz w:val="24"/>
                <w:szCs w:val="24"/>
                <w:lang w:eastAsia="et-EE"/>
              </w:rPr>
              <w:t xml:space="preserve"> tundi</w:t>
            </w:r>
          </w:p>
          <w:p w:rsidR="00EF0FA4" w:rsidRDefault="00EF0FA4" w:rsidP="003C5B51">
            <w:pPr>
              <w:widowControl w:val="0"/>
              <w:numPr>
                <w:ilvl w:val="0"/>
                <w:numId w:val="13"/>
              </w:numPr>
              <w:autoSpaceDE w:val="0"/>
              <w:autoSpaceDN w:val="0"/>
              <w:adjustRightInd w:val="0"/>
              <w:spacing w:after="0" w:line="240" w:lineRule="auto"/>
              <w:contextualSpacing/>
              <w:rPr>
                <w:rFonts w:ascii="Times New Roman" w:eastAsiaTheme="minorEastAsia" w:hAnsi="Times New Roman" w:cs="Arial"/>
                <w:sz w:val="24"/>
                <w:szCs w:val="24"/>
                <w:lang w:eastAsia="et-EE"/>
              </w:rPr>
            </w:pPr>
            <w:r>
              <w:rPr>
                <w:rFonts w:ascii="Times New Roman" w:eastAsiaTheme="minorEastAsia" w:hAnsi="Times New Roman" w:cs="Arial"/>
                <w:sz w:val="24"/>
                <w:szCs w:val="24"/>
                <w:lang w:eastAsia="et-EE"/>
              </w:rPr>
              <w:t xml:space="preserve">iseseisev töö </w:t>
            </w:r>
            <w:r w:rsidR="00807B41">
              <w:rPr>
                <w:rFonts w:ascii="Times New Roman" w:eastAsiaTheme="minorEastAsia" w:hAnsi="Times New Roman" w:cs="Arial"/>
                <w:sz w:val="24"/>
                <w:szCs w:val="24"/>
                <w:lang w:eastAsia="et-EE"/>
              </w:rPr>
              <w:t>76</w:t>
            </w:r>
            <w:r>
              <w:rPr>
                <w:rFonts w:ascii="Times New Roman" w:eastAsiaTheme="minorEastAsia" w:hAnsi="Times New Roman" w:cs="Arial"/>
                <w:sz w:val="24"/>
                <w:szCs w:val="24"/>
                <w:lang w:eastAsia="et-EE"/>
              </w:rPr>
              <w:t xml:space="preserve"> tundi</w:t>
            </w:r>
          </w:p>
          <w:p w:rsidR="00EF0FA4" w:rsidRDefault="00EF0FA4" w:rsidP="00EF0FA4">
            <w:pPr>
              <w:widowControl w:val="0"/>
              <w:autoSpaceDE w:val="0"/>
              <w:autoSpaceDN w:val="0"/>
              <w:adjustRightInd w:val="0"/>
              <w:spacing w:after="0" w:line="240" w:lineRule="auto"/>
              <w:contextualSpacing/>
              <w:rPr>
                <w:rFonts w:ascii="Times New Roman" w:eastAsiaTheme="minorEastAsia" w:hAnsi="Times New Roman" w:cs="Arial"/>
                <w:sz w:val="24"/>
                <w:szCs w:val="24"/>
                <w:lang w:eastAsia="et-EE"/>
              </w:rPr>
            </w:pPr>
          </w:p>
          <w:p w:rsidR="00EF0FA4" w:rsidRDefault="00EF0FA4" w:rsidP="00EF0FA4">
            <w:pPr>
              <w:widowControl w:val="0"/>
              <w:autoSpaceDE w:val="0"/>
              <w:autoSpaceDN w:val="0"/>
              <w:adjustRightInd w:val="0"/>
              <w:spacing w:after="0" w:line="240" w:lineRule="auto"/>
              <w:contextualSpacing/>
              <w:rPr>
                <w:rFonts w:ascii="Times New Roman" w:eastAsiaTheme="minorEastAsia" w:hAnsi="Times New Roman" w:cs="Arial"/>
                <w:sz w:val="24"/>
                <w:szCs w:val="24"/>
                <w:lang w:eastAsia="et-EE"/>
              </w:rPr>
            </w:pPr>
          </w:p>
          <w:p w:rsidR="00EF0FA4" w:rsidRDefault="00EF0FA4" w:rsidP="00F02D6F">
            <w:pPr>
              <w:widowControl w:val="0"/>
              <w:autoSpaceDE w:val="0"/>
              <w:autoSpaceDN w:val="0"/>
              <w:adjustRightInd w:val="0"/>
              <w:spacing w:after="0" w:line="240" w:lineRule="auto"/>
              <w:rPr>
                <w:rFonts w:ascii="Times New Roman" w:eastAsiaTheme="minorEastAsia" w:hAnsi="Times New Roman" w:cs="Arial"/>
                <w:sz w:val="24"/>
                <w:szCs w:val="24"/>
                <w:lang w:eastAsia="et-EE"/>
              </w:rPr>
            </w:pPr>
          </w:p>
          <w:p w:rsidR="002C1147" w:rsidRPr="002C1147" w:rsidRDefault="002C1147" w:rsidP="002C1147">
            <w:pPr>
              <w:widowControl w:val="0"/>
              <w:autoSpaceDE w:val="0"/>
              <w:autoSpaceDN w:val="0"/>
              <w:adjustRightInd w:val="0"/>
              <w:spacing w:after="0" w:line="240" w:lineRule="auto"/>
              <w:rPr>
                <w:rFonts w:ascii="Times New Roman" w:eastAsiaTheme="minorEastAsia" w:hAnsi="Times New Roman" w:cs="Arial"/>
                <w:b/>
                <w:sz w:val="24"/>
                <w:szCs w:val="24"/>
                <w:lang w:eastAsia="et-EE"/>
              </w:rPr>
            </w:pPr>
            <w:r w:rsidRPr="002C1147">
              <w:rPr>
                <w:rFonts w:ascii="Times New Roman" w:eastAsiaTheme="minorEastAsia" w:hAnsi="Times New Roman" w:cs="Arial"/>
                <w:b/>
                <w:sz w:val="24"/>
                <w:szCs w:val="24"/>
                <w:lang w:eastAsia="et-EE"/>
              </w:rPr>
              <w:t>1.AKNAD.</w:t>
            </w:r>
          </w:p>
          <w:p w:rsidR="002C1147" w:rsidRPr="002C1147" w:rsidRDefault="002C1147" w:rsidP="002C1147">
            <w:pPr>
              <w:widowControl w:val="0"/>
              <w:autoSpaceDE w:val="0"/>
              <w:autoSpaceDN w:val="0"/>
              <w:adjustRightInd w:val="0"/>
              <w:spacing w:after="0" w:line="240" w:lineRule="auto"/>
              <w:rPr>
                <w:rFonts w:ascii="Times New Roman" w:eastAsiaTheme="minorEastAsia" w:hAnsi="Times New Roman" w:cs="Arial"/>
                <w:sz w:val="24"/>
                <w:szCs w:val="24"/>
                <w:lang w:eastAsia="et-EE"/>
              </w:rPr>
            </w:pPr>
            <w:r w:rsidRPr="002C1147">
              <w:rPr>
                <w:rFonts w:ascii="Times New Roman" w:eastAsiaTheme="minorEastAsia" w:hAnsi="Times New Roman" w:cs="Arial"/>
                <w:sz w:val="24"/>
                <w:szCs w:val="24"/>
                <w:lang w:eastAsia="et-EE"/>
              </w:rPr>
              <w:t>Ajalooline ülevaade. Aknatüübid ja nende kasutusala. Puitakende kahjustused (niiskuskahjustused, hallitus ja mädanik). Akna väärtuskriteeriumite määramine ja restaureerimismeetodite valik. Akna seisundi hindamine. Eeltööd (klaasi märgistamine ja värvi eemaldamine). Puitosade proteesimine ja raamide rihtimine. Veeninade ja aknalaudade restaureerimine ja paigalduse nõuded. Tööriistad ja materjalid. Akende klaasimine ja klaasi hooldamine. Akende kittimine, kiti tüübid, omadused, kasutamine ja valmistamine. Kitilambi kasutamise põhimõtted. Akende metallmanuste tüübid ja sulused. Akna manuste ja suluste korrastamine. Puitakende viimistlemine (puidukaitse, kruntimine, värvimine). Viimistlemisel kasutatavad värvitüübid, nende omadused ja kasutamine. Aknaluugid, nende valmistamine ja paigaldus. Akende hooldamine ja tihendamine. Säästvad töövõtted. Töötervishoid ja tööohutuse nõuded.</w:t>
            </w:r>
          </w:p>
          <w:p w:rsidR="002C1147" w:rsidRPr="002C1147" w:rsidRDefault="002C1147" w:rsidP="002C1147">
            <w:pPr>
              <w:widowControl w:val="0"/>
              <w:autoSpaceDE w:val="0"/>
              <w:autoSpaceDN w:val="0"/>
              <w:adjustRightInd w:val="0"/>
              <w:spacing w:after="0" w:line="240" w:lineRule="auto"/>
              <w:rPr>
                <w:rFonts w:ascii="Times New Roman" w:eastAsiaTheme="minorEastAsia" w:hAnsi="Times New Roman" w:cs="Arial"/>
                <w:sz w:val="24"/>
                <w:szCs w:val="24"/>
                <w:lang w:eastAsia="et-EE"/>
              </w:rPr>
            </w:pPr>
            <w:r w:rsidRPr="002C1147">
              <w:rPr>
                <w:rFonts w:ascii="Times New Roman" w:eastAsiaTheme="minorEastAsia" w:hAnsi="Times New Roman" w:cs="Arial"/>
                <w:b/>
                <w:i/>
                <w:sz w:val="24"/>
                <w:szCs w:val="24"/>
                <w:lang w:eastAsia="et-EE"/>
              </w:rPr>
              <w:t>2. UKSED</w:t>
            </w:r>
            <w:r w:rsidRPr="002C1147">
              <w:rPr>
                <w:rFonts w:ascii="Times New Roman" w:eastAsiaTheme="minorEastAsia" w:hAnsi="Times New Roman" w:cs="Arial"/>
                <w:sz w:val="24"/>
                <w:szCs w:val="24"/>
                <w:lang w:eastAsia="et-EE"/>
              </w:rPr>
              <w:t>.</w:t>
            </w:r>
          </w:p>
          <w:p w:rsidR="002C1147" w:rsidRDefault="002C1147" w:rsidP="002C1147">
            <w:pPr>
              <w:widowControl w:val="0"/>
              <w:autoSpaceDE w:val="0"/>
              <w:autoSpaceDN w:val="0"/>
              <w:adjustRightInd w:val="0"/>
              <w:spacing w:after="0" w:line="240" w:lineRule="auto"/>
              <w:rPr>
                <w:rFonts w:ascii="Times New Roman" w:eastAsiaTheme="minorEastAsia" w:hAnsi="Times New Roman" w:cs="Arial"/>
                <w:sz w:val="24"/>
                <w:szCs w:val="24"/>
                <w:lang w:eastAsia="et-EE"/>
              </w:rPr>
            </w:pPr>
            <w:r w:rsidRPr="002C1147">
              <w:rPr>
                <w:rFonts w:ascii="Times New Roman" w:eastAsiaTheme="minorEastAsia" w:hAnsi="Times New Roman" w:cs="Arial"/>
                <w:sz w:val="24"/>
                <w:szCs w:val="24"/>
                <w:lang w:eastAsia="et-EE"/>
              </w:rPr>
              <w:t>Ajalooline ülevaade. Uste tüübid (raamuksed, tahveluksed, kombineeritud uksed, põõnuksed). soojustusega ja</w:t>
            </w:r>
            <w:r>
              <w:rPr>
                <w:rFonts w:ascii="Times New Roman" w:eastAsiaTheme="minorEastAsia" w:hAnsi="Times New Roman" w:cs="Arial"/>
                <w:sz w:val="24"/>
                <w:szCs w:val="24"/>
                <w:lang w:eastAsia="et-EE"/>
              </w:rPr>
              <w:t xml:space="preserve"> </w:t>
            </w:r>
            <w:r w:rsidRPr="002C1147">
              <w:rPr>
                <w:rFonts w:ascii="Times New Roman" w:eastAsiaTheme="minorEastAsia" w:hAnsi="Times New Roman" w:cs="Arial"/>
                <w:sz w:val="24"/>
                <w:szCs w:val="24"/>
                <w:lang w:eastAsia="et-EE"/>
              </w:rPr>
              <w:t>soojustuseta uksed ja stiilid. Ukse osad (</w:t>
            </w:r>
            <w:proofErr w:type="spellStart"/>
            <w:r w:rsidRPr="002C1147">
              <w:rPr>
                <w:rFonts w:ascii="Times New Roman" w:eastAsiaTheme="minorEastAsia" w:hAnsi="Times New Roman" w:cs="Arial"/>
                <w:sz w:val="24"/>
                <w:szCs w:val="24"/>
                <w:lang w:eastAsia="et-EE"/>
              </w:rPr>
              <w:t>framuugid</w:t>
            </w:r>
            <w:proofErr w:type="spellEnd"/>
            <w:r w:rsidRPr="002C1147">
              <w:rPr>
                <w:rFonts w:ascii="Times New Roman" w:eastAsiaTheme="minorEastAsia" w:hAnsi="Times New Roman" w:cs="Arial"/>
                <w:sz w:val="24"/>
                <w:szCs w:val="24"/>
                <w:lang w:eastAsia="et-EE"/>
              </w:rPr>
              <w:t xml:space="preserve"> ehk valgmik, tiivad, </w:t>
            </w:r>
            <w:proofErr w:type="spellStart"/>
            <w:r w:rsidRPr="002C1147">
              <w:rPr>
                <w:rFonts w:ascii="Times New Roman" w:eastAsiaTheme="minorEastAsia" w:hAnsi="Times New Roman" w:cs="Arial"/>
                <w:sz w:val="24"/>
                <w:szCs w:val="24"/>
                <w:lang w:eastAsia="et-EE"/>
              </w:rPr>
              <w:t>impost</w:t>
            </w:r>
            <w:proofErr w:type="spellEnd"/>
            <w:r w:rsidRPr="002C1147">
              <w:rPr>
                <w:rFonts w:ascii="Times New Roman" w:eastAsiaTheme="minorEastAsia" w:hAnsi="Times New Roman" w:cs="Arial"/>
                <w:sz w:val="24"/>
                <w:szCs w:val="24"/>
                <w:lang w:eastAsia="et-EE"/>
              </w:rPr>
              <w:t xml:space="preserve">). Ukse ehitus. Enamlevinud vead ja kahjustused, nende tekkepõhjused.. Ukse seisundi ja kahjustuste hindamine. Ukse väärtuskriteeriumite määramine. Restaureerimisülesande püstitamine ja restaureerimismeetodi valik. Vajalikud tööriistad ja materjalid. Uste restaureerimine (piida ja lävepaku parandamine, proteesimine ja rihtimine). Värvikihtide uurimine, </w:t>
            </w:r>
            <w:proofErr w:type="spellStart"/>
            <w:r w:rsidRPr="002C1147">
              <w:rPr>
                <w:rFonts w:ascii="Times New Roman" w:eastAsiaTheme="minorEastAsia" w:hAnsi="Times New Roman" w:cs="Arial"/>
                <w:sz w:val="24"/>
                <w:szCs w:val="24"/>
                <w:lang w:eastAsia="et-EE"/>
              </w:rPr>
              <w:t>värvisondaažide</w:t>
            </w:r>
            <w:proofErr w:type="spellEnd"/>
            <w:r w:rsidRPr="002C1147">
              <w:rPr>
                <w:rFonts w:ascii="Times New Roman" w:eastAsiaTheme="minorEastAsia" w:hAnsi="Times New Roman" w:cs="Arial"/>
                <w:sz w:val="24"/>
                <w:szCs w:val="24"/>
                <w:lang w:eastAsia="et-EE"/>
              </w:rPr>
              <w:t xml:space="preserve"> eksponeerimine, kahjustatud kihtide eemaldamine. Uste metallmanuste ja suluste korrastamine. Uste viimistlemisel kasutatavad värvitüübid, nende omadused ja kasutamine. Puidulõiked ja kaunistused, nõuded nende restaureerimisel. Uste turvalisus ja soojapidavus. Töötervishoid ja tööohutuse nõuded.</w:t>
            </w:r>
          </w:p>
          <w:p w:rsidR="002C1147" w:rsidRPr="002C1147" w:rsidRDefault="002C1147" w:rsidP="002C1147">
            <w:pPr>
              <w:widowControl w:val="0"/>
              <w:autoSpaceDE w:val="0"/>
              <w:autoSpaceDN w:val="0"/>
              <w:adjustRightInd w:val="0"/>
              <w:spacing w:after="0" w:line="240" w:lineRule="auto"/>
              <w:rPr>
                <w:rFonts w:ascii="Times New Roman" w:eastAsiaTheme="minorEastAsia" w:hAnsi="Times New Roman" w:cs="Arial"/>
                <w:sz w:val="24"/>
                <w:szCs w:val="24"/>
                <w:lang w:eastAsia="et-EE"/>
              </w:rPr>
            </w:pPr>
          </w:p>
          <w:p w:rsidR="002C1147" w:rsidRPr="002C1147" w:rsidRDefault="002C1147" w:rsidP="002C1147">
            <w:pPr>
              <w:widowControl w:val="0"/>
              <w:autoSpaceDE w:val="0"/>
              <w:autoSpaceDN w:val="0"/>
              <w:adjustRightInd w:val="0"/>
              <w:spacing w:after="0" w:line="240" w:lineRule="auto"/>
              <w:rPr>
                <w:rFonts w:ascii="Times New Roman" w:eastAsiaTheme="minorEastAsia" w:hAnsi="Times New Roman" w:cs="Arial"/>
                <w:sz w:val="24"/>
                <w:szCs w:val="24"/>
                <w:lang w:eastAsia="et-EE"/>
              </w:rPr>
            </w:pPr>
            <w:r w:rsidRPr="002C1147">
              <w:rPr>
                <w:rFonts w:ascii="Times New Roman" w:eastAsiaTheme="minorEastAsia" w:hAnsi="Times New Roman" w:cs="Arial"/>
                <w:b/>
                <w:i/>
                <w:sz w:val="24"/>
                <w:szCs w:val="24"/>
                <w:lang w:eastAsia="et-EE"/>
              </w:rPr>
              <w:t>3.VÄRAVAD</w:t>
            </w:r>
            <w:r w:rsidRPr="002C1147">
              <w:rPr>
                <w:rFonts w:ascii="Times New Roman" w:eastAsiaTheme="minorEastAsia" w:hAnsi="Times New Roman" w:cs="Arial"/>
                <w:sz w:val="24"/>
                <w:szCs w:val="24"/>
                <w:lang w:eastAsia="et-EE"/>
              </w:rPr>
              <w:t>.</w:t>
            </w:r>
          </w:p>
          <w:p w:rsidR="00EF0FA4" w:rsidRPr="00F02D6F" w:rsidRDefault="002C1147" w:rsidP="002C1147">
            <w:pPr>
              <w:widowControl w:val="0"/>
              <w:autoSpaceDE w:val="0"/>
              <w:autoSpaceDN w:val="0"/>
              <w:adjustRightInd w:val="0"/>
              <w:spacing w:after="0" w:line="240" w:lineRule="auto"/>
              <w:rPr>
                <w:rFonts w:ascii="Times New Roman" w:eastAsiaTheme="minorEastAsia" w:hAnsi="Times New Roman" w:cs="Arial"/>
                <w:sz w:val="24"/>
                <w:szCs w:val="24"/>
                <w:lang w:eastAsia="et-EE"/>
              </w:rPr>
            </w:pPr>
            <w:r w:rsidRPr="002C1147">
              <w:rPr>
                <w:rFonts w:ascii="Times New Roman" w:eastAsiaTheme="minorEastAsia" w:hAnsi="Times New Roman" w:cs="Arial"/>
                <w:sz w:val="24"/>
                <w:szCs w:val="24"/>
                <w:lang w:eastAsia="et-EE"/>
              </w:rPr>
              <w:t xml:space="preserve">Enamlevinud vead ja kahjustused Väravate seisundi ja kahjustuste hindamine.; Väravalaudise kahjustused sõltuvalt laudise tüübist (horisontaal-, vertikaal-, diagonaal-, hõre ja tihe laudis). Väravaraamide ja piitade kahjustused. Värvikihtide uurimine, </w:t>
            </w:r>
            <w:proofErr w:type="spellStart"/>
            <w:r w:rsidRPr="002C1147">
              <w:rPr>
                <w:rFonts w:ascii="Times New Roman" w:eastAsiaTheme="minorEastAsia" w:hAnsi="Times New Roman" w:cs="Arial"/>
                <w:sz w:val="24"/>
                <w:szCs w:val="24"/>
                <w:lang w:eastAsia="et-EE"/>
              </w:rPr>
              <w:t>värvisondaažide</w:t>
            </w:r>
            <w:proofErr w:type="spellEnd"/>
            <w:r w:rsidRPr="002C1147">
              <w:rPr>
                <w:rFonts w:ascii="Times New Roman" w:eastAsiaTheme="minorEastAsia" w:hAnsi="Times New Roman" w:cs="Arial"/>
                <w:sz w:val="24"/>
                <w:szCs w:val="24"/>
                <w:lang w:eastAsia="et-EE"/>
              </w:rPr>
              <w:t xml:space="preserve"> eksponeerimine, kahjustatud kihtide eemaldamine. Väravate metallmanuste ja suluste korrastamine, kasutatavad materjalid ja töövahendid. Väravate restaureerimise tehnoloogiline järjekord. Töötervishoid ja töökeskkonna ohutusnõuded</w:t>
            </w:r>
          </w:p>
          <w:p w:rsidR="00EF0FA4" w:rsidRPr="00F02D6F" w:rsidRDefault="00EF0FA4" w:rsidP="002C1147">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7C1001">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ÕPPEMATERJALID</w:t>
            </w:r>
          </w:p>
        </w:tc>
        <w:tc>
          <w:tcPr>
            <w:tcW w:w="9752" w:type="dxa"/>
            <w:gridSpan w:val="3"/>
          </w:tcPr>
          <w:p w:rsidR="002C1147"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 xml:space="preserve">Vana aken </w:t>
            </w:r>
            <w:proofErr w:type="spellStart"/>
            <w:r w:rsidRPr="002C1147">
              <w:rPr>
                <w:rFonts w:ascii="Times New Roman" w:hAnsi="Times New Roman" w:cs="Times New Roman"/>
                <w:sz w:val="24"/>
                <w:szCs w:val="24"/>
              </w:rPr>
              <w:t>L.Täheväli</w:t>
            </w:r>
            <w:proofErr w:type="spellEnd"/>
            <w:r w:rsidRPr="002C1147">
              <w:rPr>
                <w:rFonts w:ascii="Times New Roman" w:hAnsi="Times New Roman" w:cs="Times New Roman"/>
                <w:sz w:val="24"/>
                <w:szCs w:val="24"/>
              </w:rPr>
              <w:t xml:space="preserve"> </w:t>
            </w:r>
            <w:proofErr w:type="spellStart"/>
            <w:r w:rsidRPr="002C1147">
              <w:rPr>
                <w:rFonts w:ascii="Times New Roman" w:hAnsi="Times New Roman" w:cs="Times New Roman"/>
                <w:sz w:val="24"/>
                <w:szCs w:val="24"/>
              </w:rPr>
              <w:t>Stroh</w:t>
            </w:r>
            <w:proofErr w:type="spellEnd"/>
            <w:r w:rsidRPr="002C1147">
              <w:rPr>
                <w:rFonts w:ascii="Times New Roman" w:hAnsi="Times New Roman" w:cs="Times New Roman"/>
                <w:sz w:val="24"/>
                <w:szCs w:val="24"/>
              </w:rPr>
              <w:t xml:space="preserve"> </w:t>
            </w:r>
          </w:p>
          <w:p w:rsidR="002C1147"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 xml:space="preserve">Maja ABC P:Hemgren;H.Wannfors 2007 </w:t>
            </w:r>
          </w:p>
          <w:p w:rsidR="002C1147"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 xml:space="preserve">Kodu vana majas T. </w:t>
            </w:r>
            <w:proofErr w:type="spellStart"/>
            <w:r w:rsidRPr="002C1147">
              <w:rPr>
                <w:rFonts w:ascii="Times New Roman" w:hAnsi="Times New Roman" w:cs="Times New Roman"/>
                <w:sz w:val="24"/>
                <w:szCs w:val="24"/>
              </w:rPr>
              <w:t>Elvisto</w:t>
            </w:r>
            <w:proofErr w:type="spellEnd"/>
            <w:r w:rsidRPr="002C1147">
              <w:rPr>
                <w:rFonts w:ascii="Times New Roman" w:hAnsi="Times New Roman" w:cs="Times New Roman"/>
                <w:sz w:val="24"/>
                <w:szCs w:val="24"/>
              </w:rPr>
              <w:t xml:space="preserve"> ; </w:t>
            </w:r>
            <w:proofErr w:type="spellStart"/>
            <w:r w:rsidRPr="002C1147">
              <w:rPr>
                <w:rFonts w:ascii="Times New Roman" w:hAnsi="Times New Roman" w:cs="Times New Roman"/>
                <w:sz w:val="24"/>
                <w:szCs w:val="24"/>
              </w:rPr>
              <w:t>R.Pere</w:t>
            </w:r>
            <w:proofErr w:type="spellEnd"/>
            <w:r w:rsidRPr="002C1147">
              <w:rPr>
                <w:rFonts w:ascii="Times New Roman" w:hAnsi="Times New Roman" w:cs="Times New Roman"/>
                <w:sz w:val="24"/>
                <w:szCs w:val="24"/>
              </w:rPr>
              <w:t xml:space="preserve"> 2006 </w:t>
            </w:r>
          </w:p>
          <w:p w:rsidR="002C1147"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 xml:space="preserve">Remont. Maalri-ja parandustööd I Ehitame Tln. 1998 </w:t>
            </w:r>
          </w:p>
          <w:p w:rsidR="002C1147"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 xml:space="preserve">Oma Maja 5 Äripäeva Kirjastus 2006 </w:t>
            </w:r>
          </w:p>
          <w:p w:rsidR="002C1147"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 xml:space="preserve">Säästva renoveerimise infokeskus. Nõuanded, http://www.renoveeri.net 02.02.2009 </w:t>
            </w:r>
          </w:p>
          <w:p w:rsidR="002C1147"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 xml:space="preserve">Loit, M. Akende ajalugu, puitaken ja selle remontimine. </w:t>
            </w:r>
            <w:hyperlink r:id="rId5" w:history="1">
              <w:r w:rsidRPr="00712BC2">
                <w:rPr>
                  <w:rStyle w:val="Hperlink"/>
                  <w:rFonts w:ascii="Times New Roman" w:hAnsi="Times New Roman"/>
                  <w:sz w:val="24"/>
                  <w:szCs w:val="24"/>
                </w:rPr>
                <w:t>http://www.muinas.ee/4665 02.02.2009</w:t>
              </w:r>
            </w:hyperlink>
            <w:r w:rsidRPr="002C1147">
              <w:rPr>
                <w:rFonts w:ascii="Times New Roman" w:hAnsi="Times New Roman" w:cs="Times New Roman"/>
                <w:sz w:val="24"/>
                <w:szCs w:val="24"/>
              </w:rPr>
              <w:t xml:space="preserve"> </w:t>
            </w:r>
          </w:p>
          <w:p w:rsidR="002C1147"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 xml:space="preserve">Loit, M. Hea aken. </w:t>
            </w:r>
            <w:hyperlink r:id="rId6" w:history="1">
              <w:r w:rsidRPr="00712BC2">
                <w:rPr>
                  <w:rStyle w:val="Hperlink"/>
                  <w:rFonts w:ascii="Times New Roman" w:hAnsi="Times New Roman"/>
                  <w:sz w:val="24"/>
                  <w:szCs w:val="24"/>
                </w:rPr>
                <w:t>http://www.muinas.ee/4665,02.03.2009</w:t>
              </w:r>
            </w:hyperlink>
            <w:r w:rsidRPr="002C1147">
              <w:rPr>
                <w:rFonts w:ascii="Times New Roman" w:hAnsi="Times New Roman" w:cs="Times New Roman"/>
                <w:sz w:val="24"/>
                <w:szCs w:val="24"/>
              </w:rPr>
              <w:t xml:space="preserve"> </w:t>
            </w:r>
          </w:p>
          <w:p w:rsidR="002C1147"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 xml:space="preserve">Loit, M. Välisuksajalugu, parandamine ja värvimine. </w:t>
            </w:r>
            <w:hyperlink r:id="rId7" w:history="1">
              <w:r w:rsidRPr="00712BC2">
                <w:rPr>
                  <w:rStyle w:val="Hperlink"/>
                  <w:rFonts w:ascii="Times New Roman" w:hAnsi="Times New Roman"/>
                  <w:sz w:val="24"/>
                  <w:szCs w:val="24"/>
                </w:rPr>
                <w:t>http://www.muinas.ee/4665 02.02.2009</w:t>
              </w:r>
            </w:hyperlink>
          </w:p>
          <w:p w:rsidR="00F02D6F" w:rsidRPr="006D6226" w:rsidRDefault="002C1147" w:rsidP="001307FA">
            <w:pPr>
              <w:pStyle w:val="Loendilik"/>
              <w:numPr>
                <w:ilvl w:val="0"/>
                <w:numId w:val="63"/>
              </w:numPr>
              <w:rPr>
                <w:rFonts w:ascii="Times New Roman" w:hAnsi="Times New Roman" w:cs="Times New Roman"/>
                <w:sz w:val="24"/>
                <w:szCs w:val="24"/>
              </w:rPr>
            </w:pPr>
            <w:r w:rsidRPr="002C1147">
              <w:rPr>
                <w:rFonts w:ascii="Times New Roman" w:hAnsi="Times New Roman" w:cs="Times New Roman"/>
                <w:sz w:val="24"/>
                <w:szCs w:val="24"/>
              </w:rPr>
              <w:t>Restaureerimise põhimõtted, ehitustehnoloogia ja materjalid: artiklid Rootsi ajakirjast „</w:t>
            </w:r>
            <w:proofErr w:type="spellStart"/>
            <w:r w:rsidRPr="002C1147">
              <w:rPr>
                <w:rFonts w:ascii="Times New Roman" w:hAnsi="Times New Roman" w:cs="Times New Roman"/>
                <w:sz w:val="24"/>
                <w:szCs w:val="24"/>
              </w:rPr>
              <w:t>Kulturmiljövard</w:t>
            </w:r>
            <w:proofErr w:type="spellEnd"/>
            <w:r w:rsidRPr="002C1147">
              <w:rPr>
                <w:rFonts w:ascii="Times New Roman" w:hAnsi="Times New Roman" w:cs="Times New Roman"/>
                <w:sz w:val="24"/>
                <w:szCs w:val="24"/>
              </w:rPr>
              <w:t xml:space="preserve">“. Tõlkijad </w:t>
            </w:r>
            <w:proofErr w:type="spellStart"/>
            <w:r w:rsidRPr="002C1147">
              <w:rPr>
                <w:rFonts w:ascii="Times New Roman" w:hAnsi="Times New Roman" w:cs="Times New Roman"/>
                <w:sz w:val="24"/>
                <w:szCs w:val="24"/>
              </w:rPr>
              <w:t>Sack</w:t>
            </w:r>
            <w:proofErr w:type="spellEnd"/>
            <w:r w:rsidRPr="002C1147">
              <w:rPr>
                <w:rFonts w:ascii="Times New Roman" w:hAnsi="Times New Roman" w:cs="Times New Roman"/>
                <w:sz w:val="24"/>
                <w:szCs w:val="24"/>
              </w:rPr>
              <w:t>, Kaia; Saluäär, Anu. Rootsi Riigi Muinsuskaitseamet. Stockholm 2005</w:t>
            </w: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012"/>
        <w:gridCol w:w="2337"/>
        <w:gridCol w:w="4114"/>
      </w:tblGrid>
      <w:tr w:rsidR="00F02D6F" w:rsidRPr="00F02D6F" w:rsidTr="00311F08">
        <w:tc>
          <w:tcPr>
            <w:tcW w:w="13994" w:type="dxa"/>
            <w:gridSpan w:val="4"/>
          </w:tcPr>
          <w:p w:rsidR="00F02D6F" w:rsidRPr="00F02D6F" w:rsidRDefault="00F02D6F" w:rsidP="00382DE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xml:space="preserve">VILJANDI </w:t>
            </w:r>
            <w:r w:rsidR="00311F08">
              <w:rPr>
                <w:rFonts w:ascii="Times New Roman" w:eastAsiaTheme="minorEastAsia" w:hAnsi="Times New Roman" w:cs="Times New Roman"/>
                <w:b/>
                <w:sz w:val="24"/>
                <w:szCs w:val="24"/>
                <w:lang w:eastAsia="et-EE"/>
              </w:rPr>
              <w:t xml:space="preserve"> </w:t>
            </w:r>
            <w:r w:rsidRPr="00F02D6F">
              <w:rPr>
                <w:rFonts w:ascii="Times New Roman" w:eastAsiaTheme="minorEastAsia" w:hAnsi="Times New Roman" w:cs="Times New Roman"/>
                <w:b/>
                <w:sz w:val="24"/>
                <w:szCs w:val="24"/>
                <w:lang w:eastAsia="et-EE"/>
              </w:rPr>
              <w:t>KUTSE</w:t>
            </w:r>
            <w:r w:rsidR="00311F08">
              <w:rPr>
                <w:rFonts w:ascii="Times New Roman" w:eastAsiaTheme="minorEastAsia" w:hAnsi="Times New Roman" w:cs="Times New Roman"/>
                <w:b/>
                <w:sz w:val="24"/>
                <w:szCs w:val="24"/>
                <w:lang w:eastAsia="et-EE"/>
              </w:rPr>
              <w:t>ÕPPEKESKUSE</w:t>
            </w:r>
            <w:r w:rsidRPr="00F02D6F">
              <w:rPr>
                <w:rFonts w:ascii="Times New Roman" w:eastAsiaTheme="minorEastAsia" w:hAnsi="Times New Roman" w:cs="Times New Roman"/>
                <w:b/>
                <w:sz w:val="24"/>
                <w:szCs w:val="24"/>
                <w:lang w:eastAsia="et-EE"/>
              </w:rPr>
              <w:t xml:space="preserve"> </w:t>
            </w:r>
            <w:r w:rsidR="00311F08">
              <w:rPr>
                <w:rFonts w:ascii="Times New Roman" w:eastAsiaTheme="minorEastAsia" w:hAnsi="Times New Roman" w:cs="Times New Roman"/>
                <w:b/>
                <w:sz w:val="24"/>
                <w:szCs w:val="24"/>
                <w:lang w:eastAsia="et-EE"/>
              </w:rPr>
              <w:t xml:space="preserve"> ÕPPEKAVA “</w:t>
            </w:r>
            <w:r w:rsidR="00382DE0">
              <w:rPr>
                <w:rFonts w:ascii="Times New Roman" w:eastAsiaTheme="minorEastAsia" w:hAnsi="Times New Roman" w:cs="Times New Roman"/>
                <w:b/>
                <w:sz w:val="24"/>
                <w:szCs w:val="24"/>
                <w:lang w:eastAsia="et-EE"/>
              </w:rPr>
              <w:t>KIVI</w:t>
            </w:r>
            <w:r w:rsidR="00311F08">
              <w:rPr>
                <w:rFonts w:ascii="Times New Roman" w:eastAsiaTheme="minorEastAsia" w:hAnsi="Times New Roman" w:cs="Times New Roman"/>
                <w:b/>
                <w:sz w:val="24"/>
                <w:szCs w:val="24"/>
                <w:lang w:eastAsia="et-EE"/>
              </w:rPr>
              <w:t xml:space="preserve">EHITISTE RESTAURAATOR“ </w:t>
            </w:r>
            <w:r w:rsidRPr="00F02D6F">
              <w:rPr>
                <w:rFonts w:ascii="Times New Roman" w:eastAsiaTheme="minorEastAsia" w:hAnsi="Times New Roman" w:cs="Times New Roman"/>
                <w:b/>
                <w:sz w:val="24"/>
                <w:szCs w:val="24"/>
                <w:lang w:eastAsia="et-EE"/>
              </w:rPr>
              <w:t>MOODULI RAKENDUSKAVA</w:t>
            </w:r>
          </w:p>
        </w:tc>
      </w:tr>
      <w:tr w:rsidR="00F02D6F" w:rsidRPr="00F02D6F" w:rsidTr="00311F08">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SIHTRÜHM</w:t>
            </w:r>
          </w:p>
        </w:tc>
        <w:tc>
          <w:tcPr>
            <w:tcW w:w="9463" w:type="dxa"/>
            <w:gridSpan w:val="3"/>
          </w:tcPr>
          <w:p w:rsidR="00F02D6F" w:rsidRPr="00F02D6F" w:rsidRDefault="00311F08"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rPr>
              <w:t>Kesk</w:t>
            </w:r>
            <w:r w:rsidR="00F02D6F" w:rsidRPr="00F02D6F">
              <w:rPr>
                <w:rFonts w:ascii="Times New Roman" w:eastAsiaTheme="minorEastAsia" w:hAnsi="Times New Roman" w:cs="Times New Roman"/>
                <w:sz w:val="24"/>
                <w:szCs w:val="24"/>
              </w:rPr>
              <w:t xml:space="preserve">hariduse omandanud õppur </w:t>
            </w:r>
          </w:p>
        </w:tc>
      </w:tr>
      <w:tr w:rsidR="00F02D6F" w:rsidRPr="00F02D6F" w:rsidTr="00311F08">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ÕPPEVORM</w:t>
            </w:r>
          </w:p>
        </w:tc>
        <w:tc>
          <w:tcPr>
            <w:tcW w:w="9463" w:type="dxa"/>
            <w:gridSpan w:val="3"/>
          </w:tcPr>
          <w:p w:rsidR="00F02D6F" w:rsidRPr="00F02D6F" w:rsidRDefault="006C587D"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6C587D">
              <w:rPr>
                <w:rFonts w:ascii="Times New Roman" w:eastAsiaTheme="minorEastAsia" w:hAnsi="Times New Roman" w:cs="Times New Roman"/>
                <w:sz w:val="24"/>
                <w:szCs w:val="24"/>
                <w:lang w:eastAsia="et-EE"/>
              </w:rPr>
              <w:t>Mittestatsionaarne õpe</w:t>
            </w:r>
          </w:p>
        </w:tc>
      </w:tr>
      <w:tr w:rsidR="00F02D6F" w:rsidRPr="00F02D6F" w:rsidTr="00311F08">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NR.</w:t>
            </w:r>
          </w:p>
        </w:tc>
        <w:tc>
          <w:tcPr>
            <w:tcW w:w="3012"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NIMETUS</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tc>
        <w:tc>
          <w:tcPr>
            <w:tcW w:w="2337"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MAHT (EKAP)</w:t>
            </w:r>
          </w:p>
        </w:tc>
        <w:tc>
          <w:tcPr>
            <w:tcW w:w="4114"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ÕPETAJAD</w:t>
            </w:r>
          </w:p>
        </w:tc>
      </w:tr>
      <w:tr w:rsidR="00F02D6F" w:rsidRPr="00F02D6F" w:rsidTr="00311F08">
        <w:tc>
          <w:tcPr>
            <w:tcW w:w="4531" w:type="dxa"/>
          </w:tcPr>
          <w:p w:rsidR="00F02D6F" w:rsidRPr="00F02D6F" w:rsidRDefault="00F02D6F" w:rsidP="000D7754">
            <w:pPr>
              <w:widowControl w:val="0"/>
              <w:numPr>
                <w:ilvl w:val="0"/>
                <w:numId w:val="2"/>
              </w:numPr>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et-EE"/>
              </w:rPr>
            </w:pPr>
          </w:p>
        </w:tc>
        <w:tc>
          <w:tcPr>
            <w:tcW w:w="3012" w:type="dxa"/>
          </w:tcPr>
          <w:p w:rsidR="00F02D6F" w:rsidRPr="00F02D6F" w:rsidRDefault="00382DE0" w:rsidP="00F02D6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382DE0">
              <w:rPr>
                <w:rFonts w:ascii="Times New Roman" w:eastAsiaTheme="minorEastAsia" w:hAnsi="Times New Roman" w:cs="Times New Roman"/>
                <w:b/>
                <w:sz w:val="24"/>
                <w:szCs w:val="24"/>
                <w:lang w:eastAsia="et-EE"/>
              </w:rPr>
              <w:t>MÜÜRITUD TULEKOLLETE PARANDAMINE</w:t>
            </w:r>
            <w:r w:rsidR="00311F08">
              <w:rPr>
                <w:rFonts w:ascii="Times New Roman" w:eastAsiaTheme="minorEastAsia" w:hAnsi="Times New Roman" w:cs="Times New Roman"/>
                <w:b/>
                <w:sz w:val="24"/>
                <w:szCs w:val="24"/>
                <w:lang w:eastAsia="et-EE"/>
              </w:rPr>
              <w:t xml:space="preserve"> </w:t>
            </w:r>
            <w:r w:rsidR="00F02D6F" w:rsidRPr="00F02D6F">
              <w:rPr>
                <w:rFonts w:ascii="Times New Roman" w:eastAsiaTheme="minorEastAsia" w:hAnsi="Times New Roman" w:cs="Times New Roman"/>
                <w:b/>
                <w:sz w:val="24"/>
                <w:szCs w:val="24"/>
                <w:lang w:eastAsia="et-EE"/>
              </w:rPr>
              <w:t xml:space="preserve"> (valik)</w:t>
            </w:r>
          </w:p>
        </w:tc>
        <w:tc>
          <w:tcPr>
            <w:tcW w:w="2337" w:type="dxa"/>
          </w:tcPr>
          <w:p w:rsidR="00F02D6F" w:rsidRPr="00F02D6F" w:rsidRDefault="00382DE0" w:rsidP="00F02D6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Pr>
                <w:rFonts w:ascii="Times New Roman" w:eastAsiaTheme="minorEastAsia" w:hAnsi="Times New Roman" w:cs="Times New Roman"/>
                <w:b/>
                <w:sz w:val="24"/>
                <w:szCs w:val="24"/>
                <w:lang w:eastAsia="et-EE"/>
              </w:rPr>
              <w:t>3</w:t>
            </w:r>
            <w:r w:rsidR="00F02D6F" w:rsidRPr="00F02D6F">
              <w:rPr>
                <w:rFonts w:ascii="Times New Roman" w:eastAsiaTheme="minorEastAsia" w:hAnsi="Times New Roman" w:cs="Times New Roman"/>
                <w:b/>
                <w:sz w:val="24"/>
                <w:szCs w:val="24"/>
                <w:lang w:eastAsia="et-EE"/>
              </w:rPr>
              <w:t xml:space="preserve"> EKAP</w:t>
            </w:r>
          </w:p>
        </w:tc>
        <w:tc>
          <w:tcPr>
            <w:tcW w:w="4114"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F02D6F" w:rsidRPr="00F02D6F" w:rsidTr="00311F08">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NÕUDED MOODULI ALUSTAMISEKS</w:t>
            </w:r>
          </w:p>
        </w:tc>
        <w:tc>
          <w:tcPr>
            <w:tcW w:w="9463" w:type="dxa"/>
            <w:gridSpan w:val="3"/>
          </w:tcPr>
          <w:p w:rsidR="00F02D6F" w:rsidRPr="00F02D6F" w:rsidRDefault="00C43B71"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Läbitud on moodulid: restaureerimise alused; traditsioonilised käsitööriistad restaureerimisel, müüri –ja kivitööd restaureerimisel , restaureerimistööde dokumenteerimine</w:t>
            </w:r>
          </w:p>
        </w:tc>
      </w:tr>
      <w:tr w:rsidR="00F02D6F" w:rsidRPr="00F02D6F" w:rsidTr="00311F08">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EESMÄRK</w:t>
            </w:r>
          </w:p>
        </w:tc>
        <w:tc>
          <w:tcPr>
            <w:tcW w:w="9463" w:type="dxa"/>
            <w:gridSpan w:val="3"/>
          </w:tcPr>
          <w:p w:rsidR="00F02D6F" w:rsidRPr="00F02D6F" w:rsidRDefault="00C43B71" w:rsidP="00F02D6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Õpetusega taotletakse, et õpilane omandab teadmised pottsepatöödel kasutatavatest materjalidest, tööriistadest ja –võtetest ,levinumatest kahjustustest, nende tekkimise põhjustest ja parandamise võimalustest ;omandab oskuse teostada lihtsamaid küttekollet parandustöid</w:t>
            </w:r>
          </w:p>
        </w:tc>
      </w:tr>
      <w:tr w:rsidR="00F02D6F" w:rsidRPr="00F02D6F" w:rsidTr="00311F08">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ÕPIVÄLJUNDID</w:t>
            </w:r>
          </w:p>
        </w:tc>
        <w:tc>
          <w:tcPr>
            <w:tcW w:w="9463" w:type="dxa"/>
            <w:gridSpan w:val="3"/>
          </w:tcPr>
          <w:p w:rsidR="00F02D6F" w:rsidRPr="00F02D6F" w:rsidRDefault="00F02D6F" w:rsidP="00F02D6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HINDAMISKRITEERIUMID</w:t>
            </w:r>
          </w:p>
        </w:tc>
      </w:tr>
      <w:tr w:rsidR="00F02D6F" w:rsidRPr="00F02D6F" w:rsidTr="00311F08">
        <w:tc>
          <w:tcPr>
            <w:tcW w:w="4531" w:type="dxa"/>
          </w:tcPr>
          <w:p w:rsidR="00F02D6F" w:rsidRPr="00F02D6F" w:rsidRDefault="00C43B71" w:rsidP="00C43B71">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sz w:val="24"/>
                <w:szCs w:val="24"/>
              </w:rPr>
            </w:pPr>
            <w:r w:rsidRPr="00C43B71">
              <w:rPr>
                <w:rFonts w:ascii="Times New Roman" w:eastAsiaTheme="minorEastAsia" w:hAnsi="Times New Roman" w:cs="Times New Roman"/>
                <w:sz w:val="24"/>
                <w:szCs w:val="24"/>
              </w:rPr>
              <w:t>omab ülevaadet tulekollete tüüpidest, kahjustustest ja nende põhjustest; pottsepatöödel kasutatavatest materjalidest nende omadustest ; tööriistadest ja abivahenditest</w:t>
            </w:r>
          </w:p>
        </w:tc>
        <w:tc>
          <w:tcPr>
            <w:tcW w:w="9463" w:type="dxa"/>
            <w:gridSpan w:val="3"/>
          </w:tcPr>
          <w:p w:rsidR="00C43B71" w:rsidRDefault="00C43B71" w:rsidP="00C43B7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nimetab küttekollete ajaloolisi tüüpe (ahjud, pliidid ja soemüürid, kaminad, </w:t>
            </w:r>
            <w:proofErr w:type="spellStart"/>
            <w:r w:rsidRPr="00C43B71">
              <w:rPr>
                <w:rFonts w:ascii="Times New Roman" w:eastAsiaTheme="minorEastAsia" w:hAnsi="Times New Roman" w:cs="Times New Roman"/>
                <w:sz w:val="24"/>
                <w:szCs w:val="24"/>
                <w:lang w:eastAsia="et-EE"/>
              </w:rPr>
              <w:t>eriotstarbelised</w:t>
            </w:r>
            <w:proofErr w:type="spellEnd"/>
            <w:r w:rsidRPr="00C43B71">
              <w:rPr>
                <w:rFonts w:ascii="Times New Roman" w:eastAsiaTheme="minorEastAsia" w:hAnsi="Times New Roman" w:cs="Times New Roman"/>
                <w:sz w:val="24"/>
                <w:szCs w:val="24"/>
                <w:lang w:eastAsia="et-EE"/>
              </w:rPr>
              <w:t xml:space="preserve"> kütteseadmed), nende ehitamise tingimusi </w:t>
            </w:r>
          </w:p>
          <w:p w:rsidR="00C43B71" w:rsidRDefault="00C43B71" w:rsidP="00C43B7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kirjeldab ahjude liigitust, ahjulõõride süsteeme ja </w:t>
            </w:r>
            <w:proofErr w:type="spellStart"/>
            <w:r w:rsidRPr="00C43B71">
              <w:rPr>
                <w:rFonts w:ascii="Times New Roman" w:eastAsiaTheme="minorEastAsia" w:hAnsi="Times New Roman" w:cs="Times New Roman"/>
                <w:sz w:val="24"/>
                <w:szCs w:val="24"/>
                <w:lang w:eastAsia="et-EE"/>
              </w:rPr>
              <w:t>üldnõudeid</w:t>
            </w:r>
            <w:proofErr w:type="spellEnd"/>
            <w:r w:rsidRPr="00C43B71">
              <w:rPr>
                <w:rFonts w:ascii="Times New Roman" w:eastAsiaTheme="minorEastAsia" w:hAnsi="Times New Roman" w:cs="Times New Roman"/>
                <w:sz w:val="24"/>
                <w:szCs w:val="24"/>
                <w:lang w:eastAsia="et-EE"/>
              </w:rPr>
              <w:t xml:space="preserve"> nende ehitamisel </w:t>
            </w:r>
          </w:p>
          <w:p w:rsidR="00C43B71" w:rsidRDefault="00C43B71" w:rsidP="00C43B7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selgitab pliidi ja soemüüri konstruktsiooni ja </w:t>
            </w:r>
            <w:proofErr w:type="spellStart"/>
            <w:r w:rsidRPr="00C43B71">
              <w:rPr>
                <w:rFonts w:ascii="Times New Roman" w:eastAsiaTheme="minorEastAsia" w:hAnsi="Times New Roman" w:cs="Times New Roman"/>
                <w:sz w:val="24"/>
                <w:szCs w:val="24"/>
                <w:lang w:eastAsia="et-EE"/>
              </w:rPr>
              <w:t>üldnõudeid</w:t>
            </w:r>
            <w:proofErr w:type="spellEnd"/>
            <w:r w:rsidRPr="00C43B71">
              <w:rPr>
                <w:rFonts w:ascii="Times New Roman" w:eastAsiaTheme="minorEastAsia" w:hAnsi="Times New Roman" w:cs="Times New Roman"/>
                <w:sz w:val="24"/>
                <w:szCs w:val="24"/>
                <w:lang w:eastAsia="et-EE"/>
              </w:rPr>
              <w:t xml:space="preserve"> nende ehitamisel </w:t>
            </w:r>
          </w:p>
          <w:p w:rsidR="00C43B71" w:rsidRDefault="00C43B71" w:rsidP="00C43B7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kirjeldab korstnapitsi ehitamise nõudeid </w:t>
            </w:r>
          </w:p>
          <w:p w:rsidR="00C43B71" w:rsidRDefault="00C43B71" w:rsidP="00C43B7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kirjeldab korstnatel esinevaid vigu ja analüüsib nende tekke põhjuseid ja vältimise võimalusi </w:t>
            </w:r>
          </w:p>
          <w:p w:rsidR="00C43B71" w:rsidRDefault="00C43B71" w:rsidP="00C43B7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kirjeldab levinumaid küttekollete kahjutusi ja selgitab nende tekkimise põhjuseid ja nende kõrvaldamise võimalusi </w:t>
            </w:r>
          </w:p>
          <w:p w:rsidR="00C43B71" w:rsidRDefault="00C43B71" w:rsidP="00C43B7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loetleb pottsepatöödel kasutatavaid traditsioonilisi ja kaasaegseid ehitusmaterjale, kirjeldab nende omadusi ja kasutusala </w:t>
            </w:r>
          </w:p>
          <w:p w:rsidR="00F02D6F" w:rsidRDefault="00C43B71" w:rsidP="00C43B7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loetleb pottsepatöödel kasutatavaid mehaanilisi ja elektrilisi tööriistu ja muid abivahendeid</w:t>
            </w:r>
          </w:p>
          <w:p w:rsidR="008C6A71" w:rsidRPr="00F02D6F" w:rsidRDefault="008C6A71" w:rsidP="008C6A71">
            <w:pPr>
              <w:widowControl w:val="0"/>
              <w:autoSpaceDE w:val="0"/>
              <w:autoSpaceDN w:val="0"/>
              <w:adjustRightInd w:val="0"/>
              <w:spacing w:after="0" w:line="240" w:lineRule="auto"/>
              <w:ind w:left="360"/>
              <w:rPr>
                <w:rFonts w:ascii="Times New Roman" w:eastAsiaTheme="minorEastAsia" w:hAnsi="Times New Roman" w:cs="Times New Roman"/>
                <w:sz w:val="24"/>
                <w:szCs w:val="24"/>
                <w:lang w:eastAsia="et-EE"/>
              </w:rPr>
            </w:pPr>
          </w:p>
        </w:tc>
      </w:tr>
      <w:tr w:rsidR="00F02D6F" w:rsidRPr="00F02D6F" w:rsidTr="00311F08">
        <w:tc>
          <w:tcPr>
            <w:tcW w:w="4531" w:type="dxa"/>
          </w:tcPr>
          <w:p w:rsidR="00F02D6F" w:rsidRPr="00F02D6F" w:rsidRDefault="00C43B71" w:rsidP="00C43B71">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sz w:val="24"/>
                <w:szCs w:val="24"/>
              </w:rPr>
            </w:pPr>
            <w:r w:rsidRPr="00C43B71">
              <w:rPr>
                <w:rFonts w:ascii="Times New Roman" w:eastAsiaTheme="minorEastAsia" w:hAnsi="Times New Roman" w:cs="Times New Roman"/>
                <w:sz w:val="24"/>
                <w:szCs w:val="24"/>
              </w:rPr>
              <w:t>teostab lihtsamaid küttekollete parandustöid, lähtudes tööülesandest, kvaliteedinõuetest ja kehtivatest tuleohutusnõuetest kasutades asjakohaseid töövahendeid ja tehnoloogiat</w:t>
            </w:r>
          </w:p>
        </w:tc>
        <w:tc>
          <w:tcPr>
            <w:tcW w:w="9463" w:type="dxa"/>
            <w:gridSpan w:val="3"/>
          </w:tcPr>
          <w:p w:rsidR="00C43B71"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hindab küttekolde seisundit ning määratleb lähtuvalt seisundist ja kahjustuse ulatusest parandamise võimalused </w:t>
            </w:r>
          </w:p>
          <w:p w:rsidR="00C43B71"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teeb visuaalseid uuringuid täiendava teabe saamiseks küttekolde ehitusloolise arengu kohta ja selgitab välja väärtust tõstvad konstruktsioonid ja detailid. </w:t>
            </w:r>
          </w:p>
          <w:p w:rsidR="00C43B71"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tutvub olemasoleva restaureerimisdokumentatsiooniga (nt. muinsuskaitse eritingimused, restaureerimisprojektid, varasemad küttesüsteemi ja korstnaid puudutavad aruanded jne.)</w:t>
            </w:r>
          </w:p>
          <w:p w:rsidR="00C43B71"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koostab parandustööde plaani </w:t>
            </w:r>
          </w:p>
          <w:p w:rsidR="00466C87"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teostab lihtsamaid küttekollete ning korstnasüsteemide parandusi kasutades asjakohaseid töövahendeid ja tehnoloogiat </w:t>
            </w:r>
          </w:p>
          <w:p w:rsidR="00466C87"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teeb vajalikud märke- ja mõõdistustööd ,mõõdistab küttekolde kehandi, vajadusel võtab aluspinna šablooni. </w:t>
            </w:r>
          </w:p>
          <w:p w:rsidR="00466C87"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määrab parandatava küttekolde mahu, materjali ja detailid ning kasutatavad materjalid ja meetodid </w:t>
            </w:r>
          </w:p>
          <w:p w:rsidR="00466C87"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teeb vajadusel asjakohaseid ja põhjendatud muudatusi esialgses restaureerimisplaanis</w:t>
            </w:r>
          </w:p>
          <w:p w:rsidR="00466C87"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korraldab oma töölõigu piires nõuetekohase töökoha järgides </w:t>
            </w:r>
            <w:proofErr w:type="spellStart"/>
            <w:r w:rsidRPr="00C43B71">
              <w:rPr>
                <w:rFonts w:ascii="Times New Roman" w:eastAsiaTheme="minorEastAsia" w:hAnsi="Times New Roman" w:cs="Times New Roman"/>
                <w:sz w:val="24"/>
                <w:szCs w:val="24"/>
                <w:lang w:eastAsia="et-EE"/>
              </w:rPr>
              <w:t>töö-ja</w:t>
            </w:r>
            <w:proofErr w:type="spellEnd"/>
            <w:r w:rsidRPr="00C43B71">
              <w:rPr>
                <w:rFonts w:ascii="Times New Roman" w:eastAsiaTheme="minorEastAsia" w:hAnsi="Times New Roman" w:cs="Times New Roman"/>
                <w:sz w:val="24"/>
                <w:szCs w:val="24"/>
                <w:lang w:eastAsia="et-EE"/>
              </w:rPr>
              <w:t xml:space="preserve"> tuleohutusnõudeid</w:t>
            </w:r>
          </w:p>
          <w:p w:rsidR="00466C87"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ladustab vastavalt etteantud tööülesandele vajalikud elemendid ja detailid, tagades materjalide kvaliteedi säilimise </w:t>
            </w:r>
          </w:p>
          <w:p w:rsidR="00466C87"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valmistab erineva koostisosadega müürimörte küttekollete parandamiseks </w:t>
            </w:r>
          </w:p>
          <w:p w:rsidR="00466C87"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 xml:space="preserve">hindab hoones/ruumis olemasolevat küttseadme toimimiseks vajalikku õhuvarustust ja veendub, et ruumis ei oleks tõmmet takistavaid tegureid </w:t>
            </w:r>
          </w:p>
          <w:p w:rsidR="00466C87"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teostab töö kvaliteetselt ja õigeaegselt ning teavitab töid segavatest või takistavatest faktoritest</w:t>
            </w:r>
          </w:p>
          <w:p w:rsidR="008C6A71" w:rsidRDefault="00C43B71" w:rsidP="00C43B7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C43B71">
              <w:rPr>
                <w:rFonts w:ascii="Times New Roman" w:eastAsiaTheme="minorEastAsia" w:hAnsi="Times New Roman" w:cs="Times New Roman"/>
                <w:sz w:val="24"/>
                <w:szCs w:val="24"/>
                <w:lang w:eastAsia="et-EE"/>
              </w:rPr>
              <w:t>dokumenteerib ja jäädvustab töö protsessi</w:t>
            </w:r>
          </w:p>
          <w:p w:rsidR="00466C87" w:rsidRPr="00F02D6F" w:rsidRDefault="00466C87" w:rsidP="00466C87">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et-EE"/>
              </w:rPr>
            </w:pPr>
          </w:p>
        </w:tc>
      </w:tr>
      <w:tr w:rsidR="00F02D6F" w:rsidRPr="00F02D6F" w:rsidTr="00311F08">
        <w:tc>
          <w:tcPr>
            <w:tcW w:w="4531" w:type="dxa"/>
          </w:tcPr>
          <w:p w:rsidR="00F02D6F" w:rsidRPr="00F02D6F" w:rsidRDefault="008C6A71" w:rsidP="000D7754">
            <w:pPr>
              <w:widowControl w:val="0"/>
              <w:numPr>
                <w:ilvl w:val="1"/>
                <w:numId w:val="2"/>
              </w:numPr>
              <w:autoSpaceDE w:val="0"/>
              <w:autoSpaceDN w:val="0"/>
              <w:adjustRightInd w:val="0"/>
              <w:spacing w:after="0" w:line="240" w:lineRule="auto"/>
              <w:rPr>
                <w:rFonts w:ascii="Times New Roman" w:eastAsiaTheme="minorEastAsia" w:hAnsi="Times New Roman" w:cs="Times New Roman"/>
                <w:sz w:val="24"/>
                <w:szCs w:val="24"/>
                <w:lang w:eastAsia="et-EE"/>
              </w:rPr>
            </w:pPr>
            <w:r w:rsidRPr="008C6A71">
              <w:rPr>
                <w:rFonts w:ascii="Times New Roman" w:eastAsiaTheme="minorEastAsia" w:hAnsi="Times New Roman" w:cs="Times New Roman"/>
                <w:sz w:val="24"/>
                <w:szCs w:val="24"/>
                <w:lang w:eastAsia="et-EE"/>
              </w:rPr>
              <w:t>töötab ennast ja teisi juhtivalt järgides töötervishoiu-, tööohutus- ja keskkonnaohutusnõudeid ning hea ehitustava ja säästava renoveerimise põhimõtteid</w:t>
            </w:r>
          </w:p>
        </w:tc>
        <w:tc>
          <w:tcPr>
            <w:tcW w:w="9463" w:type="dxa"/>
            <w:gridSpan w:val="3"/>
          </w:tcPr>
          <w:p w:rsidR="00BD0AC2" w:rsidRDefault="00BD0AC2"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BD0AC2">
              <w:rPr>
                <w:rFonts w:ascii="Times New Roman" w:eastAsiaTheme="minorEastAsia" w:hAnsi="Times New Roman" w:cs="Times New Roman"/>
                <w:sz w:val="24"/>
                <w:szCs w:val="24"/>
                <w:lang w:eastAsia="et-EE"/>
              </w:rPr>
              <w:t xml:space="preserve">juhendab vajadusel algajaid töötajaid /praktikante esmaste ja ohutute töövõtete omandamisel ,töövahendi kasutamisel ja hooldamisel </w:t>
            </w:r>
          </w:p>
          <w:p w:rsidR="00BD0AC2" w:rsidRDefault="00BD0AC2"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BD0AC2">
              <w:rPr>
                <w:rFonts w:ascii="Times New Roman" w:eastAsiaTheme="minorEastAsia" w:hAnsi="Times New Roman" w:cs="Times New Roman"/>
                <w:sz w:val="24"/>
                <w:szCs w:val="24"/>
                <w:lang w:eastAsia="et-EE"/>
              </w:rPr>
              <w:t>suunab algajaid töötajaid /praktikante töötama distsiplineeritult ja positiivse rutiini alusel</w:t>
            </w:r>
          </w:p>
          <w:p w:rsidR="00BD0AC2" w:rsidRDefault="00BD0AC2"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BD0AC2">
              <w:rPr>
                <w:rFonts w:ascii="Times New Roman" w:eastAsiaTheme="minorEastAsia" w:hAnsi="Times New Roman" w:cs="Times New Roman"/>
                <w:sz w:val="24"/>
                <w:szCs w:val="24"/>
                <w:lang w:eastAsia="et-EE"/>
              </w:rPr>
              <w:t xml:space="preserve">järgib töövahendite, seadmete kasutamisel etteantud kasutus-ja ohutusjuhendeid </w:t>
            </w:r>
          </w:p>
          <w:p w:rsidR="00BD0AC2" w:rsidRDefault="00BD0AC2"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BD0AC2">
              <w:rPr>
                <w:rFonts w:ascii="Times New Roman" w:eastAsiaTheme="minorEastAsia" w:hAnsi="Times New Roman" w:cs="Times New Roman"/>
                <w:sz w:val="24"/>
                <w:szCs w:val="24"/>
                <w:lang w:eastAsia="et-EE"/>
              </w:rPr>
              <w:t xml:space="preserve">järgib töökoha ettevalmistamisel, töö ajal ja töökoha korrastamisel rangelt töötervishoiu ja tööohutuse nõudeid ning arvestab inimeste ja keskkonnaga enda ümber </w:t>
            </w:r>
          </w:p>
          <w:p w:rsidR="00BD0AC2" w:rsidRDefault="00BD0AC2"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BD0AC2">
              <w:rPr>
                <w:rFonts w:ascii="Times New Roman" w:eastAsiaTheme="minorEastAsia" w:hAnsi="Times New Roman" w:cs="Times New Roman"/>
                <w:sz w:val="24"/>
                <w:szCs w:val="24"/>
                <w:lang w:eastAsia="et-EE"/>
              </w:rPr>
              <w:t xml:space="preserve">rakendab tööprotsessis hea ehitustava , säästava renoveerimise ja materjalide korduvkasutuse põhimõtteid </w:t>
            </w:r>
          </w:p>
          <w:p w:rsidR="00BD0AC2" w:rsidRDefault="00BD0AC2"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BD0AC2">
              <w:rPr>
                <w:rFonts w:ascii="Times New Roman" w:eastAsiaTheme="minorEastAsia" w:hAnsi="Times New Roman" w:cs="Times New Roman"/>
                <w:sz w:val="24"/>
                <w:szCs w:val="24"/>
                <w:lang w:eastAsia="et-EE"/>
              </w:rPr>
              <w:t xml:space="preserve">kasutab ergonoomilisi ja ohutuid töövõtteid, vajalikke abi- ja isikukaitsevahendeid vahendeid nõuetekohaselt </w:t>
            </w:r>
          </w:p>
          <w:p w:rsidR="00BD0AC2" w:rsidRDefault="00BD0AC2"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BD0AC2">
              <w:rPr>
                <w:rFonts w:ascii="Times New Roman" w:eastAsiaTheme="minorEastAsia" w:hAnsi="Times New Roman" w:cs="Times New Roman"/>
                <w:sz w:val="24"/>
                <w:szCs w:val="24"/>
                <w:lang w:eastAsia="et-EE"/>
              </w:rPr>
              <w:t xml:space="preserve">valdab esmaseid esmaabi võtteid ja vahendeid </w:t>
            </w:r>
          </w:p>
          <w:p w:rsidR="00F02D6F" w:rsidRDefault="00BD0AC2"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BD0AC2">
              <w:rPr>
                <w:rFonts w:ascii="Times New Roman" w:eastAsiaTheme="minorEastAsia" w:hAnsi="Times New Roman" w:cs="Times New Roman"/>
                <w:sz w:val="24"/>
                <w:szCs w:val="24"/>
                <w:lang w:eastAsia="et-EE"/>
              </w:rPr>
              <w:t>järgib tekkivate jäätmete utiliseerimisel jäätmekäitluseeskirjades olevaid nõudeid</w:t>
            </w:r>
          </w:p>
          <w:p w:rsidR="00BD0AC2" w:rsidRPr="00F02D6F" w:rsidRDefault="00BD0AC2" w:rsidP="00BD0AC2">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et-EE"/>
              </w:rPr>
            </w:pPr>
          </w:p>
        </w:tc>
      </w:tr>
      <w:tr w:rsidR="00F02D6F" w:rsidRPr="00F02D6F" w:rsidTr="00311F08">
        <w:tc>
          <w:tcPr>
            <w:tcW w:w="4531" w:type="dxa"/>
          </w:tcPr>
          <w:p w:rsidR="00F02D6F" w:rsidRPr="00F02D6F" w:rsidRDefault="00BD0AC2" w:rsidP="000D7754">
            <w:pPr>
              <w:widowControl w:val="0"/>
              <w:numPr>
                <w:ilvl w:val="1"/>
                <w:numId w:val="2"/>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BD0AC2">
              <w:rPr>
                <w:rFonts w:ascii="Times New Roman" w:eastAsiaTheme="minorEastAsia" w:hAnsi="Times New Roman" w:cs="Times New Roman"/>
                <w:iCs/>
                <w:sz w:val="24"/>
                <w:szCs w:val="24"/>
                <w:lang w:eastAsia="et-EE"/>
              </w:rPr>
              <w:t>analüüsib ennast ja oma tööd ja planeerib selle põhjal elukestva õppe protsessist lähtuva enesearendamise</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tc>
        <w:tc>
          <w:tcPr>
            <w:tcW w:w="9463" w:type="dxa"/>
            <w:gridSpan w:val="3"/>
          </w:tcPr>
          <w:p w:rsidR="00466C87"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 xml:space="preserve">analüüsib tööülesannetega toimetulekut küttekollete ladumisel ja taastamisel ning hindab arendamist vajavaid aspekte </w:t>
            </w:r>
          </w:p>
          <w:p w:rsidR="00466C87"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 xml:space="preserve">suudab meeskonna liikmena iseseisvalt töötada erinevatel töölõikudel vahelduvates olukordades </w:t>
            </w:r>
          </w:p>
          <w:p w:rsidR="00466C87"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 xml:space="preserve">eristab isiklikku ja kollektiivset vastutusala </w:t>
            </w:r>
          </w:p>
          <w:p w:rsidR="00466C87"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 xml:space="preserve">hindab oma töö valmidusastet ja kvaliteeti </w:t>
            </w:r>
          </w:p>
          <w:p w:rsidR="00466C87"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 xml:space="preserve">analüüsib oma isikuomadusi, kutseoskusi, töö panust ja tähtsust restaureerimisprotsessis ning hindab arendamist vajavaid aspekte </w:t>
            </w:r>
          </w:p>
          <w:p w:rsidR="00466C87"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 xml:space="preserve">koostab kokkuvõtte praktiliste tööde ja eneseanalüüsi tulemustest ning vormistab selle korrektses eesti keeles kasutades infotehnoloogiavahendeid </w:t>
            </w:r>
          </w:p>
          <w:p w:rsidR="00466C87"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 xml:space="preserve">koostab, kasutades infotehnoloogiavahendeid, digitaalset presentatsiooni avalikuks esitamiseks </w:t>
            </w:r>
          </w:p>
          <w:p w:rsidR="00466C87"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 xml:space="preserve">argumenteerib ja edastab otstarbekalt, loogiliselt ja selgelt oma seisukohti ning eriala valdkonna põhioskusi ja teadmisi </w:t>
            </w:r>
          </w:p>
          <w:p w:rsidR="00466C87"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 xml:space="preserve">koostab isikliku täiendõppevajaduse lähtuvalt elukestva õppe protsessist </w:t>
            </w:r>
          </w:p>
          <w:p w:rsidR="00BD0AC2" w:rsidRPr="00F02D6F" w:rsidRDefault="00466C87" w:rsidP="00466C87">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leiab iseseisvalt teavet edasiõppimise, täiendus- ja ümberõppe võimaluste kohta, kasutades erinevaid eesti- ja võõrkeelseid teabeallikaid</w:t>
            </w: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463"/>
      </w:tblGrid>
      <w:tr w:rsidR="00F02D6F" w:rsidRPr="00F02D6F" w:rsidTr="00165E24">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ÕPPEMEETODID</w:t>
            </w:r>
          </w:p>
        </w:tc>
        <w:tc>
          <w:tcPr>
            <w:tcW w:w="9463" w:type="dxa"/>
          </w:tcPr>
          <w:p w:rsidR="00F02D6F" w:rsidRPr="00F02D6F" w:rsidRDefault="00F02D6F" w:rsidP="00466C87">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 </w:t>
            </w:r>
            <w:r w:rsidR="00466C87" w:rsidRPr="00466C87">
              <w:rPr>
                <w:rFonts w:ascii="Times New Roman" w:eastAsiaTheme="minorEastAsia" w:hAnsi="Times New Roman" w:cs="Times New Roman"/>
                <w:iCs/>
                <w:sz w:val="24"/>
                <w:szCs w:val="24"/>
                <w:lang w:eastAsia="et-EE"/>
              </w:rPr>
              <w:t>Interaktiivne loeng, kirjalik töö, kirjanduse lugemine, praktiline töö, iseseisev töö, , dokumenteerimine, fotografeerimine, esitlus</w:t>
            </w: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463"/>
      </w:tblGrid>
      <w:tr w:rsidR="00F02D6F" w:rsidRPr="00F02D6F" w:rsidTr="005F0CA6">
        <w:trPr>
          <w:trHeight w:val="903"/>
        </w:trPr>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 xml:space="preserve">HINDAMINE </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tc>
        <w:tc>
          <w:tcPr>
            <w:tcW w:w="9463"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 xml:space="preserve"> MITTEERISTAV   (tulemus „A“ – arvestatud / „MA“ – mittearvestatud)</w:t>
            </w:r>
          </w:p>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Kujundav hindamine toimub kogu õppeprotsessi jooksul</w:t>
            </w:r>
          </w:p>
        </w:tc>
      </w:tr>
      <w:tr w:rsidR="00F02D6F" w:rsidRPr="00F02D6F" w:rsidTr="005F0CA6">
        <w:tc>
          <w:tcPr>
            <w:tcW w:w="453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HINDAMISMEETODID</w:t>
            </w:r>
          </w:p>
        </w:tc>
        <w:tc>
          <w:tcPr>
            <w:tcW w:w="9463"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HINDAMISKRITEERIUMID</w:t>
            </w:r>
          </w:p>
        </w:tc>
      </w:tr>
      <w:tr w:rsidR="00F02D6F" w:rsidRPr="00F02D6F" w:rsidTr="005F0CA6">
        <w:tc>
          <w:tcPr>
            <w:tcW w:w="4531" w:type="dxa"/>
          </w:tcPr>
          <w:p w:rsidR="00466C87" w:rsidRDefault="00466C87"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Pr>
                <w:rFonts w:ascii="Times New Roman" w:eastAsiaTheme="minorEastAsia" w:hAnsi="Times New Roman" w:cs="Times New Roman"/>
                <w:b/>
                <w:iCs/>
                <w:sz w:val="24"/>
                <w:szCs w:val="24"/>
                <w:lang w:eastAsia="et-EE"/>
              </w:rPr>
              <w:t xml:space="preserve">Kirjalik töö </w:t>
            </w:r>
          </w:p>
          <w:p w:rsidR="00466C87" w:rsidRPr="00466C87" w:rsidRDefault="00466C87"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466C87">
              <w:rPr>
                <w:rFonts w:ascii="Times New Roman" w:eastAsiaTheme="minorEastAsia" w:hAnsi="Times New Roman" w:cs="Times New Roman"/>
                <w:iCs/>
                <w:sz w:val="24"/>
                <w:szCs w:val="24"/>
                <w:lang w:eastAsia="et-EE"/>
              </w:rPr>
              <w:t>kontrolltöö</w:t>
            </w:r>
          </w:p>
          <w:p w:rsidR="00466C87" w:rsidRDefault="00466C87"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p w:rsidR="00466C87" w:rsidRDefault="00466C87"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p w:rsidR="00466C87" w:rsidRDefault="00466C87"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p w:rsidR="00466C87" w:rsidRDefault="00466C87"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p w:rsidR="004B306A" w:rsidRDefault="004B306A"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p w:rsidR="004B306A" w:rsidRDefault="004B306A"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p w:rsidR="004B306A" w:rsidRDefault="004B306A"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p w:rsidR="00F02D6F" w:rsidRDefault="00764ACF"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764ACF">
              <w:rPr>
                <w:rFonts w:ascii="Times New Roman" w:eastAsiaTheme="minorEastAsia" w:hAnsi="Times New Roman" w:cs="Times New Roman"/>
                <w:b/>
                <w:iCs/>
                <w:sz w:val="24"/>
                <w:szCs w:val="24"/>
                <w:lang w:eastAsia="et-EE"/>
              </w:rPr>
              <w:t>Akadeemiline vestlus</w:t>
            </w:r>
          </w:p>
          <w:p w:rsidR="00764ACF" w:rsidRPr="00764ACF" w:rsidRDefault="00764ACF"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764ACF">
              <w:rPr>
                <w:rFonts w:ascii="Times New Roman" w:eastAsiaTheme="minorEastAsia" w:hAnsi="Times New Roman" w:cs="Times New Roman"/>
                <w:iCs/>
                <w:sz w:val="24"/>
                <w:szCs w:val="24"/>
                <w:lang w:eastAsia="et-EE"/>
              </w:rPr>
              <w:t>Küsimustele vastamine</w:t>
            </w:r>
          </w:p>
        </w:tc>
        <w:tc>
          <w:tcPr>
            <w:tcW w:w="9463" w:type="dxa"/>
          </w:tcPr>
          <w:p w:rsidR="00F02D6F" w:rsidRDefault="00F02D6F" w:rsidP="00F02D6F">
            <w:pPr>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b/>
                <w:sz w:val="24"/>
                <w:szCs w:val="24"/>
              </w:rPr>
              <w:t xml:space="preserve">Tulemus –  „A“ (arvestatud) </w:t>
            </w:r>
            <w:r w:rsidRPr="00F02D6F">
              <w:rPr>
                <w:rFonts w:ascii="Times New Roman" w:eastAsiaTheme="minorEastAsia" w:hAnsi="Times New Roman" w:cs="Times New Roman"/>
                <w:sz w:val="24"/>
                <w:szCs w:val="24"/>
              </w:rPr>
              <w:t>kui õpilane on omandanud  kõik  õpiväljunditele 1</w:t>
            </w:r>
            <w:r w:rsidR="00466C87">
              <w:rPr>
                <w:rFonts w:ascii="Times New Roman" w:eastAsiaTheme="minorEastAsia" w:hAnsi="Times New Roman" w:cs="Times New Roman"/>
                <w:sz w:val="24"/>
                <w:szCs w:val="24"/>
              </w:rPr>
              <w:t>1</w:t>
            </w:r>
            <w:r w:rsidRPr="00F02D6F">
              <w:rPr>
                <w:rFonts w:ascii="Times New Roman" w:eastAsiaTheme="minorEastAsia" w:hAnsi="Times New Roman" w:cs="Times New Roman"/>
                <w:sz w:val="24"/>
                <w:szCs w:val="24"/>
              </w:rPr>
              <w:t>.1 vastavad hindamiskriteeriumid</w:t>
            </w:r>
          </w:p>
          <w:p w:rsidR="00764ACF" w:rsidRDefault="00466C87" w:rsidP="00F02D6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Õpilane:</w:t>
            </w:r>
          </w:p>
          <w:p w:rsidR="00466C87" w:rsidRDefault="00466C87" w:rsidP="001307FA">
            <w:pPr>
              <w:pStyle w:val="Loendilik"/>
              <w:numPr>
                <w:ilvl w:val="0"/>
                <w:numId w:val="91"/>
              </w:numPr>
              <w:rPr>
                <w:rFonts w:ascii="Times New Roman" w:hAnsi="Times New Roman" w:cs="Times New Roman"/>
                <w:sz w:val="24"/>
                <w:szCs w:val="24"/>
              </w:rPr>
            </w:pPr>
            <w:r w:rsidRPr="00466C87">
              <w:rPr>
                <w:rFonts w:ascii="Times New Roman" w:hAnsi="Times New Roman" w:cs="Times New Roman"/>
                <w:sz w:val="24"/>
                <w:szCs w:val="24"/>
              </w:rPr>
              <w:t xml:space="preserve">nimetab küttekollete ajaloolisi tüüpe; ahjude liigitust; </w:t>
            </w:r>
          </w:p>
          <w:p w:rsidR="00466C87" w:rsidRDefault="00466C87" w:rsidP="001307FA">
            <w:pPr>
              <w:pStyle w:val="Loendilik"/>
              <w:numPr>
                <w:ilvl w:val="0"/>
                <w:numId w:val="91"/>
              </w:numPr>
              <w:rPr>
                <w:rFonts w:ascii="Times New Roman" w:hAnsi="Times New Roman" w:cs="Times New Roman"/>
                <w:sz w:val="24"/>
                <w:szCs w:val="24"/>
              </w:rPr>
            </w:pPr>
            <w:r w:rsidRPr="00466C87">
              <w:rPr>
                <w:rFonts w:ascii="Times New Roman" w:hAnsi="Times New Roman" w:cs="Times New Roman"/>
                <w:sz w:val="24"/>
                <w:szCs w:val="24"/>
              </w:rPr>
              <w:t xml:space="preserve">loetleb pottsepatöödel kasutatavaid ehitusmaterjale, </w:t>
            </w:r>
          </w:p>
          <w:p w:rsidR="00466C87" w:rsidRDefault="00466C87" w:rsidP="001307FA">
            <w:pPr>
              <w:pStyle w:val="Loendilik"/>
              <w:numPr>
                <w:ilvl w:val="0"/>
                <w:numId w:val="91"/>
              </w:numPr>
              <w:rPr>
                <w:rFonts w:ascii="Times New Roman" w:hAnsi="Times New Roman" w:cs="Times New Roman"/>
                <w:sz w:val="24"/>
                <w:szCs w:val="24"/>
              </w:rPr>
            </w:pPr>
            <w:r w:rsidRPr="00466C87">
              <w:rPr>
                <w:rFonts w:ascii="Times New Roman" w:hAnsi="Times New Roman" w:cs="Times New Roman"/>
                <w:sz w:val="24"/>
                <w:szCs w:val="24"/>
              </w:rPr>
              <w:t xml:space="preserve">kirjeldab nende omadusi ja kasutusala; </w:t>
            </w:r>
          </w:p>
          <w:p w:rsidR="00466C87" w:rsidRPr="00466C87" w:rsidRDefault="00466C87" w:rsidP="001307FA">
            <w:pPr>
              <w:pStyle w:val="Loendilik"/>
              <w:numPr>
                <w:ilvl w:val="0"/>
                <w:numId w:val="91"/>
              </w:numPr>
              <w:rPr>
                <w:rFonts w:ascii="Times New Roman" w:hAnsi="Times New Roman" w:cs="Times New Roman"/>
                <w:sz w:val="24"/>
                <w:szCs w:val="24"/>
              </w:rPr>
            </w:pPr>
            <w:r w:rsidRPr="00466C87">
              <w:rPr>
                <w:rFonts w:ascii="Times New Roman" w:hAnsi="Times New Roman" w:cs="Times New Roman"/>
                <w:sz w:val="24"/>
                <w:szCs w:val="24"/>
              </w:rPr>
              <w:t>loetleb pottsepatöödel kasutatavaid mehaanilisi ja elektrilisi tööriistu</w:t>
            </w:r>
          </w:p>
          <w:p w:rsidR="00466C87" w:rsidRDefault="00466C87" w:rsidP="00F02D6F">
            <w:pPr>
              <w:spacing w:after="0" w:line="240" w:lineRule="auto"/>
              <w:rPr>
                <w:rFonts w:ascii="Times New Roman" w:eastAsiaTheme="minorEastAsia" w:hAnsi="Times New Roman" w:cs="Times New Roman"/>
                <w:sz w:val="24"/>
                <w:szCs w:val="24"/>
              </w:rPr>
            </w:pPr>
          </w:p>
          <w:p w:rsidR="00466C87" w:rsidRDefault="00466C87" w:rsidP="00F02D6F">
            <w:pPr>
              <w:spacing w:after="0" w:line="240" w:lineRule="auto"/>
              <w:rPr>
                <w:rFonts w:ascii="Times New Roman" w:eastAsiaTheme="minorEastAsia" w:hAnsi="Times New Roman" w:cs="Times New Roman"/>
                <w:sz w:val="24"/>
                <w:szCs w:val="24"/>
              </w:rPr>
            </w:pPr>
          </w:p>
          <w:p w:rsidR="00764ACF" w:rsidRDefault="00764ACF" w:rsidP="00F02D6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Õpilane:</w:t>
            </w:r>
          </w:p>
          <w:p w:rsidR="00F02D6F" w:rsidRDefault="004B306A" w:rsidP="001307FA">
            <w:pPr>
              <w:pStyle w:val="Loendilik"/>
              <w:numPr>
                <w:ilvl w:val="0"/>
                <w:numId w:val="68"/>
              </w:numPr>
              <w:rPr>
                <w:rFonts w:ascii="Times New Roman" w:hAnsi="Times New Roman" w:cs="Times New Roman"/>
                <w:iCs/>
                <w:sz w:val="24"/>
                <w:szCs w:val="24"/>
              </w:rPr>
            </w:pPr>
            <w:r w:rsidRPr="004B306A">
              <w:rPr>
                <w:rFonts w:ascii="Times New Roman" w:hAnsi="Times New Roman" w:cs="Times New Roman"/>
                <w:iCs/>
                <w:sz w:val="24"/>
                <w:szCs w:val="24"/>
              </w:rPr>
              <w:t>kirjeldab levinumaid küttekollete ja korstnate kahjutusi ja selgitab nende tekkimise põhjuseid ja nende kõrvaldamise võimalusi</w:t>
            </w:r>
          </w:p>
          <w:p w:rsidR="004B306A" w:rsidRPr="00F02D6F" w:rsidRDefault="004B306A" w:rsidP="004B306A">
            <w:pPr>
              <w:pStyle w:val="Loendilik"/>
              <w:ind w:left="360"/>
              <w:rPr>
                <w:rFonts w:ascii="Times New Roman" w:hAnsi="Times New Roman" w:cs="Times New Roman"/>
                <w:iCs/>
                <w:sz w:val="24"/>
                <w:szCs w:val="24"/>
              </w:rPr>
            </w:pPr>
          </w:p>
        </w:tc>
      </w:tr>
      <w:tr w:rsidR="00F02D6F" w:rsidRPr="00F02D6F" w:rsidTr="005F0CA6">
        <w:tc>
          <w:tcPr>
            <w:tcW w:w="4531" w:type="dxa"/>
          </w:tcPr>
          <w:p w:rsidR="00F02D6F" w:rsidRDefault="00F02D6F" w:rsidP="003C5B51">
            <w:pPr>
              <w:widowControl w:val="0"/>
              <w:numPr>
                <w:ilvl w:val="0"/>
                <w:numId w:val="17"/>
              </w:numPr>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 xml:space="preserve">Praktiline töö </w:t>
            </w:r>
          </w:p>
          <w:p w:rsidR="004B306A" w:rsidRPr="00F02D6F" w:rsidRDefault="004B306A" w:rsidP="004B306A">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p w:rsidR="00F02D6F"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4B306A">
              <w:rPr>
                <w:rFonts w:ascii="Times New Roman" w:eastAsiaTheme="minorEastAsia" w:hAnsi="Times New Roman" w:cs="Times New Roman"/>
                <w:iCs/>
                <w:sz w:val="24"/>
                <w:szCs w:val="24"/>
                <w:lang w:eastAsia="et-EE"/>
              </w:rPr>
              <w:t>Tööplaani koostamine</w:t>
            </w:r>
          </w:p>
          <w:p w:rsidR="004B306A"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p w:rsidR="004B306A"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p w:rsidR="004B306A"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p w:rsidR="004B306A"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p w:rsidR="004B306A"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p w:rsidR="004B306A" w:rsidRPr="00F02D6F"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4B306A">
              <w:rPr>
                <w:rFonts w:ascii="Times New Roman" w:eastAsiaTheme="minorEastAsia" w:hAnsi="Times New Roman" w:cs="Times New Roman"/>
                <w:iCs/>
                <w:sz w:val="24"/>
                <w:szCs w:val="24"/>
                <w:lang w:eastAsia="et-EE"/>
              </w:rPr>
              <w:t>Küttekolde parandamine</w:t>
            </w:r>
          </w:p>
        </w:tc>
        <w:tc>
          <w:tcPr>
            <w:tcW w:w="9463" w:type="dxa"/>
          </w:tcPr>
          <w:p w:rsidR="00F02D6F" w:rsidRPr="00F02D6F" w:rsidRDefault="00F02D6F" w:rsidP="00F02D6F">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 xml:space="preserve">Tulemus –  „A“ (arvestatud) </w:t>
            </w:r>
            <w:r w:rsidRPr="00F02D6F">
              <w:rPr>
                <w:rFonts w:ascii="Times New Roman" w:eastAsiaTheme="minorEastAsia" w:hAnsi="Times New Roman" w:cs="Times New Roman"/>
                <w:sz w:val="24"/>
                <w:szCs w:val="24"/>
              </w:rPr>
              <w:t xml:space="preserve">kui õpilane on omandanud  kõik  </w:t>
            </w:r>
            <w:r w:rsidR="00764ACF">
              <w:rPr>
                <w:rFonts w:ascii="Times New Roman" w:eastAsiaTheme="minorEastAsia" w:hAnsi="Times New Roman" w:cs="Times New Roman"/>
                <w:sz w:val="24"/>
                <w:szCs w:val="24"/>
              </w:rPr>
              <w:t xml:space="preserve">mooduli </w:t>
            </w:r>
            <w:r w:rsidRPr="00F02D6F">
              <w:rPr>
                <w:rFonts w:ascii="Times New Roman" w:eastAsiaTheme="minorEastAsia" w:hAnsi="Times New Roman" w:cs="Times New Roman"/>
                <w:sz w:val="24"/>
                <w:szCs w:val="24"/>
              </w:rPr>
              <w:t>õpiväljunditele 1</w:t>
            </w:r>
            <w:r w:rsidR="004B306A">
              <w:rPr>
                <w:rFonts w:ascii="Times New Roman" w:eastAsiaTheme="minorEastAsia" w:hAnsi="Times New Roman" w:cs="Times New Roman"/>
                <w:sz w:val="24"/>
                <w:szCs w:val="24"/>
              </w:rPr>
              <w:t>1</w:t>
            </w:r>
            <w:r w:rsidRPr="00F02D6F">
              <w:rPr>
                <w:rFonts w:ascii="Times New Roman" w:eastAsiaTheme="minorEastAsia" w:hAnsi="Times New Roman" w:cs="Times New Roman"/>
                <w:sz w:val="24"/>
                <w:szCs w:val="24"/>
              </w:rPr>
              <w:t xml:space="preserve">.2 </w:t>
            </w:r>
            <w:r w:rsidR="00764ACF">
              <w:rPr>
                <w:rFonts w:ascii="Times New Roman" w:eastAsiaTheme="minorEastAsia" w:hAnsi="Times New Roman" w:cs="Times New Roman"/>
                <w:sz w:val="24"/>
                <w:szCs w:val="24"/>
              </w:rPr>
              <w:t>ja 1</w:t>
            </w:r>
            <w:r w:rsidR="004B306A">
              <w:rPr>
                <w:rFonts w:ascii="Times New Roman" w:eastAsiaTheme="minorEastAsia" w:hAnsi="Times New Roman" w:cs="Times New Roman"/>
                <w:sz w:val="24"/>
                <w:szCs w:val="24"/>
              </w:rPr>
              <w:t>1</w:t>
            </w:r>
            <w:r w:rsidR="00764ACF">
              <w:rPr>
                <w:rFonts w:ascii="Times New Roman" w:eastAsiaTheme="minorEastAsia" w:hAnsi="Times New Roman" w:cs="Times New Roman"/>
                <w:sz w:val="24"/>
                <w:szCs w:val="24"/>
              </w:rPr>
              <w:t xml:space="preserve">.3. </w:t>
            </w:r>
            <w:r w:rsidRPr="00F02D6F">
              <w:rPr>
                <w:rFonts w:ascii="Times New Roman" w:eastAsiaTheme="minorEastAsia" w:hAnsi="Times New Roman" w:cs="Times New Roman"/>
                <w:sz w:val="24"/>
                <w:szCs w:val="24"/>
              </w:rPr>
              <w:t>vastavad hindamiskriteeriumid</w:t>
            </w:r>
          </w:p>
          <w:p w:rsidR="00F02D6F" w:rsidRDefault="00764ACF"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Pr>
                <w:rFonts w:ascii="Times New Roman" w:eastAsiaTheme="minorEastAsia" w:hAnsi="Times New Roman" w:cs="Times New Roman"/>
                <w:iCs/>
                <w:sz w:val="24"/>
                <w:szCs w:val="24"/>
                <w:lang w:eastAsia="et-EE"/>
              </w:rPr>
              <w:t>Õpilane:</w:t>
            </w:r>
          </w:p>
          <w:p w:rsidR="004B306A" w:rsidRDefault="004B306A" w:rsidP="001307FA">
            <w:pPr>
              <w:pStyle w:val="Loendilik"/>
              <w:numPr>
                <w:ilvl w:val="0"/>
                <w:numId w:val="69"/>
              </w:numPr>
              <w:rPr>
                <w:rFonts w:ascii="Times New Roman" w:hAnsi="Times New Roman" w:cs="Times New Roman"/>
                <w:iCs/>
                <w:sz w:val="24"/>
                <w:szCs w:val="24"/>
              </w:rPr>
            </w:pPr>
            <w:r w:rsidRPr="004B306A">
              <w:rPr>
                <w:rFonts w:ascii="Times New Roman" w:hAnsi="Times New Roman" w:cs="Times New Roman"/>
                <w:iCs/>
                <w:sz w:val="24"/>
                <w:szCs w:val="24"/>
              </w:rPr>
              <w:t>kaardistab objekti seisundi,</w:t>
            </w:r>
          </w:p>
          <w:p w:rsidR="004B306A" w:rsidRDefault="004B306A" w:rsidP="001307FA">
            <w:pPr>
              <w:pStyle w:val="Loendilik"/>
              <w:numPr>
                <w:ilvl w:val="0"/>
                <w:numId w:val="69"/>
              </w:numPr>
              <w:rPr>
                <w:rFonts w:ascii="Times New Roman" w:hAnsi="Times New Roman" w:cs="Times New Roman"/>
                <w:iCs/>
                <w:sz w:val="24"/>
                <w:szCs w:val="24"/>
              </w:rPr>
            </w:pPr>
            <w:r w:rsidRPr="004B306A">
              <w:rPr>
                <w:rFonts w:ascii="Times New Roman" w:hAnsi="Times New Roman" w:cs="Times New Roman"/>
                <w:iCs/>
                <w:sz w:val="24"/>
                <w:szCs w:val="24"/>
              </w:rPr>
              <w:t xml:space="preserve">dokumenteerib informatsiooni </w:t>
            </w:r>
          </w:p>
          <w:p w:rsidR="00764ACF" w:rsidRDefault="004B306A" w:rsidP="001307FA">
            <w:pPr>
              <w:pStyle w:val="Loendilik"/>
              <w:numPr>
                <w:ilvl w:val="0"/>
                <w:numId w:val="69"/>
              </w:numPr>
              <w:rPr>
                <w:rFonts w:ascii="Times New Roman" w:hAnsi="Times New Roman" w:cs="Times New Roman"/>
                <w:iCs/>
                <w:sz w:val="24"/>
                <w:szCs w:val="24"/>
              </w:rPr>
            </w:pPr>
            <w:r w:rsidRPr="004B306A">
              <w:rPr>
                <w:rFonts w:ascii="Times New Roman" w:hAnsi="Times New Roman" w:cs="Times New Roman"/>
                <w:iCs/>
                <w:sz w:val="24"/>
                <w:szCs w:val="24"/>
              </w:rPr>
              <w:t>koostab selle põhjal parandustööde plaani (tehnoloogiad, materjalid, kulukalkulatsioon)</w:t>
            </w:r>
          </w:p>
          <w:p w:rsidR="004B306A" w:rsidRDefault="004B306A" w:rsidP="004B306A">
            <w:pPr>
              <w:rPr>
                <w:rFonts w:ascii="Times New Roman" w:hAnsi="Times New Roman" w:cs="Times New Roman"/>
                <w:iCs/>
                <w:sz w:val="24"/>
                <w:szCs w:val="24"/>
              </w:rPr>
            </w:pPr>
          </w:p>
          <w:p w:rsidR="004B306A" w:rsidRDefault="004B306A" w:rsidP="001307FA">
            <w:pPr>
              <w:pStyle w:val="Loendilik"/>
              <w:numPr>
                <w:ilvl w:val="0"/>
                <w:numId w:val="92"/>
              </w:numPr>
              <w:rPr>
                <w:rFonts w:ascii="Times New Roman" w:hAnsi="Times New Roman" w:cs="Times New Roman"/>
                <w:iCs/>
                <w:sz w:val="24"/>
                <w:szCs w:val="24"/>
              </w:rPr>
            </w:pPr>
            <w:r w:rsidRPr="004B306A">
              <w:rPr>
                <w:rFonts w:ascii="Times New Roman" w:hAnsi="Times New Roman" w:cs="Times New Roman"/>
                <w:iCs/>
                <w:sz w:val="24"/>
                <w:szCs w:val="24"/>
              </w:rPr>
              <w:t xml:space="preserve">teeb lihtsamaid küttekollete ning korstnasüsteemide parandusi, </w:t>
            </w:r>
          </w:p>
          <w:p w:rsidR="004B306A" w:rsidRDefault="004B306A" w:rsidP="001307FA">
            <w:pPr>
              <w:pStyle w:val="Loendilik"/>
              <w:numPr>
                <w:ilvl w:val="0"/>
                <w:numId w:val="92"/>
              </w:numPr>
              <w:rPr>
                <w:rFonts w:ascii="Times New Roman" w:hAnsi="Times New Roman" w:cs="Times New Roman"/>
                <w:iCs/>
                <w:sz w:val="24"/>
                <w:szCs w:val="24"/>
              </w:rPr>
            </w:pPr>
            <w:r w:rsidRPr="004B306A">
              <w:rPr>
                <w:rFonts w:ascii="Times New Roman" w:hAnsi="Times New Roman" w:cs="Times New Roman"/>
                <w:iCs/>
                <w:sz w:val="24"/>
                <w:szCs w:val="24"/>
              </w:rPr>
              <w:t xml:space="preserve">hindab küttekolde seisundit; </w:t>
            </w:r>
          </w:p>
          <w:p w:rsidR="004B306A" w:rsidRDefault="004B306A" w:rsidP="001307FA">
            <w:pPr>
              <w:pStyle w:val="Loendilik"/>
              <w:numPr>
                <w:ilvl w:val="0"/>
                <w:numId w:val="92"/>
              </w:numPr>
              <w:rPr>
                <w:rFonts w:ascii="Times New Roman" w:hAnsi="Times New Roman" w:cs="Times New Roman"/>
                <w:iCs/>
                <w:sz w:val="24"/>
                <w:szCs w:val="24"/>
              </w:rPr>
            </w:pPr>
            <w:r w:rsidRPr="004B306A">
              <w:rPr>
                <w:rFonts w:ascii="Times New Roman" w:hAnsi="Times New Roman" w:cs="Times New Roman"/>
                <w:iCs/>
                <w:sz w:val="24"/>
                <w:szCs w:val="24"/>
              </w:rPr>
              <w:t xml:space="preserve">teeb vajalikud märke- ja mõõdistustööd; </w:t>
            </w:r>
          </w:p>
          <w:p w:rsidR="004B306A" w:rsidRDefault="004B306A" w:rsidP="001307FA">
            <w:pPr>
              <w:pStyle w:val="Loendilik"/>
              <w:numPr>
                <w:ilvl w:val="0"/>
                <w:numId w:val="92"/>
              </w:numPr>
              <w:rPr>
                <w:rFonts w:ascii="Times New Roman" w:hAnsi="Times New Roman" w:cs="Times New Roman"/>
                <w:iCs/>
                <w:sz w:val="24"/>
                <w:szCs w:val="24"/>
              </w:rPr>
            </w:pPr>
            <w:r w:rsidRPr="004B306A">
              <w:rPr>
                <w:rFonts w:ascii="Times New Roman" w:hAnsi="Times New Roman" w:cs="Times New Roman"/>
                <w:iCs/>
                <w:sz w:val="24"/>
                <w:szCs w:val="24"/>
              </w:rPr>
              <w:t xml:space="preserve">hindab hoones/ruumis olemasolevat küttseadme toimimiseks vajalikku õhuvarustust ja veendub, et ruumis ei oleks tõmmet takistavaid tegureid; </w:t>
            </w:r>
          </w:p>
          <w:p w:rsidR="004B306A" w:rsidRDefault="004B306A" w:rsidP="001307FA">
            <w:pPr>
              <w:pStyle w:val="Loendilik"/>
              <w:numPr>
                <w:ilvl w:val="0"/>
                <w:numId w:val="92"/>
              </w:numPr>
              <w:rPr>
                <w:rFonts w:ascii="Times New Roman" w:hAnsi="Times New Roman" w:cs="Times New Roman"/>
                <w:iCs/>
                <w:sz w:val="24"/>
                <w:szCs w:val="24"/>
              </w:rPr>
            </w:pPr>
            <w:r w:rsidRPr="004B306A">
              <w:rPr>
                <w:rFonts w:ascii="Times New Roman" w:hAnsi="Times New Roman" w:cs="Times New Roman"/>
                <w:iCs/>
                <w:sz w:val="24"/>
                <w:szCs w:val="24"/>
              </w:rPr>
              <w:t xml:space="preserve">valmistab ette materjalid ja töövahendid; </w:t>
            </w:r>
          </w:p>
          <w:p w:rsidR="004B306A" w:rsidRDefault="004B306A" w:rsidP="001307FA">
            <w:pPr>
              <w:pStyle w:val="Loendilik"/>
              <w:numPr>
                <w:ilvl w:val="0"/>
                <w:numId w:val="92"/>
              </w:numPr>
              <w:rPr>
                <w:rFonts w:ascii="Times New Roman" w:hAnsi="Times New Roman" w:cs="Times New Roman"/>
                <w:iCs/>
                <w:sz w:val="24"/>
                <w:szCs w:val="24"/>
              </w:rPr>
            </w:pPr>
            <w:r w:rsidRPr="004B306A">
              <w:rPr>
                <w:rFonts w:ascii="Times New Roman" w:hAnsi="Times New Roman" w:cs="Times New Roman"/>
                <w:iCs/>
                <w:sz w:val="24"/>
                <w:szCs w:val="24"/>
              </w:rPr>
              <w:t xml:space="preserve">järgib töötervishoiu-, tööohutus- ja tuleohutusnõudeid; </w:t>
            </w:r>
          </w:p>
          <w:p w:rsidR="004B306A" w:rsidRDefault="004B306A" w:rsidP="001307FA">
            <w:pPr>
              <w:pStyle w:val="Loendilik"/>
              <w:numPr>
                <w:ilvl w:val="0"/>
                <w:numId w:val="92"/>
              </w:numPr>
              <w:rPr>
                <w:rFonts w:ascii="Times New Roman" w:hAnsi="Times New Roman" w:cs="Times New Roman"/>
                <w:iCs/>
                <w:sz w:val="24"/>
                <w:szCs w:val="24"/>
              </w:rPr>
            </w:pPr>
            <w:r w:rsidRPr="004B306A">
              <w:rPr>
                <w:rFonts w:ascii="Times New Roman" w:hAnsi="Times New Roman" w:cs="Times New Roman"/>
                <w:iCs/>
                <w:sz w:val="24"/>
                <w:szCs w:val="24"/>
              </w:rPr>
              <w:t>töötab ennast ja teisi juhtivalt.</w:t>
            </w:r>
          </w:p>
          <w:p w:rsidR="004B306A" w:rsidRPr="004B306A" w:rsidRDefault="004B306A" w:rsidP="004B306A">
            <w:pPr>
              <w:pStyle w:val="Loendilik"/>
              <w:ind w:left="360"/>
              <w:rPr>
                <w:rFonts w:ascii="Times New Roman" w:hAnsi="Times New Roman" w:cs="Times New Roman"/>
                <w:iCs/>
                <w:sz w:val="24"/>
                <w:szCs w:val="24"/>
              </w:rPr>
            </w:pPr>
          </w:p>
        </w:tc>
      </w:tr>
      <w:tr w:rsidR="00F02D6F" w:rsidRPr="00F02D6F" w:rsidTr="005F0CA6">
        <w:tc>
          <w:tcPr>
            <w:tcW w:w="4531" w:type="dxa"/>
          </w:tcPr>
          <w:p w:rsidR="00F02D6F" w:rsidRPr="00F02D6F" w:rsidRDefault="00F02D6F" w:rsidP="003C5B51">
            <w:pPr>
              <w:widowControl w:val="0"/>
              <w:numPr>
                <w:ilvl w:val="0"/>
                <w:numId w:val="17"/>
              </w:numPr>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Iseseisev töö</w:t>
            </w:r>
          </w:p>
          <w:p w:rsidR="00F02D6F"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4B306A">
              <w:rPr>
                <w:rFonts w:ascii="Times New Roman" w:eastAsiaTheme="minorEastAsia" w:hAnsi="Times New Roman" w:cs="Times New Roman"/>
                <w:iCs/>
                <w:sz w:val="24"/>
                <w:szCs w:val="24"/>
                <w:lang w:eastAsia="et-EE"/>
              </w:rPr>
              <w:t>Eneseanalüüs</w:t>
            </w:r>
          </w:p>
          <w:p w:rsidR="004B306A"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Pr>
                <w:rFonts w:ascii="Times New Roman" w:eastAsiaTheme="minorEastAsia" w:hAnsi="Times New Roman" w:cs="Times New Roman"/>
                <w:iCs/>
                <w:sz w:val="24"/>
                <w:szCs w:val="24"/>
                <w:lang w:eastAsia="et-EE"/>
              </w:rPr>
              <w:t>Õpimapp</w:t>
            </w:r>
          </w:p>
          <w:p w:rsidR="004B306A" w:rsidRPr="00F02D6F" w:rsidRDefault="004B306A"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Pr>
                <w:rFonts w:ascii="Times New Roman" w:eastAsiaTheme="minorEastAsia" w:hAnsi="Times New Roman" w:cs="Times New Roman"/>
                <w:iCs/>
                <w:sz w:val="24"/>
                <w:szCs w:val="24"/>
                <w:lang w:eastAsia="et-EE"/>
              </w:rPr>
              <w:t>Esitlus</w:t>
            </w:r>
          </w:p>
        </w:tc>
        <w:tc>
          <w:tcPr>
            <w:tcW w:w="9463" w:type="dxa"/>
          </w:tcPr>
          <w:p w:rsidR="00F02D6F" w:rsidRDefault="005F0CA6" w:rsidP="005F0CA6">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5F0CA6">
              <w:rPr>
                <w:rFonts w:ascii="Times New Roman" w:eastAsiaTheme="minorEastAsia" w:hAnsi="Times New Roman" w:cs="Times New Roman"/>
                <w:b/>
                <w:iCs/>
                <w:sz w:val="24"/>
                <w:szCs w:val="24"/>
                <w:lang w:eastAsia="et-EE"/>
              </w:rPr>
              <w:t>Tulemus – „A“</w:t>
            </w:r>
            <w:r w:rsidRPr="005F0CA6">
              <w:rPr>
                <w:rFonts w:ascii="Times New Roman" w:eastAsiaTheme="minorEastAsia" w:hAnsi="Times New Roman" w:cs="Times New Roman"/>
                <w:iCs/>
                <w:sz w:val="24"/>
                <w:szCs w:val="24"/>
                <w:lang w:eastAsia="et-EE"/>
              </w:rPr>
              <w:t xml:space="preserve"> (arvestatud) kui õpilane on iseseisvalt koostanud ja tähtaegselt esitanud nõuetele vastavad iseseisvad tööd ning omandanud kõik </w:t>
            </w:r>
            <w:r>
              <w:rPr>
                <w:rFonts w:ascii="Times New Roman" w:eastAsiaTheme="minorEastAsia" w:hAnsi="Times New Roman" w:cs="Times New Roman"/>
                <w:iCs/>
                <w:sz w:val="24"/>
                <w:szCs w:val="24"/>
                <w:lang w:eastAsia="et-EE"/>
              </w:rPr>
              <w:t xml:space="preserve">mooduli </w:t>
            </w:r>
            <w:r w:rsidRPr="005F0CA6">
              <w:rPr>
                <w:rFonts w:ascii="Times New Roman" w:eastAsiaTheme="minorEastAsia" w:hAnsi="Times New Roman" w:cs="Times New Roman"/>
                <w:iCs/>
                <w:sz w:val="24"/>
                <w:szCs w:val="24"/>
                <w:lang w:eastAsia="et-EE"/>
              </w:rPr>
              <w:t xml:space="preserve">õpiväljundile </w:t>
            </w:r>
            <w:r>
              <w:rPr>
                <w:rFonts w:ascii="Times New Roman" w:eastAsiaTheme="minorEastAsia" w:hAnsi="Times New Roman" w:cs="Times New Roman"/>
                <w:iCs/>
                <w:sz w:val="24"/>
                <w:szCs w:val="24"/>
                <w:lang w:eastAsia="et-EE"/>
              </w:rPr>
              <w:t>1</w:t>
            </w:r>
            <w:r w:rsidR="004B306A">
              <w:rPr>
                <w:rFonts w:ascii="Times New Roman" w:eastAsiaTheme="minorEastAsia" w:hAnsi="Times New Roman" w:cs="Times New Roman"/>
                <w:iCs/>
                <w:sz w:val="24"/>
                <w:szCs w:val="24"/>
                <w:lang w:eastAsia="et-EE"/>
              </w:rPr>
              <w:t>1</w:t>
            </w:r>
            <w:r>
              <w:rPr>
                <w:rFonts w:ascii="Times New Roman" w:eastAsiaTheme="minorEastAsia" w:hAnsi="Times New Roman" w:cs="Times New Roman"/>
                <w:iCs/>
                <w:sz w:val="24"/>
                <w:szCs w:val="24"/>
                <w:lang w:eastAsia="et-EE"/>
              </w:rPr>
              <w:t xml:space="preserve">.4. </w:t>
            </w:r>
            <w:r w:rsidRPr="005F0CA6">
              <w:rPr>
                <w:rFonts w:ascii="Times New Roman" w:eastAsiaTheme="minorEastAsia" w:hAnsi="Times New Roman" w:cs="Times New Roman"/>
                <w:iCs/>
                <w:sz w:val="24"/>
                <w:szCs w:val="24"/>
                <w:lang w:eastAsia="et-EE"/>
              </w:rPr>
              <w:t xml:space="preserve">vastavad hindamiskriteeriumid </w:t>
            </w:r>
            <w:proofErr w:type="spellStart"/>
            <w:r w:rsidRPr="005F0CA6">
              <w:rPr>
                <w:rFonts w:ascii="Times New Roman" w:eastAsiaTheme="minorEastAsia" w:hAnsi="Times New Roman" w:cs="Times New Roman"/>
                <w:iCs/>
                <w:sz w:val="24"/>
                <w:szCs w:val="24"/>
                <w:lang w:eastAsia="et-EE"/>
              </w:rPr>
              <w:t>lävendi</w:t>
            </w:r>
            <w:proofErr w:type="spellEnd"/>
            <w:r w:rsidRPr="005F0CA6">
              <w:rPr>
                <w:rFonts w:ascii="Times New Roman" w:eastAsiaTheme="minorEastAsia" w:hAnsi="Times New Roman" w:cs="Times New Roman"/>
                <w:iCs/>
                <w:sz w:val="24"/>
                <w:szCs w:val="24"/>
                <w:lang w:eastAsia="et-EE"/>
              </w:rPr>
              <w:t xml:space="preserve"> tasemel</w:t>
            </w:r>
          </w:p>
          <w:p w:rsidR="005F0CA6" w:rsidRDefault="005F0CA6" w:rsidP="005F0CA6">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p w:rsidR="004B306A" w:rsidRDefault="005F0CA6" w:rsidP="005F0CA6">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Pr>
                <w:rFonts w:ascii="Times New Roman" w:eastAsiaTheme="minorEastAsia" w:hAnsi="Times New Roman" w:cs="Times New Roman"/>
                <w:iCs/>
                <w:sz w:val="24"/>
                <w:szCs w:val="24"/>
                <w:lang w:eastAsia="et-EE"/>
              </w:rPr>
              <w:t>Õpilane:</w:t>
            </w:r>
          </w:p>
          <w:p w:rsidR="004B306A" w:rsidRDefault="004B306A" w:rsidP="001307FA">
            <w:pPr>
              <w:pStyle w:val="Loendilik"/>
              <w:numPr>
                <w:ilvl w:val="0"/>
                <w:numId w:val="69"/>
              </w:numPr>
              <w:rPr>
                <w:rFonts w:ascii="Times New Roman" w:hAnsi="Times New Roman" w:cs="Times New Roman"/>
                <w:iCs/>
                <w:sz w:val="24"/>
                <w:szCs w:val="24"/>
              </w:rPr>
            </w:pPr>
            <w:r w:rsidRPr="004B306A">
              <w:rPr>
                <w:rFonts w:ascii="Times New Roman" w:hAnsi="Times New Roman" w:cs="Times New Roman"/>
                <w:iCs/>
                <w:sz w:val="24"/>
                <w:szCs w:val="24"/>
              </w:rPr>
              <w:t>analüüsib ja hindab tööülesannetega toimetulekut, isikuomadusi, kutseoskusi, täiendõppevajadust, töö panust ja tähtsust;</w:t>
            </w:r>
          </w:p>
          <w:p w:rsidR="004B306A" w:rsidRDefault="004B306A" w:rsidP="001307FA">
            <w:pPr>
              <w:pStyle w:val="Loendilik"/>
              <w:numPr>
                <w:ilvl w:val="0"/>
                <w:numId w:val="69"/>
              </w:numPr>
              <w:rPr>
                <w:rFonts w:ascii="Times New Roman" w:hAnsi="Times New Roman" w:cs="Times New Roman"/>
                <w:iCs/>
                <w:sz w:val="24"/>
                <w:szCs w:val="24"/>
              </w:rPr>
            </w:pPr>
            <w:r w:rsidRPr="004B306A">
              <w:rPr>
                <w:rFonts w:ascii="Times New Roman" w:hAnsi="Times New Roman" w:cs="Times New Roman"/>
                <w:iCs/>
                <w:sz w:val="24"/>
                <w:szCs w:val="24"/>
              </w:rPr>
              <w:t xml:space="preserve">koostab kokkuvõtte tööde ja eneseanalüüsi tulemustest ning vormistab selle korrektses eesti keeles kasutades infotehnoloogiavahendeid </w:t>
            </w:r>
          </w:p>
          <w:p w:rsidR="004B306A" w:rsidRDefault="004B306A" w:rsidP="001307FA">
            <w:pPr>
              <w:pStyle w:val="Loendilik"/>
              <w:numPr>
                <w:ilvl w:val="0"/>
                <w:numId w:val="69"/>
              </w:numPr>
              <w:rPr>
                <w:rFonts w:ascii="Times New Roman" w:hAnsi="Times New Roman" w:cs="Times New Roman"/>
                <w:iCs/>
                <w:sz w:val="24"/>
                <w:szCs w:val="24"/>
              </w:rPr>
            </w:pPr>
            <w:r w:rsidRPr="004B306A">
              <w:rPr>
                <w:rFonts w:ascii="Times New Roman" w:hAnsi="Times New Roman" w:cs="Times New Roman"/>
                <w:iCs/>
                <w:sz w:val="24"/>
                <w:szCs w:val="24"/>
              </w:rPr>
              <w:t xml:space="preserve">koondab õpimappi mooduli jooksul teostatud ja dokumenteeritud praktilised tööd </w:t>
            </w:r>
          </w:p>
          <w:p w:rsidR="004B306A" w:rsidRDefault="004B306A" w:rsidP="001307FA">
            <w:pPr>
              <w:pStyle w:val="Loendilik"/>
              <w:numPr>
                <w:ilvl w:val="0"/>
                <w:numId w:val="69"/>
              </w:numPr>
              <w:rPr>
                <w:rFonts w:ascii="Times New Roman" w:hAnsi="Times New Roman" w:cs="Times New Roman"/>
                <w:iCs/>
                <w:sz w:val="24"/>
                <w:szCs w:val="24"/>
              </w:rPr>
            </w:pPr>
            <w:r w:rsidRPr="004B306A">
              <w:rPr>
                <w:rFonts w:ascii="Times New Roman" w:hAnsi="Times New Roman" w:cs="Times New Roman"/>
                <w:iCs/>
                <w:sz w:val="24"/>
                <w:szCs w:val="24"/>
              </w:rPr>
              <w:t xml:space="preserve">koostab digitaalset presentatsiooni avalikuks esitamiseks </w:t>
            </w:r>
          </w:p>
          <w:p w:rsidR="00A514FC" w:rsidRDefault="004B306A" w:rsidP="001307FA">
            <w:pPr>
              <w:pStyle w:val="Loendilik"/>
              <w:numPr>
                <w:ilvl w:val="0"/>
                <w:numId w:val="69"/>
              </w:numPr>
              <w:rPr>
                <w:rFonts w:ascii="Times New Roman" w:hAnsi="Times New Roman" w:cs="Times New Roman"/>
                <w:iCs/>
                <w:sz w:val="24"/>
                <w:szCs w:val="24"/>
              </w:rPr>
            </w:pPr>
            <w:r w:rsidRPr="004B306A">
              <w:rPr>
                <w:rFonts w:ascii="Times New Roman" w:hAnsi="Times New Roman" w:cs="Times New Roman"/>
                <w:iCs/>
                <w:sz w:val="24"/>
                <w:szCs w:val="24"/>
              </w:rPr>
              <w:t>esitleb kogutud ja dokumenteeritud materjale argumenteeritult</w:t>
            </w:r>
          </w:p>
          <w:p w:rsidR="004B306A" w:rsidRPr="00A514FC" w:rsidRDefault="004B306A" w:rsidP="004B306A">
            <w:pPr>
              <w:pStyle w:val="Loendilik"/>
              <w:ind w:left="360"/>
              <w:rPr>
                <w:rFonts w:ascii="Times New Roman" w:hAnsi="Times New Roman" w:cs="Times New Roman"/>
                <w:iCs/>
                <w:sz w:val="24"/>
                <w:szCs w:val="24"/>
              </w:rPr>
            </w:pPr>
          </w:p>
        </w:tc>
      </w:tr>
    </w:tbl>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9191"/>
      </w:tblGrid>
      <w:tr w:rsidR="00F02D6F" w:rsidRPr="00F02D6F" w:rsidTr="00764ACF">
        <w:tc>
          <w:tcPr>
            <w:tcW w:w="4803"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KOKKUVÕTVA HINDE KUJUNEMINE</w:t>
            </w:r>
          </w:p>
        </w:tc>
        <w:tc>
          <w:tcPr>
            <w:tcW w:w="9191" w:type="dxa"/>
          </w:tcPr>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 Kõik </w:t>
            </w:r>
            <w:r w:rsidR="00764ACF">
              <w:rPr>
                <w:rFonts w:ascii="Times New Roman" w:eastAsiaTheme="minorEastAsia" w:hAnsi="Times New Roman" w:cs="Times New Roman"/>
                <w:iCs/>
                <w:sz w:val="24"/>
                <w:szCs w:val="24"/>
                <w:lang w:eastAsia="et-EE"/>
              </w:rPr>
              <w:t xml:space="preserve">mooduli </w:t>
            </w:r>
            <w:r w:rsidRPr="00F02D6F">
              <w:rPr>
                <w:rFonts w:ascii="Times New Roman" w:eastAsiaTheme="minorEastAsia" w:hAnsi="Times New Roman" w:cs="Times New Roman"/>
                <w:iCs/>
                <w:sz w:val="24"/>
                <w:szCs w:val="24"/>
                <w:lang w:eastAsia="et-EE"/>
              </w:rPr>
              <w:t xml:space="preserve">õpiväljundites kirjeldatud oskused on omandatud ja  hinnatud tulemusega: </w:t>
            </w:r>
            <w:r w:rsidRPr="00F02D6F">
              <w:rPr>
                <w:rFonts w:ascii="Times New Roman" w:eastAsiaTheme="minorEastAsia" w:hAnsi="Times New Roman" w:cs="Times New Roman"/>
                <w:b/>
                <w:iCs/>
                <w:sz w:val="24"/>
                <w:szCs w:val="24"/>
                <w:lang w:eastAsia="et-EE"/>
              </w:rPr>
              <w:t>„Arvestatud „ (A)</w:t>
            </w:r>
          </w:p>
        </w:tc>
      </w:tr>
      <w:tr w:rsidR="00F02D6F" w:rsidRPr="00F02D6F" w:rsidTr="00764ACF">
        <w:tc>
          <w:tcPr>
            <w:tcW w:w="4803" w:type="dxa"/>
          </w:tcPr>
          <w:p w:rsidR="00F02D6F" w:rsidRPr="00F02D6F" w:rsidRDefault="00F02D6F" w:rsidP="00F02D6F">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TEEMAD, ALATEEMAD, MAHUD, LVP</w:t>
            </w:r>
          </w:p>
          <w:p w:rsidR="00F02D6F" w:rsidRPr="00F02D6F" w:rsidRDefault="00F02D6F" w:rsidP="00F02D6F">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sh ISESEISEV TÖÖ</w:t>
            </w:r>
          </w:p>
          <w:p w:rsidR="00F02D6F" w:rsidRPr="00F02D6F" w:rsidRDefault="00F02D6F" w:rsidP="00F02D6F">
            <w:pPr>
              <w:spacing w:after="0" w:line="240" w:lineRule="auto"/>
              <w:rPr>
                <w:rFonts w:ascii="Times New Roman" w:eastAsiaTheme="minorEastAsia" w:hAnsi="Times New Roman" w:cs="Times New Roman"/>
                <w:sz w:val="24"/>
                <w:szCs w:val="24"/>
              </w:rPr>
            </w:pPr>
          </w:p>
          <w:p w:rsidR="00F02D6F" w:rsidRPr="00C43B71" w:rsidRDefault="00F02D6F" w:rsidP="00165E24">
            <w:pPr>
              <w:spacing w:after="0" w:line="240" w:lineRule="auto"/>
              <w:rPr>
                <w:rFonts w:ascii="Times New Roman" w:eastAsiaTheme="minorEastAsia" w:hAnsi="Times New Roman" w:cs="Times New Roman"/>
                <w:sz w:val="24"/>
                <w:szCs w:val="24"/>
              </w:rPr>
            </w:pPr>
            <w:r w:rsidRPr="00165E24">
              <w:rPr>
                <w:rFonts w:ascii="Times New Roman" w:eastAsiaTheme="minorEastAsia" w:hAnsi="Times New Roman" w:cs="Times New Roman"/>
                <w:b/>
                <w:sz w:val="24"/>
                <w:szCs w:val="24"/>
              </w:rPr>
              <w:t xml:space="preserve"> </w:t>
            </w:r>
            <w:r w:rsidR="00C43B71">
              <w:rPr>
                <w:rFonts w:ascii="Times New Roman" w:eastAsiaTheme="minorEastAsia" w:hAnsi="Times New Roman" w:cs="Times New Roman"/>
                <w:b/>
                <w:sz w:val="24"/>
                <w:szCs w:val="24"/>
              </w:rPr>
              <w:t>3</w:t>
            </w:r>
            <w:r w:rsidRPr="00F02D6F">
              <w:rPr>
                <w:rFonts w:ascii="Times New Roman" w:eastAsiaTheme="minorEastAsia" w:hAnsi="Times New Roman" w:cs="Times New Roman"/>
                <w:b/>
                <w:sz w:val="24"/>
                <w:szCs w:val="24"/>
              </w:rPr>
              <w:t xml:space="preserve"> EKAP / </w:t>
            </w:r>
            <w:r w:rsidR="00C43B71">
              <w:rPr>
                <w:rFonts w:ascii="Times New Roman" w:eastAsiaTheme="minorEastAsia" w:hAnsi="Times New Roman" w:cs="Times New Roman"/>
                <w:b/>
                <w:sz w:val="24"/>
                <w:szCs w:val="24"/>
              </w:rPr>
              <w:t>78</w:t>
            </w:r>
            <w:r w:rsidRPr="00F02D6F">
              <w:rPr>
                <w:rFonts w:ascii="Times New Roman" w:eastAsiaTheme="minorEastAsia" w:hAnsi="Times New Roman" w:cs="Times New Roman"/>
                <w:b/>
                <w:sz w:val="24"/>
                <w:szCs w:val="24"/>
              </w:rPr>
              <w:t xml:space="preserve"> TUNDI </w:t>
            </w:r>
          </w:p>
          <w:p w:rsidR="00F02D6F" w:rsidRPr="00F02D6F" w:rsidRDefault="00F02D6F" w:rsidP="00F02D6F">
            <w:pPr>
              <w:spacing w:after="0" w:line="240" w:lineRule="auto"/>
              <w:rPr>
                <w:rFonts w:ascii="Times New Roman" w:eastAsiaTheme="minorEastAsia" w:hAnsi="Times New Roman" w:cs="Times New Roman"/>
                <w:sz w:val="24"/>
                <w:szCs w:val="24"/>
              </w:rPr>
            </w:pPr>
          </w:p>
          <w:p w:rsidR="00F02D6F" w:rsidRPr="00F02D6F" w:rsidRDefault="00F02D6F" w:rsidP="00F02D6F">
            <w:pPr>
              <w:spacing w:after="0" w:line="240" w:lineRule="auto"/>
              <w:rPr>
                <w:rFonts w:ascii="Times New Roman" w:eastAsiaTheme="minorEastAsia" w:hAnsi="Times New Roman" w:cs="Times New Roman"/>
                <w:sz w:val="24"/>
                <w:szCs w:val="24"/>
              </w:rPr>
            </w:pPr>
          </w:p>
        </w:tc>
        <w:tc>
          <w:tcPr>
            <w:tcW w:w="9191" w:type="dxa"/>
          </w:tcPr>
          <w:p w:rsidR="00F02D6F" w:rsidRPr="00F02D6F" w:rsidRDefault="00F02D6F" w:rsidP="00F02D6F">
            <w:pPr>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Mooduli õppemaht </w:t>
            </w:r>
            <w:r w:rsidR="00C43B71">
              <w:rPr>
                <w:rFonts w:ascii="Times New Roman" w:eastAsiaTheme="minorEastAsia" w:hAnsi="Times New Roman" w:cs="Times New Roman"/>
                <w:sz w:val="24"/>
                <w:szCs w:val="24"/>
              </w:rPr>
              <w:t>78</w:t>
            </w:r>
            <w:r w:rsidRPr="00F02D6F">
              <w:rPr>
                <w:rFonts w:ascii="Times New Roman" w:eastAsiaTheme="minorEastAsia" w:hAnsi="Times New Roman" w:cs="Times New Roman"/>
                <w:sz w:val="24"/>
                <w:szCs w:val="24"/>
              </w:rPr>
              <w:t xml:space="preserve"> tundi, jaguneb järgmiselt:</w:t>
            </w:r>
          </w:p>
          <w:p w:rsidR="00F02D6F" w:rsidRPr="00F02D6F" w:rsidRDefault="00F02D6F" w:rsidP="003C5B51">
            <w:pPr>
              <w:widowControl w:val="0"/>
              <w:numPr>
                <w:ilvl w:val="0"/>
                <w:numId w:val="15"/>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auditoorne töö </w:t>
            </w:r>
            <w:r w:rsidR="00263F28">
              <w:rPr>
                <w:rFonts w:ascii="Times New Roman" w:eastAsiaTheme="minorEastAsia" w:hAnsi="Times New Roman" w:cs="Times New Roman"/>
                <w:sz w:val="24"/>
                <w:szCs w:val="24"/>
              </w:rPr>
              <w:t>8</w:t>
            </w:r>
            <w:r w:rsidRPr="00F02D6F">
              <w:rPr>
                <w:rFonts w:ascii="Times New Roman" w:eastAsiaTheme="minorEastAsia" w:hAnsi="Times New Roman" w:cs="Times New Roman"/>
                <w:sz w:val="24"/>
                <w:szCs w:val="24"/>
              </w:rPr>
              <w:t xml:space="preserve"> tundi</w:t>
            </w:r>
          </w:p>
          <w:p w:rsidR="00F02D6F" w:rsidRPr="00F02D6F" w:rsidRDefault="00F02D6F" w:rsidP="003C5B51">
            <w:pPr>
              <w:widowControl w:val="0"/>
              <w:numPr>
                <w:ilvl w:val="0"/>
                <w:numId w:val="15"/>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praktiline töö </w:t>
            </w:r>
            <w:r w:rsidR="00263F28">
              <w:rPr>
                <w:rFonts w:ascii="Times New Roman" w:eastAsiaTheme="minorEastAsia" w:hAnsi="Times New Roman" w:cs="Times New Roman"/>
                <w:sz w:val="24"/>
                <w:szCs w:val="24"/>
              </w:rPr>
              <w:t>25</w:t>
            </w:r>
            <w:r w:rsidRPr="00F02D6F">
              <w:rPr>
                <w:rFonts w:ascii="Times New Roman" w:eastAsiaTheme="minorEastAsia" w:hAnsi="Times New Roman" w:cs="Times New Roman"/>
                <w:sz w:val="24"/>
                <w:szCs w:val="24"/>
              </w:rPr>
              <w:t xml:space="preserve">  tundi</w:t>
            </w:r>
          </w:p>
          <w:p w:rsidR="00F02D6F" w:rsidRPr="00F02D6F" w:rsidRDefault="00F02D6F" w:rsidP="003C5B51">
            <w:pPr>
              <w:widowControl w:val="0"/>
              <w:numPr>
                <w:ilvl w:val="0"/>
                <w:numId w:val="15"/>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iseseisev töö </w:t>
            </w:r>
            <w:r w:rsidR="00263F28">
              <w:rPr>
                <w:rFonts w:ascii="Times New Roman" w:eastAsiaTheme="minorEastAsia" w:hAnsi="Times New Roman" w:cs="Times New Roman"/>
                <w:sz w:val="24"/>
                <w:szCs w:val="24"/>
              </w:rPr>
              <w:t>45</w:t>
            </w:r>
            <w:r w:rsidRPr="00F02D6F">
              <w:rPr>
                <w:rFonts w:ascii="Times New Roman" w:eastAsiaTheme="minorEastAsia" w:hAnsi="Times New Roman" w:cs="Times New Roman"/>
                <w:sz w:val="24"/>
                <w:szCs w:val="24"/>
              </w:rPr>
              <w:t xml:space="preserve"> tundi</w:t>
            </w:r>
          </w:p>
          <w:p w:rsidR="00F02D6F" w:rsidRPr="00F02D6F" w:rsidRDefault="00F02D6F" w:rsidP="00F02D6F">
            <w:pPr>
              <w:spacing w:after="0" w:line="240" w:lineRule="auto"/>
              <w:rPr>
                <w:rFonts w:ascii="Times New Roman" w:eastAsiaTheme="minorEastAsia" w:hAnsi="Times New Roman" w:cs="Times New Roman"/>
                <w:sz w:val="24"/>
                <w:szCs w:val="24"/>
              </w:rPr>
            </w:pPr>
          </w:p>
          <w:p w:rsidR="00C43B71" w:rsidRDefault="00C43B71" w:rsidP="00F02D6F">
            <w:pPr>
              <w:spacing w:after="0" w:line="240" w:lineRule="auto"/>
              <w:rPr>
                <w:rFonts w:ascii="Times New Roman" w:eastAsiaTheme="minorEastAsia" w:hAnsi="Times New Roman" w:cs="Times New Roman"/>
                <w:sz w:val="24"/>
                <w:szCs w:val="24"/>
              </w:rPr>
            </w:pPr>
          </w:p>
          <w:p w:rsidR="00C43B71" w:rsidRPr="00C43B71" w:rsidRDefault="00C43B71" w:rsidP="00C43B71">
            <w:pPr>
              <w:spacing w:after="0" w:line="240" w:lineRule="auto"/>
              <w:rPr>
                <w:rFonts w:ascii="Times New Roman" w:eastAsiaTheme="minorEastAsia" w:hAnsi="Times New Roman" w:cs="Times New Roman"/>
                <w:sz w:val="24"/>
                <w:szCs w:val="24"/>
              </w:rPr>
            </w:pPr>
            <w:r w:rsidRPr="00C43B71">
              <w:rPr>
                <w:rFonts w:ascii="Times New Roman" w:eastAsiaTheme="minorEastAsia" w:hAnsi="Times New Roman" w:cs="Times New Roman"/>
                <w:b/>
                <w:i/>
                <w:sz w:val="24"/>
                <w:szCs w:val="24"/>
              </w:rPr>
              <w:t>1.MATERJALID JA TÖÖVAHENDID</w:t>
            </w:r>
            <w:r w:rsidRPr="00C43B71">
              <w:rPr>
                <w:rFonts w:ascii="Times New Roman" w:eastAsiaTheme="minorEastAsia" w:hAnsi="Times New Roman" w:cs="Times New Roman"/>
                <w:sz w:val="24"/>
                <w:szCs w:val="24"/>
              </w:rPr>
              <w:t>.</w:t>
            </w:r>
          </w:p>
          <w:p w:rsidR="00C43B71" w:rsidRDefault="00C43B71" w:rsidP="00C43B71">
            <w:pPr>
              <w:spacing w:after="0" w:line="240" w:lineRule="auto"/>
              <w:rPr>
                <w:rFonts w:ascii="Times New Roman" w:eastAsiaTheme="minorEastAsia" w:hAnsi="Times New Roman" w:cs="Times New Roman"/>
                <w:sz w:val="24"/>
                <w:szCs w:val="24"/>
              </w:rPr>
            </w:pPr>
            <w:r w:rsidRPr="00C43B71">
              <w:rPr>
                <w:rFonts w:ascii="Times New Roman" w:eastAsiaTheme="minorEastAsia" w:hAnsi="Times New Roman" w:cs="Times New Roman"/>
                <w:sz w:val="24"/>
                <w:szCs w:val="24"/>
              </w:rPr>
              <w:t>Kivimaterjalid pottsepatöödel. Ahjusegud ja mördid. Ahju-, pliidi- ja kaminatarbed. Tööriistad ja – vahendid, nende kasutamise tingimused ja hooldamine.</w:t>
            </w:r>
          </w:p>
          <w:p w:rsidR="00C43B71" w:rsidRPr="00C43B71" w:rsidRDefault="00C43B71" w:rsidP="00C43B71">
            <w:pPr>
              <w:spacing w:after="0" w:line="240" w:lineRule="auto"/>
              <w:rPr>
                <w:rFonts w:ascii="Times New Roman" w:eastAsiaTheme="minorEastAsia" w:hAnsi="Times New Roman" w:cs="Times New Roman"/>
                <w:sz w:val="24"/>
                <w:szCs w:val="24"/>
              </w:rPr>
            </w:pPr>
          </w:p>
          <w:p w:rsidR="00C43B71" w:rsidRPr="00C43B71" w:rsidRDefault="00C43B71" w:rsidP="00C43B71">
            <w:pPr>
              <w:spacing w:after="0" w:line="240" w:lineRule="auto"/>
              <w:rPr>
                <w:rFonts w:ascii="Times New Roman" w:eastAsiaTheme="minorEastAsia" w:hAnsi="Times New Roman" w:cs="Times New Roman"/>
                <w:sz w:val="24"/>
                <w:szCs w:val="24"/>
              </w:rPr>
            </w:pPr>
            <w:r w:rsidRPr="00C43B71">
              <w:rPr>
                <w:rFonts w:ascii="Times New Roman" w:eastAsiaTheme="minorEastAsia" w:hAnsi="Times New Roman" w:cs="Times New Roman"/>
                <w:b/>
                <w:i/>
                <w:sz w:val="24"/>
                <w:szCs w:val="24"/>
              </w:rPr>
              <w:t>2.POTTSEPATÖÖDE TEHNOLOOGIA</w:t>
            </w:r>
            <w:r w:rsidRPr="00C43B71">
              <w:rPr>
                <w:rFonts w:ascii="Times New Roman" w:eastAsiaTheme="minorEastAsia" w:hAnsi="Times New Roman" w:cs="Times New Roman"/>
                <w:sz w:val="24"/>
                <w:szCs w:val="24"/>
              </w:rPr>
              <w:t>.</w:t>
            </w:r>
          </w:p>
          <w:p w:rsidR="00C43B71" w:rsidRDefault="00C43B71" w:rsidP="00C43B71">
            <w:pPr>
              <w:spacing w:after="0" w:line="240" w:lineRule="auto"/>
              <w:rPr>
                <w:rFonts w:ascii="Times New Roman" w:eastAsiaTheme="minorEastAsia" w:hAnsi="Times New Roman" w:cs="Times New Roman"/>
                <w:sz w:val="24"/>
                <w:szCs w:val="24"/>
              </w:rPr>
            </w:pPr>
            <w:r w:rsidRPr="00C43B71">
              <w:rPr>
                <w:rFonts w:ascii="Times New Roman" w:eastAsiaTheme="minorEastAsia" w:hAnsi="Times New Roman" w:cs="Times New Roman"/>
                <w:sz w:val="24"/>
                <w:szCs w:val="24"/>
              </w:rPr>
              <w:t xml:space="preserve">Soojuse levimine ja soojuspaisumine. Põlemine ja kasutatavad kütused, tuleohutusnõuded. Pottsepatööde põhireeglid ja küttekolletele esitatavad kvaliteedinõuded. </w:t>
            </w:r>
            <w:proofErr w:type="spellStart"/>
            <w:r w:rsidRPr="00C43B71">
              <w:rPr>
                <w:rFonts w:ascii="Times New Roman" w:eastAsiaTheme="minorEastAsia" w:hAnsi="Times New Roman" w:cs="Times New Roman"/>
                <w:sz w:val="24"/>
                <w:szCs w:val="24"/>
              </w:rPr>
              <w:t>Ahjud.Korstnad.Pliidid</w:t>
            </w:r>
            <w:proofErr w:type="spellEnd"/>
            <w:r w:rsidRPr="00C43B71">
              <w:rPr>
                <w:rFonts w:ascii="Times New Roman" w:eastAsiaTheme="minorEastAsia" w:hAnsi="Times New Roman" w:cs="Times New Roman"/>
                <w:sz w:val="24"/>
                <w:szCs w:val="24"/>
              </w:rPr>
              <w:t xml:space="preserve"> ja </w:t>
            </w:r>
            <w:proofErr w:type="spellStart"/>
            <w:r w:rsidRPr="00C43B71">
              <w:rPr>
                <w:rFonts w:ascii="Times New Roman" w:eastAsiaTheme="minorEastAsia" w:hAnsi="Times New Roman" w:cs="Times New Roman"/>
                <w:sz w:val="24"/>
                <w:szCs w:val="24"/>
              </w:rPr>
              <w:t>soemüürid.Küttekollete</w:t>
            </w:r>
            <w:proofErr w:type="spellEnd"/>
            <w:r w:rsidRPr="00C43B71">
              <w:rPr>
                <w:rFonts w:ascii="Times New Roman" w:eastAsiaTheme="minorEastAsia" w:hAnsi="Times New Roman" w:cs="Times New Roman"/>
                <w:sz w:val="24"/>
                <w:szCs w:val="24"/>
              </w:rPr>
              <w:t xml:space="preserve"> ehitusnõuded: ahju- ja korstna alused, </w:t>
            </w:r>
            <w:proofErr w:type="spellStart"/>
            <w:r w:rsidRPr="00C43B71">
              <w:rPr>
                <w:rFonts w:ascii="Times New Roman" w:eastAsiaTheme="minorEastAsia" w:hAnsi="Times New Roman" w:cs="Times New Roman"/>
                <w:sz w:val="24"/>
                <w:szCs w:val="24"/>
              </w:rPr>
              <w:t>püst</w:t>
            </w:r>
            <w:proofErr w:type="spellEnd"/>
            <w:r w:rsidRPr="00C43B71">
              <w:rPr>
                <w:rFonts w:ascii="Times New Roman" w:eastAsiaTheme="minorEastAsia" w:hAnsi="Times New Roman" w:cs="Times New Roman"/>
                <w:sz w:val="24"/>
                <w:szCs w:val="24"/>
              </w:rPr>
              <w:t xml:space="preserve">- ja </w:t>
            </w:r>
            <w:proofErr w:type="spellStart"/>
            <w:r w:rsidRPr="00C43B71">
              <w:rPr>
                <w:rFonts w:ascii="Times New Roman" w:eastAsiaTheme="minorEastAsia" w:hAnsi="Times New Roman" w:cs="Times New Roman"/>
                <w:sz w:val="24"/>
                <w:szCs w:val="24"/>
              </w:rPr>
              <w:t>rõhtkatikud</w:t>
            </w:r>
            <w:proofErr w:type="spellEnd"/>
            <w:r w:rsidRPr="00C43B71">
              <w:rPr>
                <w:rFonts w:ascii="Times New Roman" w:eastAsiaTheme="minorEastAsia" w:hAnsi="Times New Roman" w:cs="Times New Roman"/>
                <w:sz w:val="24"/>
                <w:szCs w:val="24"/>
              </w:rPr>
              <w:t xml:space="preserve">, ahjuvahed. Ahjude ja kaminate liigitus soojamahtuvuse, ahjuseinte soojenemise ja materjalide järgi. </w:t>
            </w:r>
            <w:proofErr w:type="spellStart"/>
            <w:r w:rsidRPr="00C43B71">
              <w:rPr>
                <w:rFonts w:ascii="Times New Roman" w:eastAsiaTheme="minorEastAsia" w:hAnsi="Times New Roman" w:cs="Times New Roman"/>
                <w:sz w:val="24"/>
                <w:szCs w:val="24"/>
              </w:rPr>
              <w:t>Üldnõuded</w:t>
            </w:r>
            <w:proofErr w:type="spellEnd"/>
            <w:r w:rsidRPr="00C43B71">
              <w:rPr>
                <w:rFonts w:ascii="Times New Roman" w:eastAsiaTheme="minorEastAsia" w:hAnsi="Times New Roman" w:cs="Times New Roman"/>
                <w:sz w:val="24"/>
                <w:szCs w:val="24"/>
              </w:rPr>
              <w:t xml:space="preserve"> lõõristike ehitamiseks. Tõmbetakistused lõõris. Ahju, kamina ja pliidi kuivatamine. Ahjude ja kaminate vead ja nende kõrvaldamise võimalused. Küttekollete kahjustuse ja põhjused. Küttekollete taastamine ja parandamine. Küttekolletele esitatavad kvaliteedinõuded.</w:t>
            </w:r>
          </w:p>
          <w:p w:rsidR="00C43B71" w:rsidRPr="00C43B71" w:rsidRDefault="00C43B71" w:rsidP="00C43B71">
            <w:pPr>
              <w:spacing w:after="0" w:line="240" w:lineRule="auto"/>
              <w:rPr>
                <w:rFonts w:ascii="Times New Roman" w:eastAsiaTheme="minorEastAsia" w:hAnsi="Times New Roman" w:cs="Times New Roman"/>
                <w:sz w:val="24"/>
                <w:szCs w:val="24"/>
              </w:rPr>
            </w:pPr>
          </w:p>
          <w:p w:rsidR="00C43B71" w:rsidRPr="00C43B71" w:rsidRDefault="00C43B71" w:rsidP="00C43B71">
            <w:pPr>
              <w:spacing w:after="0" w:line="240" w:lineRule="auto"/>
              <w:rPr>
                <w:rFonts w:ascii="Times New Roman" w:eastAsiaTheme="minorEastAsia" w:hAnsi="Times New Roman" w:cs="Times New Roman"/>
                <w:sz w:val="24"/>
                <w:szCs w:val="24"/>
              </w:rPr>
            </w:pPr>
            <w:r w:rsidRPr="00C43B71">
              <w:rPr>
                <w:rFonts w:ascii="Times New Roman" w:eastAsiaTheme="minorEastAsia" w:hAnsi="Times New Roman" w:cs="Times New Roman"/>
                <w:b/>
                <w:i/>
                <w:sz w:val="24"/>
                <w:szCs w:val="24"/>
              </w:rPr>
              <w:t>3.ERIOTSTARBELISED KÜTTESEADMED</w:t>
            </w:r>
            <w:r w:rsidRPr="00C43B71">
              <w:rPr>
                <w:rFonts w:ascii="Times New Roman" w:eastAsiaTheme="minorEastAsia" w:hAnsi="Times New Roman" w:cs="Times New Roman"/>
                <w:sz w:val="24"/>
                <w:szCs w:val="24"/>
              </w:rPr>
              <w:t>.</w:t>
            </w:r>
          </w:p>
          <w:p w:rsidR="00C43B71" w:rsidRDefault="00C43B71" w:rsidP="00C43B71">
            <w:pPr>
              <w:spacing w:after="0" w:line="240" w:lineRule="auto"/>
              <w:rPr>
                <w:rFonts w:ascii="Times New Roman" w:eastAsiaTheme="minorEastAsia" w:hAnsi="Times New Roman" w:cs="Times New Roman"/>
                <w:sz w:val="24"/>
                <w:szCs w:val="24"/>
              </w:rPr>
            </w:pPr>
            <w:r w:rsidRPr="00C43B71">
              <w:rPr>
                <w:rFonts w:ascii="Times New Roman" w:eastAsiaTheme="minorEastAsia" w:hAnsi="Times New Roman" w:cs="Times New Roman"/>
                <w:sz w:val="24"/>
                <w:szCs w:val="24"/>
              </w:rPr>
              <w:t>Suitsuahjud Saunaahjud. Suitsukerised. Puhaskerised. Suitsuahjude ja keriste ehitamise ja paigaldamise nõuded.</w:t>
            </w:r>
          </w:p>
          <w:p w:rsidR="00C43B71" w:rsidRPr="00F02D6F" w:rsidRDefault="00C43B71" w:rsidP="00F02D6F">
            <w:pPr>
              <w:spacing w:after="0" w:line="240" w:lineRule="auto"/>
              <w:rPr>
                <w:rFonts w:ascii="Times New Roman" w:eastAsiaTheme="minorEastAsia" w:hAnsi="Times New Roman" w:cs="Times New Roman"/>
                <w:sz w:val="24"/>
                <w:szCs w:val="24"/>
              </w:rPr>
            </w:pPr>
          </w:p>
          <w:p w:rsidR="00165E24" w:rsidRPr="00F02D6F" w:rsidRDefault="00165E24" w:rsidP="00C43B7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F02D6F" w:rsidRPr="00F02D6F" w:rsidTr="00764ACF">
        <w:tc>
          <w:tcPr>
            <w:tcW w:w="4803" w:type="dxa"/>
          </w:tcPr>
          <w:p w:rsidR="00F02D6F" w:rsidRPr="00F02D6F" w:rsidRDefault="00F02D6F" w:rsidP="00F02D6F">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ÕPPEMATERJALID</w:t>
            </w:r>
          </w:p>
        </w:tc>
        <w:tc>
          <w:tcPr>
            <w:tcW w:w="9191" w:type="dxa"/>
          </w:tcPr>
          <w:p w:rsidR="00C43B71" w:rsidRDefault="00C43B71" w:rsidP="001307FA">
            <w:pPr>
              <w:pStyle w:val="Loendilik"/>
              <w:numPr>
                <w:ilvl w:val="0"/>
                <w:numId w:val="67"/>
              </w:numPr>
              <w:jc w:val="both"/>
              <w:rPr>
                <w:rFonts w:ascii="Times New Roman" w:hAnsi="Times New Roman" w:cs="Times New Roman"/>
                <w:sz w:val="24"/>
                <w:szCs w:val="24"/>
              </w:rPr>
            </w:pPr>
            <w:r w:rsidRPr="00C43B71">
              <w:rPr>
                <w:rFonts w:ascii="Times New Roman" w:hAnsi="Times New Roman" w:cs="Times New Roman"/>
                <w:sz w:val="24"/>
                <w:szCs w:val="24"/>
              </w:rPr>
              <w:t xml:space="preserve">Individuaalelamute ehitamine. "Valgus" Tallinn. Korstna ja küttekolde müürimine. Krohvimine. Plaatimine </w:t>
            </w:r>
          </w:p>
          <w:p w:rsidR="00C43B71" w:rsidRDefault="00C43B71" w:rsidP="001307FA">
            <w:pPr>
              <w:pStyle w:val="Loendilik"/>
              <w:numPr>
                <w:ilvl w:val="0"/>
                <w:numId w:val="67"/>
              </w:numPr>
              <w:jc w:val="both"/>
              <w:rPr>
                <w:rFonts w:ascii="Times New Roman" w:hAnsi="Times New Roman" w:cs="Times New Roman"/>
                <w:sz w:val="24"/>
                <w:szCs w:val="24"/>
              </w:rPr>
            </w:pPr>
            <w:r w:rsidRPr="00C43B71">
              <w:rPr>
                <w:rFonts w:ascii="Times New Roman" w:hAnsi="Times New Roman" w:cs="Times New Roman"/>
                <w:sz w:val="24"/>
                <w:szCs w:val="24"/>
              </w:rPr>
              <w:t xml:space="preserve">Ehitame" kirjastus, Tallinn 2002. </w:t>
            </w:r>
          </w:p>
          <w:p w:rsidR="00C43B71" w:rsidRDefault="00C43B71" w:rsidP="001307FA">
            <w:pPr>
              <w:pStyle w:val="Loendilik"/>
              <w:numPr>
                <w:ilvl w:val="0"/>
                <w:numId w:val="67"/>
              </w:numPr>
              <w:jc w:val="both"/>
              <w:rPr>
                <w:rFonts w:ascii="Times New Roman" w:hAnsi="Times New Roman" w:cs="Times New Roman"/>
                <w:sz w:val="24"/>
                <w:szCs w:val="24"/>
              </w:rPr>
            </w:pPr>
            <w:r w:rsidRPr="00C43B71">
              <w:rPr>
                <w:rFonts w:ascii="Times New Roman" w:hAnsi="Times New Roman" w:cs="Times New Roman"/>
                <w:sz w:val="24"/>
                <w:szCs w:val="24"/>
              </w:rPr>
              <w:t xml:space="preserve">Ahjud, pliidid, kaminad. Arvo Veski ; [kaasaegsete ehitusmaterjalide ja ehitusnormide järgi kohandanud Harri </w:t>
            </w:r>
            <w:proofErr w:type="spellStart"/>
            <w:r w:rsidRPr="00C43B71">
              <w:rPr>
                <w:rFonts w:ascii="Times New Roman" w:hAnsi="Times New Roman" w:cs="Times New Roman"/>
                <w:sz w:val="24"/>
                <w:szCs w:val="24"/>
              </w:rPr>
              <w:t>Korrovits</w:t>
            </w:r>
            <w:proofErr w:type="spellEnd"/>
            <w:r w:rsidRPr="00C43B71">
              <w:rPr>
                <w:rFonts w:ascii="Times New Roman" w:hAnsi="Times New Roman" w:cs="Times New Roman"/>
                <w:sz w:val="24"/>
                <w:szCs w:val="24"/>
              </w:rPr>
              <w:t xml:space="preserve">],Tallinn : Tormikiri, 2005 </w:t>
            </w:r>
          </w:p>
          <w:p w:rsidR="00C43B71" w:rsidRDefault="00C43B71" w:rsidP="001307FA">
            <w:pPr>
              <w:pStyle w:val="Loendilik"/>
              <w:numPr>
                <w:ilvl w:val="0"/>
                <w:numId w:val="67"/>
              </w:numPr>
              <w:jc w:val="both"/>
              <w:rPr>
                <w:rFonts w:ascii="Times New Roman" w:hAnsi="Times New Roman" w:cs="Times New Roman"/>
                <w:sz w:val="24"/>
                <w:szCs w:val="24"/>
              </w:rPr>
            </w:pPr>
            <w:r w:rsidRPr="00C43B71">
              <w:rPr>
                <w:rFonts w:ascii="Times New Roman" w:hAnsi="Times New Roman" w:cs="Times New Roman"/>
                <w:sz w:val="24"/>
                <w:szCs w:val="24"/>
              </w:rPr>
              <w:t xml:space="preserve">Ahjud pliidid kaminad. Arvo Veske. "Valgus" Tallinn 1988. </w:t>
            </w:r>
          </w:p>
          <w:p w:rsidR="00C43B71" w:rsidRDefault="00C43B71" w:rsidP="001307FA">
            <w:pPr>
              <w:pStyle w:val="Loendilik"/>
              <w:numPr>
                <w:ilvl w:val="0"/>
                <w:numId w:val="67"/>
              </w:numPr>
              <w:jc w:val="both"/>
              <w:rPr>
                <w:rFonts w:ascii="Times New Roman" w:hAnsi="Times New Roman" w:cs="Times New Roman"/>
                <w:sz w:val="24"/>
                <w:szCs w:val="24"/>
              </w:rPr>
            </w:pPr>
            <w:r w:rsidRPr="00C43B71">
              <w:rPr>
                <w:rFonts w:ascii="Times New Roman" w:hAnsi="Times New Roman" w:cs="Times New Roman"/>
                <w:sz w:val="24"/>
                <w:szCs w:val="24"/>
              </w:rPr>
              <w:t xml:space="preserve">Pottsepa raamat. Priit Aun 2003. </w:t>
            </w:r>
          </w:p>
          <w:p w:rsidR="00C43B71" w:rsidRDefault="00C43B71" w:rsidP="001307FA">
            <w:pPr>
              <w:pStyle w:val="Loendilik"/>
              <w:numPr>
                <w:ilvl w:val="0"/>
                <w:numId w:val="67"/>
              </w:numPr>
              <w:jc w:val="both"/>
              <w:rPr>
                <w:rFonts w:ascii="Times New Roman" w:hAnsi="Times New Roman" w:cs="Times New Roman"/>
                <w:sz w:val="24"/>
                <w:szCs w:val="24"/>
              </w:rPr>
            </w:pPr>
            <w:r w:rsidRPr="00C43B71">
              <w:rPr>
                <w:rFonts w:ascii="Times New Roman" w:hAnsi="Times New Roman" w:cs="Times New Roman"/>
                <w:sz w:val="24"/>
                <w:szCs w:val="24"/>
              </w:rPr>
              <w:t xml:space="preserve">Müüritud küttekollete ehitus. "Ehitame" Tallinn 2003. </w:t>
            </w:r>
          </w:p>
          <w:p w:rsidR="00F02D6F" w:rsidRPr="00764ACF" w:rsidRDefault="00C43B71" w:rsidP="001307FA">
            <w:pPr>
              <w:pStyle w:val="Loendilik"/>
              <w:numPr>
                <w:ilvl w:val="0"/>
                <w:numId w:val="67"/>
              </w:numPr>
              <w:jc w:val="both"/>
              <w:rPr>
                <w:rFonts w:ascii="Times New Roman" w:hAnsi="Times New Roman" w:cs="Times New Roman"/>
                <w:sz w:val="24"/>
                <w:szCs w:val="24"/>
              </w:rPr>
            </w:pPr>
            <w:r w:rsidRPr="00C43B71">
              <w:rPr>
                <w:rFonts w:ascii="Times New Roman" w:hAnsi="Times New Roman" w:cs="Times New Roman"/>
                <w:sz w:val="24"/>
                <w:szCs w:val="24"/>
              </w:rPr>
              <w:t>Individuaalelamute ehitamine. "Valgus" Tallinn</w:t>
            </w:r>
          </w:p>
        </w:tc>
      </w:tr>
    </w:tbl>
    <w:p w:rsidR="00F02D6F" w:rsidRP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F02D6F" w:rsidRDefault="00F02D6F"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4B306A" w:rsidRPr="00F02D6F" w:rsidRDefault="004B306A" w:rsidP="00F02D6F">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p w:rsidR="00F02D6F" w:rsidRPr="00F02D6F" w:rsidRDefault="00F02D6F" w:rsidP="00F02D6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3231"/>
        <w:gridCol w:w="2294"/>
        <w:gridCol w:w="3992"/>
      </w:tblGrid>
      <w:tr w:rsidR="000D6279" w:rsidRPr="00F02D6F" w:rsidTr="003C2AE8">
        <w:tc>
          <w:tcPr>
            <w:tcW w:w="13994" w:type="dxa"/>
            <w:gridSpan w:val="4"/>
          </w:tcPr>
          <w:p w:rsidR="000D6279" w:rsidRPr="00F02D6F" w:rsidRDefault="000D6279" w:rsidP="004B306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 xml:space="preserve">VILJANDI </w:t>
            </w:r>
            <w:r>
              <w:rPr>
                <w:rFonts w:ascii="Times New Roman" w:eastAsiaTheme="minorEastAsia" w:hAnsi="Times New Roman" w:cs="Times New Roman"/>
                <w:b/>
                <w:sz w:val="24"/>
                <w:szCs w:val="24"/>
                <w:lang w:eastAsia="et-EE"/>
              </w:rPr>
              <w:t xml:space="preserve"> </w:t>
            </w:r>
            <w:r w:rsidRPr="00F02D6F">
              <w:rPr>
                <w:rFonts w:ascii="Times New Roman" w:eastAsiaTheme="minorEastAsia" w:hAnsi="Times New Roman" w:cs="Times New Roman"/>
                <w:b/>
                <w:sz w:val="24"/>
                <w:szCs w:val="24"/>
                <w:lang w:eastAsia="et-EE"/>
              </w:rPr>
              <w:t>KUTSE</w:t>
            </w:r>
            <w:r>
              <w:rPr>
                <w:rFonts w:ascii="Times New Roman" w:eastAsiaTheme="minorEastAsia" w:hAnsi="Times New Roman" w:cs="Times New Roman"/>
                <w:b/>
                <w:sz w:val="24"/>
                <w:szCs w:val="24"/>
                <w:lang w:eastAsia="et-EE"/>
              </w:rPr>
              <w:t>ÕPPEKESKUSE</w:t>
            </w:r>
            <w:r w:rsidRPr="00F02D6F">
              <w:rPr>
                <w:rFonts w:ascii="Times New Roman" w:eastAsiaTheme="minorEastAsia" w:hAnsi="Times New Roman" w:cs="Times New Roman"/>
                <w:b/>
                <w:sz w:val="24"/>
                <w:szCs w:val="24"/>
                <w:lang w:eastAsia="et-EE"/>
              </w:rPr>
              <w:t xml:space="preserve"> </w:t>
            </w:r>
            <w:r>
              <w:rPr>
                <w:rFonts w:ascii="Times New Roman" w:eastAsiaTheme="minorEastAsia" w:hAnsi="Times New Roman" w:cs="Times New Roman"/>
                <w:b/>
                <w:sz w:val="24"/>
                <w:szCs w:val="24"/>
                <w:lang w:eastAsia="et-EE"/>
              </w:rPr>
              <w:t xml:space="preserve"> ÕPPEKAVA “</w:t>
            </w:r>
            <w:r w:rsidR="004B306A">
              <w:rPr>
                <w:rFonts w:ascii="Times New Roman" w:eastAsiaTheme="minorEastAsia" w:hAnsi="Times New Roman" w:cs="Times New Roman"/>
                <w:b/>
                <w:sz w:val="24"/>
                <w:szCs w:val="24"/>
                <w:lang w:eastAsia="et-EE"/>
              </w:rPr>
              <w:t>KIVI</w:t>
            </w:r>
            <w:r>
              <w:rPr>
                <w:rFonts w:ascii="Times New Roman" w:eastAsiaTheme="minorEastAsia" w:hAnsi="Times New Roman" w:cs="Times New Roman"/>
                <w:b/>
                <w:sz w:val="24"/>
                <w:szCs w:val="24"/>
                <w:lang w:eastAsia="et-EE"/>
              </w:rPr>
              <w:t xml:space="preserve">EHITISTE RESTAURAATOR“ </w:t>
            </w:r>
            <w:r w:rsidRPr="00F02D6F">
              <w:rPr>
                <w:rFonts w:ascii="Times New Roman" w:eastAsiaTheme="minorEastAsia" w:hAnsi="Times New Roman" w:cs="Times New Roman"/>
                <w:b/>
                <w:sz w:val="24"/>
                <w:szCs w:val="24"/>
                <w:lang w:eastAsia="et-EE"/>
              </w:rPr>
              <w:t>MOODULI RAKENDUSKAVA</w:t>
            </w:r>
          </w:p>
        </w:tc>
      </w:tr>
      <w:tr w:rsidR="000D6279" w:rsidRPr="00F02D6F" w:rsidTr="003C2AE8">
        <w:tc>
          <w:tcPr>
            <w:tcW w:w="4531"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SIHTRÜHM</w:t>
            </w:r>
          </w:p>
        </w:tc>
        <w:tc>
          <w:tcPr>
            <w:tcW w:w="9463" w:type="dxa"/>
            <w:gridSpan w:val="3"/>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rPr>
              <w:t>Kesk</w:t>
            </w:r>
            <w:r w:rsidRPr="00F02D6F">
              <w:rPr>
                <w:rFonts w:ascii="Times New Roman" w:eastAsiaTheme="minorEastAsia" w:hAnsi="Times New Roman" w:cs="Times New Roman"/>
                <w:sz w:val="24"/>
                <w:szCs w:val="24"/>
              </w:rPr>
              <w:t xml:space="preserve">hariduse omandanud õppur </w:t>
            </w:r>
          </w:p>
        </w:tc>
      </w:tr>
      <w:tr w:rsidR="000D6279" w:rsidRPr="00F02D6F" w:rsidTr="003C2AE8">
        <w:tc>
          <w:tcPr>
            <w:tcW w:w="4531"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ÕPPEVORM</w:t>
            </w:r>
          </w:p>
        </w:tc>
        <w:tc>
          <w:tcPr>
            <w:tcW w:w="9463" w:type="dxa"/>
            <w:gridSpan w:val="3"/>
          </w:tcPr>
          <w:p w:rsidR="000D6279" w:rsidRPr="00F02D6F" w:rsidRDefault="006C587D" w:rsidP="003C2AE8">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6C587D">
              <w:rPr>
                <w:rFonts w:ascii="Times New Roman" w:eastAsiaTheme="minorEastAsia" w:hAnsi="Times New Roman" w:cs="Times New Roman"/>
                <w:sz w:val="24"/>
                <w:szCs w:val="24"/>
                <w:lang w:eastAsia="et-EE"/>
              </w:rPr>
              <w:t>Mittestatsionaarne õpe</w:t>
            </w:r>
          </w:p>
        </w:tc>
      </w:tr>
      <w:tr w:rsidR="000D6279" w:rsidRPr="00F02D6F" w:rsidTr="003C2AE8">
        <w:tc>
          <w:tcPr>
            <w:tcW w:w="4531"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NR.</w:t>
            </w:r>
          </w:p>
        </w:tc>
        <w:tc>
          <w:tcPr>
            <w:tcW w:w="3012"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NIMETUS</w:t>
            </w:r>
          </w:p>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tc>
        <w:tc>
          <w:tcPr>
            <w:tcW w:w="2337"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MAHT (EKAP)</w:t>
            </w:r>
          </w:p>
        </w:tc>
        <w:tc>
          <w:tcPr>
            <w:tcW w:w="4114"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ÕPETAJAD</w:t>
            </w:r>
          </w:p>
        </w:tc>
      </w:tr>
      <w:tr w:rsidR="000D6279" w:rsidRPr="00F02D6F" w:rsidTr="003C2AE8">
        <w:tc>
          <w:tcPr>
            <w:tcW w:w="4531" w:type="dxa"/>
          </w:tcPr>
          <w:p w:rsidR="000D6279" w:rsidRPr="00F02D6F" w:rsidRDefault="000D6279" w:rsidP="000D7754">
            <w:pPr>
              <w:widowControl w:val="0"/>
              <w:numPr>
                <w:ilvl w:val="0"/>
                <w:numId w:val="2"/>
              </w:numPr>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et-EE"/>
              </w:rPr>
            </w:pPr>
          </w:p>
        </w:tc>
        <w:tc>
          <w:tcPr>
            <w:tcW w:w="3012" w:type="dxa"/>
          </w:tcPr>
          <w:p w:rsidR="000D6279" w:rsidRPr="00F02D6F" w:rsidRDefault="000D6279" w:rsidP="003C2AE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Pr>
                <w:rFonts w:ascii="Times New Roman" w:eastAsiaTheme="minorEastAsia" w:hAnsi="Times New Roman" w:cs="Times New Roman"/>
                <w:b/>
                <w:sz w:val="24"/>
                <w:szCs w:val="24"/>
                <w:lang w:eastAsia="et-EE"/>
              </w:rPr>
              <w:t xml:space="preserve">DEKORATIIVVIIMISTLUS </w:t>
            </w:r>
            <w:r w:rsidRPr="00F02D6F">
              <w:rPr>
                <w:rFonts w:ascii="Times New Roman" w:eastAsiaTheme="minorEastAsia" w:hAnsi="Times New Roman" w:cs="Times New Roman"/>
                <w:b/>
                <w:sz w:val="24"/>
                <w:szCs w:val="24"/>
                <w:lang w:eastAsia="et-EE"/>
              </w:rPr>
              <w:t xml:space="preserve"> (valik)</w:t>
            </w:r>
          </w:p>
        </w:tc>
        <w:tc>
          <w:tcPr>
            <w:tcW w:w="2337" w:type="dxa"/>
          </w:tcPr>
          <w:p w:rsidR="000D6279" w:rsidRPr="00F02D6F" w:rsidRDefault="000D6279" w:rsidP="003C2AE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Pr>
                <w:rFonts w:ascii="Times New Roman" w:eastAsiaTheme="minorEastAsia" w:hAnsi="Times New Roman" w:cs="Times New Roman"/>
                <w:b/>
                <w:sz w:val="24"/>
                <w:szCs w:val="24"/>
                <w:lang w:eastAsia="et-EE"/>
              </w:rPr>
              <w:t>3</w:t>
            </w:r>
            <w:r w:rsidRPr="00F02D6F">
              <w:rPr>
                <w:rFonts w:ascii="Times New Roman" w:eastAsiaTheme="minorEastAsia" w:hAnsi="Times New Roman" w:cs="Times New Roman"/>
                <w:b/>
                <w:sz w:val="24"/>
                <w:szCs w:val="24"/>
                <w:lang w:eastAsia="et-EE"/>
              </w:rPr>
              <w:t xml:space="preserve"> EKAP</w:t>
            </w:r>
          </w:p>
        </w:tc>
        <w:tc>
          <w:tcPr>
            <w:tcW w:w="4114"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0D6279" w:rsidRPr="00F02D6F" w:rsidTr="003C2AE8">
        <w:tc>
          <w:tcPr>
            <w:tcW w:w="4531"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NÕUDED MOODULI ALUSTAMISEKS</w:t>
            </w:r>
          </w:p>
        </w:tc>
        <w:tc>
          <w:tcPr>
            <w:tcW w:w="9463" w:type="dxa"/>
            <w:gridSpan w:val="3"/>
          </w:tcPr>
          <w:p w:rsidR="000D6279" w:rsidRPr="00F02D6F" w:rsidRDefault="000D6279" w:rsidP="004B306A">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0D6279">
              <w:rPr>
                <w:rFonts w:ascii="Times New Roman" w:eastAsiaTheme="minorEastAsia" w:hAnsi="Times New Roman" w:cs="Times New Roman"/>
                <w:sz w:val="24"/>
                <w:szCs w:val="24"/>
                <w:lang w:eastAsia="et-EE"/>
              </w:rPr>
              <w:t xml:space="preserve">läbitud on moodulid: restaureerimise alused; traditsioonilised käsitööriistad restaureerimisel; ökoloogilised ehitustehnoloogiad; </w:t>
            </w:r>
            <w:r w:rsidR="004B306A">
              <w:rPr>
                <w:rFonts w:ascii="Times New Roman" w:eastAsiaTheme="minorEastAsia" w:hAnsi="Times New Roman" w:cs="Times New Roman"/>
                <w:sz w:val="24"/>
                <w:szCs w:val="24"/>
                <w:lang w:eastAsia="et-EE"/>
              </w:rPr>
              <w:t>kivi</w:t>
            </w:r>
            <w:r w:rsidRPr="000D6279">
              <w:rPr>
                <w:rFonts w:ascii="Times New Roman" w:eastAsiaTheme="minorEastAsia" w:hAnsi="Times New Roman" w:cs="Times New Roman"/>
                <w:sz w:val="24"/>
                <w:szCs w:val="24"/>
                <w:lang w:eastAsia="et-EE"/>
              </w:rPr>
              <w:t>ehitiste restaureerimine</w:t>
            </w:r>
          </w:p>
        </w:tc>
      </w:tr>
      <w:tr w:rsidR="000D6279" w:rsidRPr="00F02D6F" w:rsidTr="003C2AE8">
        <w:tc>
          <w:tcPr>
            <w:tcW w:w="4531"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EESMÄRK</w:t>
            </w:r>
          </w:p>
        </w:tc>
        <w:tc>
          <w:tcPr>
            <w:tcW w:w="9463" w:type="dxa"/>
            <w:gridSpan w:val="3"/>
          </w:tcPr>
          <w:p w:rsidR="000D6279" w:rsidRPr="00F02D6F" w:rsidRDefault="004B306A" w:rsidP="003C2AE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4B306A">
              <w:rPr>
                <w:rFonts w:ascii="Times New Roman" w:eastAsiaTheme="minorEastAsia" w:hAnsi="Times New Roman" w:cs="Times New Roman"/>
                <w:sz w:val="24"/>
                <w:szCs w:val="24"/>
                <w:lang w:eastAsia="et-EE"/>
              </w:rPr>
              <w:t>Õpetusega taotletakse, et õppija süvendab teadmisi ja oskusi mineraalsete pindade dekoreerimisest ja restaureerimisest traditsiooniliste ja kaasaegsete dekoratiiv- ja efektvärvidega ja -segudega; omab ülevaadet traditsioonilistest ja kaasaegsetest tehnoloogiatest ja jäljendustehnikatest</w:t>
            </w:r>
          </w:p>
        </w:tc>
      </w:tr>
      <w:tr w:rsidR="000D6279" w:rsidRPr="00F02D6F" w:rsidTr="003C2AE8">
        <w:tc>
          <w:tcPr>
            <w:tcW w:w="4531"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ÕPIVÄLJUNDID</w:t>
            </w:r>
          </w:p>
        </w:tc>
        <w:tc>
          <w:tcPr>
            <w:tcW w:w="9463" w:type="dxa"/>
            <w:gridSpan w:val="3"/>
          </w:tcPr>
          <w:p w:rsidR="000D6279" w:rsidRPr="00F02D6F" w:rsidRDefault="000D6279" w:rsidP="003C2AE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HINDAMISKRITEERIUMID</w:t>
            </w:r>
          </w:p>
        </w:tc>
      </w:tr>
      <w:tr w:rsidR="000D6279" w:rsidRPr="00F02D6F" w:rsidTr="003C2AE8">
        <w:tc>
          <w:tcPr>
            <w:tcW w:w="4531" w:type="dxa"/>
          </w:tcPr>
          <w:p w:rsidR="000D6279" w:rsidRPr="00F02D6F" w:rsidRDefault="004B306A" w:rsidP="004B306A">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sz w:val="24"/>
                <w:szCs w:val="24"/>
              </w:rPr>
            </w:pPr>
            <w:r w:rsidRPr="004B306A">
              <w:rPr>
                <w:rFonts w:ascii="Times New Roman" w:eastAsiaTheme="minorEastAsia" w:hAnsi="Times New Roman" w:cs="Times New Roman"/>
                <w:sz w:val="24"/>
                <w:szCs w:val="24"/>
              </w:rPr>
              <w:t>omab ülevaadet kaasaegsetest ja traditsioonilistest dekoratiivviimistluse ja eritehnikate materjalidest, tehnoloogiatest ning nende kasutusvõimalustest kivipindade viimistlemisel</w:t>
            </w:r>
          </w:p>
        </w:tc>
        <w:tc>
          <w:tcPr>
            <w:tcW w:w="9463" w:type="dxa"/>
            <w:gridSpan w:val="3"/>
          </w:tcPr>
          <w:p w:rsidR="000D6279" w:rsidRDefault="000D6279" w:rsidP="003C5B5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0D6279">
              <w:rPr>
                <w:rFonts w:ascii="Times New Roman" w:eastAsiaTheme="minorEastAsia" w:hAnsi="Times New Roman" w:cs="Times New Roman"/>
                <w:sz w:val="24"/>
                <w:szCs w:val="24"/>
                <w:lang w:eastAsia="et-EE"/>
              </w:rPr>
              <w:t xml:space="preserve">kirjeldab traditsioonilisi ja kaasaegseid </w:t>
            </w:r>
            <w:proofErr w:type="spellStart"/>
            <w:r w:rsidRPr="000D6279">
              <w:rPr>
                <w:rFonts w:ascii="Times New Roman" w:eastAsiaTheme="minorEastAsia" w:hAnsi="Times New Roman" w:cs="Times New Roman"/>
                <w:sz w:val="24"/>
                <w:szCs w:val="24"/>
                <w:lang w:eastAsia="et-EE"/>
              </w:rPr>
              <w:t>dekoratiivviimistlustehnoloogiaid</w:t>
            </w:r>
            <w:proofErr w:type="spellEnd"/>
            <w:r w:rsidRPr="000D6279">
              <w:rPr>
                <w:rFonts w:ascii="Times New Roman" w:eastAsiaTheme="minorEastAsia" w:hAnsi="Times New Roman" w:cs="Times New Roman"/>
                <w:sz w:val="24"/>
                <w:szCs w:val="24"/>
                <w:lang w:eastAsia="et-EE"/>
              </w:rPr>
              <w:t xml:space="preserve"> ja toob teabeallikate põhjal näiteid nende kasutamise kohta nii kaasajast kui ka ajaloost </w:t>
            </w:r>
          </w:p>
          <w:p w:rsidR="000D6279" w:rsidRDefault="000D6279" w:rsidP="003C5B5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0D6279">
              <w:rPr>
                <w:rFonts w:ascii="Times New Roman" w:eastAsiaTheme="minorEastAsia" w:hAnsi="Times New Roman" w:cs="Times New Roman"/>
                <w:sz w:val="24"/>
                <w:szCs w:val="24"/>
                <w:lang w:eastAsia="et-EE"/>
              </w:rPr>
              <w:t xml:space="preserve">annab ülevaate dekoratiivviimistluse materjalikasutuses (struktuurvärvid, lasuur, efektvärvid) ja töövahenditest selgitades nende kasutusvõimalusi </w:t>
            </w:r>
          </w:p>
          <w:p w:rsidR="000D6279" w:rsidRDefault="000D6279" w:rsidP="003C5B5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0D6279">
              <w:rPr>
                <w:rFonts w:ascii="Times New Roman" w:eastAsiaTheme="minorEastAsia" w:hAnsi="Times New Roman" w:cs="Times New Roman"/>
                <w:sz w:val="24"/>
                <w:szCs w:val="24"/>
                <w:lang w:eastAsia="et-EE"/>
              </w:rPr>
              <w:t xml:space="preserve">võrdleb kaasaegsetes ja klassikalistes jäljendustehnikates loodavaid efekte lähtudes värvides kasutatavast pigmendist, side- ja täiteainest </w:t>
            </w:r>
          </w:p>
          <w:p w:rsidR="000D6279" w:rsidRDefault="000D6279" w:rsidP="003C5B5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0D6279">
              <w:rPr>
                <w:rFonts w:ascii="Times New Roman" w:eastAsiaTheme="minorEastAsia" w:hAnsi="Times New Roman" w:cs="Times New Roman"/>
                <w:sz w:val="24"/>
                <w:szCs w:val="24"/>
                <w:lang w:eastAsia="et-EE"/>
              </w:rPr>
              <w:t xml:space="preserve">kirjeldab ornamentika (mustrid, motiivid) tüüpe, stiile, värvikasutust ning toob teabeallikate põhjal näiteid nende kasutamise kohta nii kaasajast kui ka ajaloost </w:t>
            </w:r>
          </w:p>
          <w:p w:rsidR="000D6279" w:rsidRDefault="000D6279" w:rsidP="003C5B5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0D6279">
              <w:rPr>
                <w:rFonts w:ascii="Times New Roman" w:eastAsiaTheme="minorEastAsia" w:hAnsi="Times New Roman" w:cs="Times New Roman"/>
                <w:sz w:val="24"/>
                <w:szCs w:val="24"/>
                <w:lang w:eastAsia="et-EE"/>
              </w:rPr>
              <w:t xml:space="preserve">selgitab traditsiooniliste ja kaasaegsete materjalide ja tehnoloogiate </w:t>
            </w:r>
            <w:proofErr w:type="spellStart"/>
            <w:r w:rsidRPr="000D6279">
              <w:rPr>
                <w:rFonts w:ascii="Times New Roman" w:eastAsiaTheme="minorEastAsia" w:hAnsi="Times New Roman" w:cs="Times New Roman"/>
                <w:sz w:val="24"/>
                <w:szCs w:val="24"/>
                <w:lang w:eastAsia="et-EE"/>
              </w:rPr>
              <w:t>kokkusobivust</w:t>
            </w:r>
            <w:proofErr w:type="spellEnd"/>
            <w:r w:rsidRPr="000D6279">
              <w:rPr>
                <w:rFonts w:ascii="Times New Roman" w:eastAsiaTheme="minorEastAsia" w:hAnsi="Times New Roman" w:cs="Times New Roman"/>
                <w:sz w:val="24"/>
                <w:szCs w:val="24"/>
                <w:lang w:eastAsia="et-EE"/>
              </w:rPr>
              <w:t xml:space="preserve"> lähtuvalt koostisest, aluspinnast ja pinnalekandmise viisist </w:t>
            </w:r>
          </w:p>
          <w:p w:rsidR="000D6279" w:rsidRDefault="000D6279" w:rsidP="003C5B51">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0D6279">
              <w:rPr>
                <w:rFonts w:ascii="Times New Roman" w:eastAsiaTheme="minorEastAsia" w:hAnsi="Times New Roman" w:cs="Times New Roman"/>
                <w:sz w:val="24"/>
                <w:szCs w:val="24"/>
                <w:lang w:eastAsia="et-EE"/>
              </w:rPr>
              <w:t>defineerib ja seostab erinevate teabeallikate põhjal dekoratiivviimistluse tehnoloogiate, töövahendite ja materjalidega seotud mõisteid ja termineid</w:t>
            </w:r>
          </w:p>
          <w:p w:rsidR="005B48FE" w:rsidRPr="00F02D6F" w:rsidRDefault="005B48FE" w:rsidP="005B48FE">
            <w:pPr>
              <w:widowControl w:val="0"/>
              <w:autoSpaceDE w:val="0"/>
              <w:autoSpaceDN w:val="0"/>
              <w:adjustRightInd w:val="0"/>
              <w:spacing w:after="0" w:line="240" w:lineRule="auto"/>
              <w:ind w:left="360"/>
              <w:rPr>
                <w:rFonts w:ascii="Times New Roman" w:eastAsiaTheme="minorEastAsia" w:hAnsi="Times New Roman" w:cs="Times New Roman"/>
                <w:sz w:val="24"/>
                <w:szCs w:val="24"/>
                <w:lang w:eastAsia="et-EE"/>
              </w:rPr>
            </w:pPr>
          </w:p>
        </w:tc>
      </w:tr>
      <w:tr w:rsidR="000D6279" w:rsidRPr="00F02D6F" w:rsidTr="003C2AE8">
        <w:tc>
          <w:tcPr>
            <w:tcW w:w="4531" w:type="dxa"/>
          </w:tcPr>
          <w:p w:rsidR="000D6279" w:rsidRPr="00F02D6F" w:rsidRDefault="008D0EF5" w:rsidP="004B306A">
            <w:pPr>
              <w:widowControl w:val="0"/>
              <w:numPr>
                <w:ilvl w:val="1"/>
                <w:numId w:val="2"/>
              </w:numPr>
              <w:autoSpaceDE w:val="0"/>
              <w:autoSpaceDN w:val="0"/>
              <w:adjustRightInd w:val="0"/>
              <w:spacing w:after="0" w:line="240" w:lineRule="auto"/>
              <w:contextualSpacing/>
              <w:rPr>
                <w:rFonts w:ascii="Times New Roman" w:eastAsiaTheme="minorEastAsia" w:hAnsi="Times New Roman" w:cs="Times New Roman"/>
                <w:sz w:val="24"/>
                <w:szCs w:val="24"/>
              </w:rPr>
            </w:pPr>
            <w:r w:rsidRPr="008D0EF5">
              <w:rPr>
                <w:rFonts w:ascii="Times New Roman" w:eastAsiaTheme="minorEastAsia" w:hAnsi="Times New Roman" w:cs="Times New Roman"/>
                <w:sz w:val="24"/>
                <w:szCs w:val="24"/>
              </w:rPr>
              <w:t>omab ülevaadet dekoreeritud pindade kahjutustest ja nende põhjustest ; konserveerimise ja restaureerimise võimalustest ja meetoditest; restaureerimistööde planeerimise ja dokumenteerimise põhimõtetest</w:t>
            </w:r>
          </w:p>
        </w:tc>
        <w:tc>
          <w:tcPr>
            <w:tcW w:w="9463" w:type="dxa"/>
            <w:gridSpan w:val="3"/>
          </w:tcPr>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analüüsib keskkonnatingimuste mõju viimistlusele, kahjutuste olemust , põhjuseid ja konserveerimise /restaureerimise vajadust ja võimalusi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hindab visuaalselt viimistluse seisundit, ning määratleb lähtuvalt seisundist ja kahjustuse tüübist </w:t>
            </w:r>
            <w:r w:rsidR="001307FA">
              <w:rPr>
                <w:rFonts w:ascii="Times New Roman" w:eastAsiaTheme="minorEastAsia" w:hAnsi="Times New Roman" w:cs="Times New Roman"/>
                <w:sz w:val="24"/>
                <w:szCs w:val="24"/>
                <w:lang w:eastAsia="et-EE"/>
              </w:rPr>
              <w:t>restaureerimise</w:t>
            </w:r>
            <w:r w:rsidRPr="005B48FE">
              <w:rPr>
                <w:rFonts w:ascii="Times New Roman" w:eastAsiaTheme="minorEastAsia" w:hAnsi="Times New Roman" w:cs="Times New Roman"/>
                <w:sz w:val="24"/>
                <w:szCs w:val="24"/>
                <w:lang w:eastAsia="et-EE"/>
              </w:rPr>
              <w:t xml:space="preserve"> meetodi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hindab visuaalvaatluse teel aluspinna materjali ja seisundit ning valid sobiva ettevalmistamise ja töötlemise meetodi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kavandab tööprotsessi lähtudes pinna/viimistluse seisundist, restaureerimise põhimõtetest ja muinsuskaitse eritingimustest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selgitab töö tegemiseks vajaliku info, planeerib tööaja, </w:t>
            </w:r>
            <w:proofErr w:type="spellStart"/>
            <w:r w:rsidRPr="005B48FE">
              <w:rPr>
                <w:rFonts w:ascii="Times New Roman" w:eastAsiaTheme="minorEastAsia" w:hAnsi="Times New Roman" w:cs="Times New Roman"/>
                <w:sz w:val="24"/>
                <w:szCs w:val="24"/>
                <w:lang w:eastAsia="et-EE"/>
              </w:rPr>
              <w:t>koosatb</w:t>
            </w:r>
            <w:proofErr w:type="spellEnd"/>
            <w:r w:rsidRPr="005B48FE">
              <w:rPr>
                <w:rFonts w:ascii="Times New Roman" w:eastAsiaTheme="minorEastAsia" w:hAnsi="Times New Roman" w:cs="Times New Roman"/>
                <w:sz w:val="24"/>
                <w:szCs w:val="24"/>
                <w:lang w:eastAsia="et-EE"/>
              </w:rPr>
              <w:t xml:space="preserve"> tööplaani ning töövahendite ja eriotstarbeliste abivahendite vajaduse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mõõdab asjakohaseid mõõtvahendeid kasutades viimistletava objekti vajalikud parameetrid lähtuvalt tööülesandest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arvutab vajalike materjalide koguse ning koostab materjalide kulukalkulatsiooni juhindudes materjalide kasutamistingimustest ja kulunormist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säilitab ,mõõdistab ja dokumenteerib originaalfragmendid </w:t>
            </w:r>
          </w:p>
          <w:p w:rsidR="000D6279"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kaardistab ja fotografeerib tööde protsessi dokumenteerimiseks</w:t>
            </w:r>
          </w:p>
          <w:p w:rsidR="005B48FE" w:rsidRPr="00F02D6F" w:rsidRDefault="005B48FE" w:rsidP="005B48FE">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et-EE"/>
              </w:rPr>
            </w:pPr>
          </w:p>
        </w:tc>
      </w:tr>
      <w:tr w:rsidR="000D6279" w:rsidRPr="00F02D6F" w:rsidTr="003C2AE8">
        <w:tc>
          <w:tcPr>
            <w:tcW w:w="4531" w:type="dxa"/>
          </w:tcPr>
          <w:p w:rsidR="000D6279" w:rsidRPr="00F02D6F" w:rsidRDefault="006B78C9" w:rsidP="00F847D7">
            <w:pPr>
              <w:widowControl w:val="0"/>
              <w:numPr>
                <w:ilvl w:val="1"/>
                <w:numId w:val="2"/>
              </w:numPr>
              <w:autoSpaceDE w:val="0"/>
              <w:autoSpaceDN w:val="0"/>
              <w:adjustRightInd w:val="0"/>
              <w:spacing w:after="0" w:line="240" w:lineRule="auto"/>
              <w:rPr>
                <w:rFonts w:ascii="Times New Roman" w:eastAsiaTheme="minorEastAsia" w:hAnsi="Times New Roman" w:cs="Times New Roman"/>
                <w:sz w:val="24"/>
                <w:szCs w:val="24"/>
                <w:lang w:eastAsia="et-EE"/>
              </w:rPr>
            </w:pPr>
            <w:r w:rsidRPr="00F847D7">
              <w:rPr>
                <w:rFonts w:ascii="Times New Roman" w:eastAsiaTheme="minorEastAsia" w:hAnsi="Times New Roman" w:cs="Times New Roman"/>
                <w:sz w:val="24"/>
                <w:szCs w:val="24"/>
                <w:lang w:eastAsia="et-EE"/>
              </w:rPr>
              <w:t>viimistleb mineraalseid pindu dekoratiivvärvi või –seguga lähtudes etteantud tööülesandest ja kvaliteedinõuetest kasutades asjakohaseid töövahendeid ja te</w:t>
            </w:r>
            <w:r w:rsidRPr="006B78C9">
              <w:rPr>
                <w:rFonts w:ascii="Times New Roman" w:eastAsiaTheme="minorEastAsia" w:hAnsi="Times New Roman" w:cs="Times New Roman"/>
                <w:sz w:val="24"/>
                <w:szCs w:val="24"/>
                <w:lang w:eastAsia="et-EE"/>
              </w:rPr>
              <w:t>hnoloogiat</w:t>
            </w:r>
          </w:p>
        </w:tc>
        <w:tc>
          <w:tcPr>
            <w:tcW w:w="9463" w:type="dxa"/>
            <w:gridSpan w:val="3"/>
          </w:tcPr>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järgib tööde teostamisel tööde plaani ja tehnoloogilist järjekorda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jälgib tööde teostamise ajal muutuvaid temperatuuri-ja ilmastikutingimusi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korraldab oma töölõigu piires nõuetekohase töökoha järgides tööohutusnõudeid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valmistab tööks ette erinevad materjalid ja töövahendid , juhindudes tehnoloogilisest protsessist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valmistab ja toonib tööks vajalikke värvisegusid ; töö- ja abivahendeid (šabloonid, templid)</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katab kinni mitteviimistletavad pinnad, kasutades sobilikke materjale, töövahendeid ja –võtteid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valmistab ette viimistletavad pinnad, lähtudes aluspinna seisukorrast, materjalide ja pindade omadustest ja vastastikusest sobivusest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koostab vajadusel originaali järgi rekonstruktsiooni või näidispinna, mis põhineb värvikihtide ja materjali uuringul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eemaldab vajadusel vanad viimistluskihid valides õige meetodi lähtudes aluspinnast ja viimistlusmaterjali tüübist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krundib ja vajadusel värvib viimistletavad aluspinnad, arvestades pinnale kantava dekoratiivvärvi eripära ja paigaldamise tehnoloogiat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tasandab/pahteldab lähtuvalt tööülesandest aluspinna, kasutades sobivaid töövahendeid , töövõtteid ning järgides materjalide kasutusjuhendeid ja tööülesannet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värvib lähtuvalt tööülesandest ja toote paigaldusjuhendist ja/või paigaldustehnoloogiast lasuur-, struktuur- ja dekoratiivvärvidega, kasutades erinevaid töötlemistehnikaid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kasutab pindade </w:t>
            </w:r>
            <w:proofErr w:type="spellStart"/>
            <w:r w:rsidRPr="005B48FE">
              <w:rPr>
                <w:rFonts w:ascii="Times New Roman" w:eastAsiaTheme="minorEastAsia" w:hAnsi="Times New Roman" w:cs="Times New Roman"/>
                <w:sz w:val="24"/>
                <w:szCs w:val="24"/>
                <w:lang w:eastAsia="et-EE"/>
              </w:rPr>
              <w:t>viimistelemisel</w:t>
            </w:r>
            <w:proofErr w:type="spellEnd"/>
            <w:r w:rsidRPr="005B48FE">
              <w:rPr>
                <w:rFonts w:ascii="Times New Roman" w:eastAsiaTheme="minorEastAsia" w:hAnsi="Times New Roman" w:cs="Times New Roman"/>
                <w:sz w:val="24"/>
                <w:szCs w:val="24"/>
                <w:lang w:eastAsia="et-EE"/>
              </w:rPr>
              <w:t xml:space="preserve"> erinevaid jäljendustehnikaid (</w:t>
            </w:r>
            <w:proofErr w:type="spellStart"/>
            <w:r w:rsidRPr="005B48FE">
              <w:rPr>
                <w:rFonts w:ascii="Times New Roman" w:eastAsiaTheme="minorEastAsia" w:hAnsi="Times New Roman" w:cs="Times New Roman"/>
                <w:sz w:val="24"/>
                <w:szCs w:val="24"/>
                <w:lang w:eastAsia="et-EE"/>
              </w:rPr>
              <w:t>aaderdamine</w:t>
            </w:r>
            <w:proofErr w:type="spellEnd"/>
            <w:r w:rsidRPr="005B48FE">
              <w:rPr>
                <w:rFonts w:ascii="Times New Roman" w:eastAsiaTheme="minorEastAsia" w:hAnsi="Times New Roman" w:cs="Times New Roman"/>
                <w:sz w:val="24"/>
                <w:szCs w:val="24"/>
                <w:lang w:eastAsia="et-EE"/>
              </w:rPr>
              <w:t xml:space="preserve">, </w:t>
            </w:r>
            <w:proofErr w:type="spellStart"/>
            <w:r w:rsidRPr="005B48FE">
              <w:rPr>
                <w:rFonts w:ascii="Times New Roman" w:eastAsiaTheme="minorEastAsia" w:hAnsi="Times New Roman" w:cs="Times New Roman"/>
                <w:sz w:val="24"/>
                <w:szCs w:val="24"/>
                <w:lang w:eastAsia="et-EE"/>
              </w:rPr>
              <w:t>marmoreerimine</w:t>
            </w:r>
            <w:proofErr w:type="spellEnd"/>
            <w:r w:rsidRPr="005B48FE">
              <w:rPr>
                <w:rFonts w:ascii="Times New Roman" w:eastAsiaTheme="minorEastAsia" w:hAnsi="Times New Roman" w:cs="Times New Roman"/>
                <w:sz w:val="24"/>
                <w:szCs w:val="24"/>
                <w:lang w:eastAsia="et-EE"/>
              </w:rPr>
              <w:t xml:space="preserve"> jms ) lähtuvalt tööülesandest ja toote paigaldustehnoloogiast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rakendab lähtuvalt tööülesandest pinna viimistlemisel ornamentikat ja šabloonitehnikat</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parandab töö käigus tekkinud vead, kasutades selleks sobivaid meetodeid</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tagab valmispindade kaitse niiskuse, vee jms eest tööprotsessi jooksul ning märgistab viimistletud pinnad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korrastab ja puhastab töövahendid, seadmed ja kaitsevahendid, juhindudes nende kasutus- ja hooldusjuhendist ning üldtunnustatud heast tavast </w:t>
            </w:r>
          </w:p>
          <w:p w:rsidR="005B48FE"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teostab töö tulemuslikult, kvaliteetselt ja õigeaegselt ning teavitab töid segavatest või takistavatest faktoritest </w:t>
            </w:r>
          </w:p>
          <w:p w:rsidR="000D6279" w:rsidRDefault="005B48FE" w:rsidP="003C5B51">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5B48FE">
              <w:rPr>
                <w:rFonts w:ascii="Times New Roman" w:eastAsiaTheme="minorEastAsia" w:hAnsi="Times New Roman" w:cs="Times New Roman"/>
                <w:sz w:val="24"/>
                <w:szCs w:val="24"/>
                <w:lang w:eastAsia="et-EE"/>
              </w:rPr>
              <w:t xml:space="preserve">dokumenteerib ja jäädvustab </w:t>
            </w:r>
            <w:r w:rsidR="00F847D7">
              <w:rPr>
                <w:rFonts w:ascii="Times New Roman" w:eastAsiaTheme="minorEastAsia" w:hAnsi="Times New Roman" w:cs="Times New Roman"/>
                <w:sz w:val="24"/>
                <w:szCs w:val="24"/>
                <w:lang w:eastAsia="et-EE"/>
              </w:rPr>
              <w:t>viimistlus</w:t>
            </w:r>
            <w:r w:rsidRPr="005B48FE">
              <w:rPr>
                <w:rFonts w:ascii="Times New Roman" w:eastAsiaTheme="minorEastAsia" w:hAnsi="Times New Roman" w:cs="Times New Roman"/>
                <w:sz w:val="24"/>
                <w:szCs w:val="24"/>
                <w:lang w:eastAsia="et-EE"/>
              </w:rPr>
              <w:t>tööde protsessi</w:t>
            </w:r>
          </w:p>
          <w:p w:rsidR="005B48FE" w:rsidRPr="00F02D6F" w:rsidRDefault="005B48FE" w:rsidP="005B48FE">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et-EE"/>
              </w:rPr>
            </w:pPr>
          </w:p>
        </w:tc>
      </w:tr>
      <w:tr w:rsidR="000D6279" w:rsidRPr="00F02D6F" w:rsidTr="003C2AE8">
        <w:tc>
          <w:tcPr>
            <w:tcW w:w="4531" w:type="dxa"/>
          </w:tcPr>
          <w:p w:rsidR="000D6279" w:rsidRPr="005B48FE" w:rsidRDefault="005B48FE" w:rsidP="000D7754">
            <w:pPr>
              <w:widowControl w:val="0"/>
              <w:numPr>
                <w:ilvl w:val="1"/>
                <w:numId w:val="2"/>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B48FE">
              <w:rPr>
                <w:rFonts w:ascii="Times New Roman" w:eastAsiaTheme="minorEastAsia" w:hAnsi="Times New Roman" w:cs="Times New Roman"/>
                <w:iCs/>
                <w:sz w:val="24"/>
                <w:szCs w:val="24"/>
                <w:lang w:eastAsia="et-EE"/>
              </w:rPr>
              <w:t>töötab ennast ja teisi juhtivalt järgides töötervishoiu-, tööohutus- ja keskkonnaohutusnõudeid ning hea ehitustava ja säästava renoveerimise põhimõtteid</w:t>
            </w:r>
          </w:p>
        </w:tc>
        <w:tc>
          <w:tcPr>
            <w:tcW w:w="9463" w:type="dxa"/>
            <w:gridSpan w:val="3"/>
          </w:tcPr>
          <w:p w:rsidR="005B48FE" w:rsidRDefault="005B48FE"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B48FE">
              <w:rPr>
                <w:rFonts w:ascii="Times New Roman" w:eastAsiaTheme="minorEastAsia" w:hAnsi="Times New Roman" w:cs="Times New Roman"/>
                <w:iCs/>
                <w:sz w:val="24"/>
                <w:szCs w:val="24"/>
                <w:lang w:eastAsia="et-EE"/>
              </w:rPr>
              <w:t xml:space="preserve">juhendab vajadusel algajaid töötajaid /praktikante esmaste ja ohutute töövõtete omandamisel ,töövahendi kasutamisel ja hooldamisel </w:t>
            </w:r>
          </w:p>
          <w:p w:rsidR="005B48FE" w:rsidRDefault="005B48FE"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B48FE">
              <w:rPr>
                <w:rFonts w:ascii="Times New Roman" w:eastAsiaTheme="minorEastAsia" w:hAnsi="Times New Roman" w:cs="Times New Roman"/>
                <w:iCs/>
                <w:sz w:val="24"/>
                <w:szCs w:val="24"/>
                <w:lang w:eastAsia="et-EE"/>
              </w:rPr>
              <w:t xml:space="preserve">suunab algajaid töötajaid /praktikante töötama distsiplineeritult ja positiivse rutiini alusel </w:t>
            </w:r>
          </w:p>
          <w:p w:rsidR="005B48FE" w:rsidRDefault="005B48FE"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B48FE">
              <w:rPr>
                <w:rFonts w:ascii="Times New Roman" w:eastAsiaTheme="minorEastAsia" w:hAnsi="Times New Roman" w:cs="Times New Roman"/>
                <w:iCs/>
                <w:sz w:val="24"/>
                <w:szCs w:val="24"/>
                <w:lang w:eastAsia="et-EE"/>
              </w:rPr>
              <w:t xml:space="preserve">järgib töövahendite, seadmete kasutamisel etteantud kasutus-ja ohutusjuhendeid </w:t>
            </w:r>
          </w:p>
          <w:p w:rsidR="00477C11" w:rsidRDefault="005B48FE"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B48FE">
              <w:rPr>
                <w:rFonts w:ascii="Times New Roman" w:eastAsiaTheme="minorEastAsia" w:hAnsi="Times New Roman" w:cs="Times New Roman"/>
                <w:iCs/>
                <w:sz w:val="24"/>
                <w:szCs w:val="24"/>
                <w:lang w:eastAsia="et-EE"/>
              </w:rPr>
              <w:t xml:space="preserve">järgib töökoha ettevalmistamisel, töö ajal ja töökoha korrastamisel rangelt töötervishoiu ja tööohutuse nõudeid ning arvestab inimeste ja keskkonnaga enda ümber </w:t>
            </w:r>
          </w:p>
          <w:p w:rsidR="00477C11" w:rsidRDefault="005B48FE"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B48FE">
              <w:rPr>
                <w:rFonts w:ascii="Times New Roman" w:eastAsiaTheme="minorEastAsia" w:hAnsi="Times New Roman" w:cs="Times New Roman"/>
                <w:iCs/>
                <w:sz w:val="24"/>
                <w:szCs w:val="24"/>
                <w:lang w:eastAsia="et-EE"/>
              </w:rPr>
              <w:t xml:space="preserve">rakendab tööprotsessis hea ehitustava , säästava renoveerimise ja materjalide korduvkasutuse põhimõtteid </w:t>
            </w:r>
          </w:p>
          <w:p w:rsidR="00477C11" w:rsidRDefault="005B48FE"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B48FE">
              <w:rPr>
                <w:rFonts w:ascii="Times New Roman" w:eastAsiaTheme="minorEastAsia" w:hAnsi="Times New Roman" w:cs="Times New Roman"/>
                <w:iCs/>
                <w:sz w:val="24"/>
                <w:szCs w:val="24"/>
                <w:lang w:eastAsia="et-EE"/>
              </w:rPr>
              <w:t xml:space="preserve">kasutab ergonoomilisi ja ohutuid töövõtteid, vajalikke abi- ja isikukaitsevahendeid vahendeid nõuetekohaselt </w:t>
            </w:r>
          </w:p>
          <w:p w:rsidR="00477C11" w:rsidRDefault="005B48FE"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B48FE">
              <w:rPr>
                <w:rFonts w:ascii="Times New Roman" w:eastAsiaTheme="minorEastAsia" w:hAnsi="Times New Roman" w:cs="Times New Roman"/>
                <w:iCs/>
                <w:sz w:val="24"/>
                <w:szCs w:val="24"/>
                <w:lang w:eastAsia="et-EE"/>
              </w:rPr>
              <w:t xml:space="preserve">valdab esmaseid esmaabi võtteid ja vahendeid </w:t>
            </w:r>
          </w:p>
          <w:p w:rsidR="000D6279" w:rsidRDefault="005B48FE"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5B48FE">
              <w:rPr>
                <w:rFonts w:ascii="Times New Roman" w:eastAsiaTheme="minorEastAsia" w:hAnsi="Times New Roman" w:cs="Times New Roman"/>
                <w:iCs/>
                <w:sz w:val="24"/>
                <w:szCs w:val="24"/>
                <w:lang w:eastAsia="et-EE"/>
              </w:rPr>
              <w:t>järgib tekkivate jäätmete utiliseerimisel jäätmekäitluseeskirjades olevaid nõudeid</w:t>
            </w:r>
          </w:p>
          <w:p w:rsidR="00477C11" w:rsidRPr="00F02D6F" w:rsidRDefault="00477C11" w:rsidP="00477C11">
            <w:pPr>
              <w:widowControl w:val="0"/>
              <w:autoSpaceDE w:val="0"/>
              <w:autoSpaceDN w:val="0"/>
              <w:adjustRightInd w:val="0"/>
              <w:spacing w:after="0" w:line="240" w:lineRule="auto"/>
              <w:ind w:left="360"/>
              <w:rPr>
                <w:rFonts w:ascii="Times New Roman" w:eastAsiaTheme="minorEastAsia" w:hAnsi="Times New Roman" w:cs="Times New Roman"/>
                <w:iCs/>
                <w:sz w:val="24"/>
                <w:szCs w:val="24"/>
                <w:lang w:eastAsia="et-EE"/>
              </w:rPr>
            </w:pPr>
          </w:p>
        </w:tc>
      </w:tr>
      <w:tr w:rsidR="00477C11" w:rsidRPr="00F02D6F" w:rsidTr="003C2AE8">
        <w:tc>
          <w:tcPr>
            <w:tcW w:w="4531" w:type="dxa"/>
          </w:tcPr>
          <w:p w:rsidR="00477C11" w:rsidRPr="005B48FE" w:rsidRDefault="00477C11" w:rsidP="000D7754">
            <w:pPr>
              <w:widowControl w:val="0"/>
              <w:numPr>
                <w:ilvl w:val="1"/>
                <w:numId w:val="2"/>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analüüsib ennast ja oma tööd ja planeerib selle põhjal elukestva õppe protsessist lähtuva enesearendamise</w:t>
            </w:r>
          </w:p>
        </w:tc>
        <w:tc>
          <w:tcPr>
            <w:tcW w:w="9463" w:type="dxa"/>
            <w:gridSpan w:val="3"/>
          </w:tcPr>
          <w:p w:rsidR="00477C11" w:rsidRDefault="00477C11"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 xml:space="preserve">analüüsib erinevate tööülesannetega toimetulekut tööprotsessis, töövahendite kasutamisoskust </w:t>
            </w:r>
          </w:p>
          <w:p w:rsidR="00477C11" w:rsidRDefault="00477C11"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 xml:space="preserve">hindab oma töö valmidusastet ja kvaliteeti ning arendamist vajavaid aspekte </w:t>
            </w:r>
          </w:p>
          <w:p w:rsidR="00477C11" w:rsidRDefault="00477C11"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 xml:space="preserve">eristab isiklikku ja kollektiivset vastutusala </w:t>
            </w:r>
          </w:p>
          <w:p w:rsidR="00477C11" w:rsidRDefault="00477C11"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 xml:space="preserve">analüüsib oma isikuomadusi, kutseoskusi, töö panust ja tähtsust restaureerimisprotsessis ning hindab arendamist vajavaid aspekte </w:t>
            </w:r>
          </w:p>
          <w:p w:rsidR="00477C11" w:rsidRDefault="00477C11"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 xml:space="preserve">koostab kokkuvõtte tööde ja eneseanalüüsi tulemustest ning vormistab selle korrektses eesti keeles kasutades infotehnoloogiavahendeid </w:t>
            </w:r>
          </w:p>
          <w:p w:rsidR="00477C11" w:rsidRDefault="00477C11"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 xml:space="preserve">koostab, kasutades infotehnoloogiavahendeid, digitaalset presentatsiooni avalikuks esitamiseks </w:t>
            </w:r>
          </w:p>
          <w:p w:rsidR="00477C11" w:rsidRDefault="00477C11"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 xml:space="preserve">argumenteerib ja edastab otstarbekalt, loogiliselt ja selgelt oma seisukohti ning eriala valdkonna põhioskusi ja teadmisi </w:t>
            </w:r>
          </w:p>
          <w:p w:rsidR="00477C11" w:rsidRDefault="00477C11"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 xml:space="preserve">koostab isikliku täiendõppevajaduse lähtuvalt elukestva õppe protsessist </w:t>
            </w:r>
          </w:p>
          <w:p w:rsidR="00477C11" w:rsidRDefault="00477C11" w:rsidP="00AE32E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477C11">
              <w:rPr>
                <w:rFonts w:ascii="Times New Roman" w:eastAsiaTheme="minorEastAsia" w:hAnsi="Times New Roman" w:cs="Times New Roman"/>
                <w:iCs/>
                <w:sz w:val="24"/>
                <w:szCs w:val="24"/>
                <w:lang w:eastAsia="et-EE"/>
              </w:rPr>
              <w:t>leiab teavet edasiõppimise, täiendus- ja ümberõppe võimaluste kohta, kasutades erinevaid eesti- ja võõrkeelseid teabeallikaid</w:t>
            </w:r>
          </w:p>
          <w:p w:rsidR="00477C11" w:rsidRPr="005B48FE" w:rsidRDefault="00477C11" w:rsidP="00477C11">
            <w:pPr>
              <w:widowControl w:val="0"/>
              <w:autoSpaceDE w:val="0"/>
              <w:autoSpaceDN w:val="0"/>
              <w:adjustRightInd w:val="0"/>
              <w:spacing w:after="0" w:line="240" w:lineRule="auto"/>
              <w:ind w:left="360"/>
              <w:rPr>
                <w:rFonts w:ascii="Times New Roman" w:eastAsiaTheme="minorEastAsia" w:hAnsi="Times New Roman" w:cs="Times New Roman"/>
                <w:iCs/>
                <w:sz w:val="24"/>
                <w:szCs w:val="24"/>
                <w:lang w:eastAsia="et-EE"/>
              </w:rPr>
            </w:pPr>
          </w:p>
        </w:tc>
      </w:tr>
    </w:tbl>
    <w:p w:rsidR="000D6279" w:rsidRPr="00F02D6F" w:rsidRDefault="000D6279" w:rsidP="000D6279">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463"/>
      </w:tblGrid>
      <w:tr w:rsidR="000D6279" w:rsidRPr="00F02D6F" w:rsidTr="000872A9">
        <w:tc>
          <w:tcPr>
            <w:tcW w:w="4531"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ÕPPEMEETODID</w:t>
            </w:r>
          </w:p>
        </w:tc>
        <w:tc>
          <w:tcPr>
            <w:tcW w:w="9463" w:type="dxa"/>
          </w:tcPr>
          <w:p w:rsidR="000D6279" w:rsidRPr="00F02D6F" w:rsidRDefault="000872A9" w:rsidP="003C2AE8">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0872A9">
              <w:rPr>
                <w:rFonts w:ascii="Times New Roman" w:eastAsiaTheme="minorEastAsia" w:hAnsi="Times New Roman" w:cs="Times New Roman"/>
                <w:iCs/>
                <w:sz w:val="24"/>
                <w:szCs w:val="24"/>
                <w:lang w:eastAsia="et-EE"/>
              </w:rPr>
              <w:t>Interaktiivne loeng, vestlus, kirjalik töö, kirjanduse lugemine, praktiline töö, iseseisev töö, analüüsiv kirjutamine, portfoolio, tööplaani koostamine, dokumenteerimine, fotografeerimine, esitlus</w:t>
            </w:r>
          </w:p>
        </w:tc>
      </w:tr>
    </w:tbl>
    <w:p w:rsidR="000D6279" w:rsidRPr="00F02D6F" w:rsidRDefault="000D6279" w:rsidP="000D6279">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463"/>
      </w:tblGrid>
      <w:tr w:rsidR="000D6279" w:rsidRPr="00F02D6F" w:rsidTr="000872A9">
        <w:trPr>
          <w:trHeight w:val="903"/>
        </w:trPr>
        <w:tc>
          <w:tcPr>
            <w:tcW w:w="4531"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 xml:space="preserve">HINDAMINE </w:t>
            </w:r>
          </w:p>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tc>
        <w:tc>
          <w:tcPr>
            <w:tcW w:w="9463"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 xml:space="preserve"> MITTEERISTAV   (tulemus „A“ – arvestatud / „MA“ – mittearvestatud)</w:t>
            </w:r>
          </w:p>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Kujundav hindamine toimub kogu õppeprotsessi jooksul</w:t>
            </w:r>
          </w:p>
        </w:tc>
      </w:tr>
      <w:tr w:rsidR="000D6279" w:rsidRPr="00F02D6F" w:rsidTr="000872A9">
        <w:tc>
          <w:tcPr>
            <w:tcW w:w="4531"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HINDAMISMEETODID</w:t>
            </w:r>
          </w:p>
        </w:tc>
        <w:tc>
          <w:tcPr>
            <w:tcW w:w="9463"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HINDAMISKRITEERIUMID</w:t>
            </w:r>
          </w:p>
        </w:tc>
      </w:tr>
      <w:tr w:rsidR="000D6279" w:rsidRPr="00F02D6F" w:rsidTr="000872A9">
        <w:tc>
          <w:tcPr>
            <w:tcW w:w="4531" w:type="dxa"/>
          </w:tcPr>
          <w:p w:rsidR="000D6279" w:rsidRPr="000872A9" w:rsidRDefault="000872A9" w:rsidP="001307FA">
            <w:pPr>
              <w:pStyle w:val="Loendilik"/>
              <w:numPr>
                <w:ilvl w:val="0"/>
                <w:numId w:val="72"/>
              </w:numPr>
              <w:rPr>
                <w:rFonts w:ascii="Times New Roman" w:hAnsi="Times New Roman" w:cs="Times New Roman"/>
                <w:b/>
                <w:iCs/>
                <w:sz w:val="24"/>
                <w:szCs w:val="24"/>
              </w:rPr>
            </w:pPr>
            <w:r w:rsidRPr="000872A9">
              <w:rPr>
                <w:rFonts w:ascii="Times New Roman" w:hAnsi="Times New Roman" w:cs="Times New Roman"/>
                <w:b/>
                <w:iCs/>
                <w:sz w:val="24"/>
                <w:szCs w:val="24"/>
              </w:rPr>
              <w:t>T</w:t>
            </w:r>
            <w:r w:rsidR="000D6279" w:rsidRPr="000872A9">
              <w:rPr>
                <w:rFonts w:ascii="Times New Roman" w:hAnsi="Times New Roman" w:cs="Times New Roman"/>
                <w:b/>
                <w:iCs/>
                <w:sz w:val="24"/>
                <w:szCs w:val="24"/>
              </w:rPr>
              <w:t>eoreetiliste teadmiste kontroll:</w:t>
            </w:r>
          </w:p>
          <w:p w:rsidR="000D6279" w:rsidRPr="00F02D6F" w:rsidRDefault="000872A9" w:rsidP="003C2AE8">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0872A9">
              <w:rPr>
                <w:rFonts w:ascii="Times New Roman" w:eastAsiaTheme="minorEastAsia" w:hAnsi="Times New Roman" w:cs="Times New Roman"/>
                <w:iCs/>
                <w:sz w:val="24"/>
                <w:szCs w:val="24"/>
                <w:lang w:eastAsia="et-EE"/>
              </w:rPr>
              <w:t>Akadeemiline vestlus</w:t>
            </w:r>
            <w:r>
              <w:rPr>
                <w:rFonts w:ascii="Times New Roman" w:eastAsiaTheme="minorEastAsia" w:hAnsi="Times New Roman" w:cs="Times New Roman"/>
                <w:iCs/>
                <w:sz w:val="24"/>
                <w:szCs w:val="24"/>
                <w:lang w:eastAsia="et-EE"/>
              </w:rPr>
              <w:t xml:space="preserve"> / </w:t>
            </w:r>
            <w:r w:rsidRPr="000872A9">
              <w:rPr>
                <w:rFonts w:ascii="Times New Roman" w:eastAsiaTheme="minorEastAsia" w:hAnsi="Times New Roman" w:cs="Times New Roman"/>
                <w:iCs/>
                <w:sz w:val="24"/>
                <w:szCs w:val="24"/>
                <w:lang w:eastAsia="et-EE"/>
              </w:rPr>
              <w:t>Küsimustele vastamine</w:t>
            </w:r>
          </w:p>
        </w:tc>
        <w:tc>
          <w:tcPr>
            <w:tcW w:w="9463" w:type="dxa"/>
          </w:tcPr>
          <w:p w:rsidR="000D6279" w:rsidRDefault="000D6279" w:rsidP="003C2AE8">
            <w:pPr>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b/>
                <w:sz w:val="24"/>
                <w:szCs w:val="24"/>
              </w:rPr>
              <w:t xml:space="preserve">Tulemus –  „A“ (arvestatud) </w:t>
            </w:r>
            <w:r w:rsidRPr="00F02D6F">
              <w:rPr>
                <w:rFonts w:ascii="Times New Roman" w:eastAsiaTheme="minorEastAsia" w:hAnsi="Times New Roman" w:cs="Times New Roman"/>
                <w:sz w:val="24"/>
                <w:szCs w:val="24"/>
              </w:rPr>
              <w:t xml:space="preserve">kui õpilane on omandanud  kõik  </w:t>
            </w:r>
            <w:r w:rsidR="000872A9">
              <w:rPr>
                <w:rFonts w:ascii="Times New Roman" w:eastAsiaTheme="minorEastAsia" w:hAnsi="Times New Roman" w:cs="Times New Roman"/>
                <w:sz w:val="24"/>
                <w:szCs w:val="24"/>
              </w:rPr>
              <w:t xml:space="preserve">mooduli </w:t>
            </w:r>
            <w:r w:rsidRPr="00F02D6F">
              <w:rPr>
                <w:rFonts w:ascii="Times New Roman" w:eastAsiaTheme="minorEastAsia" w:hAnsi="Times New Roman" w:cs="Times New Roman"/>
                <w:sz w:val="24"/>
                <w:szCs w:val="24"/>
              </w:rPr>
              <w:t>õpiväljundile 1</w:t>
            </w:r>
            <w:r w:rsidR="00810DB7">
              <w:rPr>
                <w:rFonts w:ascii="Times New Roman" w:eastAsiaTheme="minorEastAsia" w:hAnsi="Times New Roman" w:cs="Times New Roman"/>
                <w:sz w:val="24"/>
                <w:szCs w:val="24"/>
              </w:rPr>
              <w:t>2</w:t>
            </w:r>
            <w:r w:rsidRPr="00F02D6F">
              <w:rPr>
                <w:rFonts w:ascii="Times New Roman" w:eastAsiaTheme="minorEastAsia" w:hAnsi="Times New Roman" w:cs="Times New Roman"/>
                <w:sz w:val="24"/>
                <w:szCs w:val="24"/>
              </w:rPr>
              <w:t>.1 vastavad hindamiskriteeriumid</w:t>
            </w:r>
          </w:p>
          <w:p w:rsidR="000872A9" w:rsidRDefault="000872A9" w:rsidP="003C2AE8">
            <w:pPr>
              <w:spacing w:after="0" w:line="240" w:lineRule="auto"/>
              <w:rPr>
                <w:rFonts w:ascii="Times New Roman" w:eastAsiaTheme="minorEastAsia" w:hAnsi="Times New Roman" w:cs="Times New Roman"/>
                <w:sz w:val="24"/>
                <w:szCs w:val="24"/>
              </w:rPr>
            </w:pPr>
          </w:p>
          <w:p w:rsidR="000872A9" w:rsidRDefault="000872A9" w:rsidP="003C2AE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Õpilane.</w:t>
            </w:r>
          </w:p>
          <w:p w:rsidR="000872A9" w:rsidRDefault="000872A9" w:rsidP="001307FA">
            <w:pPr>
              <w:pStyle w:val="Loendilik"/>
              <w:numPr>
                <w:ilvl w:val="0"/>
                <w:numId w:val="71"/>
              </w:numPr>
              <w:rPr>
                <w:rFonts w:ascii="Times New Roman" w:hAnsi="Times New Roman" w:cs="Times New Roman"/>
                <w:sz w:val="24"/>
                <w:szCs w:val="24"/>
              </w:rPr>
            </w:pPr>
            <w:r w:rsidRPr="000872A9">
              <w:rPr>
                <w:rFonts w:ascii="Times New Roman" w:hAnsi="Times New Roman" w:cs="Times New Roman"/>
                <w:sz w:val="24"/>
                <w:szCs w:val="24"/>
              </w:rPr>
              <w:t xml:space="preserve">kirjeldab võrdleb traditsioonilisi ja kaasaegseid </w:t>
            </w:r>
            <w:proofErr w:type="spellStart"/>
            <w:r w:rsidRPr="000872A9">
              <w:rPr>
                <w:rFonts w:ascii="Times New Roman" w:hAnsi="Times New Roman" w:cs="Times New Roman"/>
                <w:sz w:val="24"/>
                <w:szCs w:val="24"/>
              </w:rPr>
              <w:t>dekoratiivviimistlustehnoloogiaid</w:t>
            </w:r>
            <w:proofErr w:type="spellEnd"/>
            <w:r w:rsidRPr="000872A9">
              <w:rPr>
                <w:rFonts w:ascii="Times New Roman" w:hAnsi="Times New Roman" w:cs="Times New Roman"/>
                <w:sz w:val="24"/>
                <w:szCs w:val="24"/>
              </w:rPr>
              <w:t xml:space="preserve"> ja jäljendustehnikaid; </w:t>
            </w:r>
          </w:p>
          <w:p w:rsidR="000872A9" w:rsidRDefault="000872A9" w:rsidP="001307FA">
            <w:pPr>
              <w:pStyle w:val="Loendilik"/>
              <w:numPr>
                <w:ilvl w:val="0"/>
                <w:numId w:val="71"/>
              </w:numPr>
              <w:rPr>
                <w:rFonts w:ascii="Times New Roman" w:hAnsi="Times New Roman" w:cs="Times New Roman"/>
                <w:sz w:val="24"/>
                <w:szCs w:val="24"/>
              </w:rPr>
            </w:pPr>
            <w:r w:rsidRPr="000872A9">
              <w:rPr>
                <w:rFonts w:ascii="Times New Roman" w:hAnsi="Times New Roman" w:cs="Times New Roman"/>
                <w:sz w:val="24"/>
                <w:szCs w:val="24"/>
              </w:rPr>
              <w:t xml:space="preserve">annab ülevaate materjalikasutusest; </w:t>
            </w:r>
          </w:p>
          <w:p w:rsidR="000872A9" w:rsidRDefault="000872A9" w:rsidP="001307FA">
            <w:pPr>
              <w:pStyle w:val="Loendilik"/>
              <w:numPr>
                <w:ilvl w:val="0"/>
                <w:numId w:val="71"/>
              </w:numPr>
              <w:rPr>
                <w:rFonts w:ascii="Times New Roman" w:hAnsi="Times New Roman" w:cs="Times New Roman"/>
                <w:sz w:val="24"/>
                <w:szCs w:val="24"/>
              </w:rPr>
            </w:pPr>
            <w:r w:rsidRPr="000872A9">
              <w:rPr>
                <w:rFonts w:ascii="Times New Roman" w:hAnsi="Times New Roman" w:cs="Times New Roman"/>
                <w:sz w:val="24"/>
                <w:szCs w:val="24"/>
              </w:rPr>
              <w:t xml:space="preserve">kirjeldab ja toob näiteid ornamentika stiilidest, stiilidest, tüüpidest; </w:t>
            </w:r>
          </w:p>
          <w:p w:rsidR="000872A9" w:rsidRDefault="000872A9" w:rsidP="001307FA">
            <w:pPr>
              <w:pStyle w:val="Loendilik"/>
              <w:numPr>
                <w:ilvl w:val="0"/>
                <w:numId w:val="71"/>
              </w:numPr>
              <w:rPr>
                <w:rFonts w:ascii="Times New Roman" w:hAnsi="Times New Roman" w:cs="Times New Roman"/>
                <w:sz w:val="24"/>
                <w:szCs w:val="24"/>
              </w:rPr>
            </w:pPr>
            <w:r w:rsidRPr="000872A9">
              <w:rPr>
                <w:rFonts w:ascii="Times New Roman" w:hAnsi="Times New Roman" w:cs="Times New Roman"/>
                <w:sz w:val="24"/>
                <w:szCs w:val="24"/>
              </w:rPr>
              <w:t xml:space="preserve">selgitab materjalide ja tehnoloogiate </w:t>
            </w:r>
            <w:proofErr w:type="spellStart"/>
            <w:r w:rsidRPr="000872A9">
              <w:rPr>
                <w:rFonts w:ascii="Times New Roman" w:hAnsi="Times New Roman" w:cs="Times New Roman"/>
                <w:sz w:val="24"/>
                <w:szCs w:val="24"/>
              </w:rPr>
              <w:t>kokkusobivust</w:t>
            </w:r>
            <w:proofErr w:type="spellEnd"/>
            <w:r w:rsidRPr="000872A9">
              <w:rPr>
                <w:rFonts w:ascii="Times New Roman" w:hAnsi="Times New Roman" w:cs="Times New Roman"/>
                <w:sz w:val="24"/>
                <w:szCs w:val="24"/>
              </w:rPr>
              <w:t xml:space="preserve">; </w:t>
            </w:r>
          </w:p>
          <w:p w:rsidR="000872A9" w:rsidRPr="000872A9" w:rsidRDefault="000872A9" w:rsidP="001307FA">
            <w:pPr>
              <w:pStyle w:val="Loendilik"/>
              <w:numPr>
                <w:ilvl w:val="0"/>
                <w:numId w:val="71"/>
              </w:numPr>
              <w:rPr>
                <w:rFonts w:ascii="Times New Roman" w:hAnsi="Times New Roman" w:cs="Times New Roman"/>
                <w:sz w:val="24"/>
                <w:szCs w:val="24"/>
              </w:rPr>
            </w:pPr>
            <w:r w:rsidRPr="000872A9">
              <w:rPr>
                <w:rFonts w:ascii="Times New Roman" w:hAnsi="Times New Roman" w:cs="Times New Roman"/>
                <w:sz w:val="24"/>
                <w:szCs w:val="24"/>
              </w:rPr>
              <w:t>defineerib ja seostab mõisteid ja termineid.</w:t>
            </w:r>
          </w:p>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tc>
      </w:tr>
      <w:tr w:rsidR="000D6279" w:rsidRPr="00F02D6F" w:rsidTr="000872A9">
        <w:tc>
          <w:tcPr>
            <w:tcW w:w="4531" w:type="dxa"/>
          </w:tcPr>
          <w:p w:rsidR="000D6279" w:rsidRPr="000872A9" w:rsidRDefault="000D6279" w:rsidP="001307FA">
            <w:pPr>
              <w:pStyle w:val="Loendilik"/>
              <w:numPr>
                <w:ilvl w:val="0"/>
                <w:numId w:val="72"/>
              </w:numPr>
              <w:rPr>
                <w:rFonts w:ascii="Times New Roman" w:hAnsi="Times New Roman" w:cs="Times New Roman"/>
                <w:b/>
                <w:iCs/>
                <w:sz w:val="24"/>
                <w:szCs w:val="24"/>
              </w:rPr>
            </w:pPr>
            <w:r w:rsidRPr="000872A9">
              <w:rPr>
                <w:rFonts w:ascii="Times New Roman" w:hAnsi="Times New Roman" w:cs="Times New Roman"/>
                <w:b/>
                <w:iCs/>
                <w:sz w:val="24"/>
                <w:szCs w:val="24"/>
              </w:rPr>
              <w:t xml:space="preserve">Praktiline töö </w:t>
            </w:r>
          </w:p>
          <w:p w:rsidR="000D6279" w:rsidRDefault="000872A9" w:rsidP="003C2AE8">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0872A9">
              <w:rPr>
                <w:rFonts w:ascii="Times New Roman" w:eastAsiaTheme="minorEastAsia" w:hAnsi="Times New Roman" w:cs="Times New Roman"/>
                <w:iCs/>
                <w:sz w:val="24"/>
                <w:szCs w:val="24"/>
                <w:lang w:eastAsia="et-EE"/>
              </w:rPr>
              <w:t>Värvisegude valmistamine</w:t>
            </w:r>
          </w:p>
          <w:p w:rsidR="000872A9" w:rsidRDefault="000872A9" w:rsidP="000872A9">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0872A9">
              <w:rPr>
                <w:rFonts w:ascii="Times New Roman" w:eastAsiaTheme="minorEastAsia" w:hAnsi="Times New Roman" w:cs="Times New Roman"/>
                <w:iCs/>
                <w:sz w:val="24"/>
                <w:szCs w:val="24"/>
                <w:lang w:eastAsia="et-EE"/>
              </w:rPr>
              <w:t>Šabloonvärvimine</w:t>
            </w:r>
          </w:p>
          <w:p w:rsidR="000872A9" w:rsidRDefault="000872A9" w:rsidP="000872A9">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0872A9">
              <w:rPr>
                <w:rFonts w:ascii="Times New Roman" w:eastAsiaTheme="minorEastAsia" w:hAnsi="Times New Roman" w:cs="Times New Roman"/>
                <w:iCs/>
                <w:sz w:val="24"/>
                <w:szCs w:val="24"/>
                <w:lang w:eastAsia="et-EE"/>
              </w:rPr>
              <w:t>Dekoratiivviimistlus</w:t>
            </w:r>
          </w:p>
          <w:p w:rsidR="000872A9" w:rsidRDefault="000872A9" w:rsidP="000872A9">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0872A9">
              <w:rPr>
                <w:rFonts w:ascii="Times New Roman" w:eastAsiaTheme="minorEastAsia" w:hAnsi="Times New Roman" w:cs="Times New Roman"/>
                <w:iCs/>
                <w:sz w:val="24"/>
                <w:szCs w:val="24"/>
                <w:lang w:eastAsia="et-EE"/>
              </w:rPr>
              <w:t>Jäljendustehnikad</w:t>
            </w:r>
          </w:p>
          <w:p w:rsidR="009A1033" w:rsidRDefault="009A1033" w:rsidP="000872A9">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9A1033">
              <w:rPr>
                <w:rFonts w:ascii="Times New Roman" w:eastAsiaTheme="minorEastAsia" w:hAnsi="Times New Roman" w:cs="Times New Roman"/>
                <w:iCs/>
                <w:sz w:val="24"/>
                <w:szCs w:val="24"/>
                <w:lang w:eastAsia="et-EE"/>
              </w:rPr>
              <w:t>Dokumenteerimine</w:t>
            </w:r>
          </w:p>
          <w:p w:rsidR="009A1033" w:rsidRPr="00F02D6F" w:rsidRDefault="009A1033" w:rsidP="009A1033">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9A1033">
              <w:rPr>
                <w:rFonts w:ascii="Times New Roman" w:eastAsiaTheme="minorEastAsia" w:hAnsi="Times New Roman" w:cs="Times New Roman"/>
                <w:iCs/>
                <w:sz w:val="24"/>
                <w:szCs w:val="24"/>
                <w:lang w:eastAsia="et-EE"/>
              </w:rPr>
              <w:t>Analüüs</w:t>
            </w:r>
            <w:r>
              <w:rPr>
                <w:rFonts w:ascii="Times New Roman" w:eastAsiaTheme="minorEastAsia" w:hAnsi="Times New Roman" w:cs="Times New Roman"/>
                <w:iCs/>
                <w:sz w:val="24"/>
                <w:szCs w:val="24"/>
                <w:lang w:eastAsia="et-EE"/>
              </w:rPr>
              <w:t xml:space="preserve"> / </w:t>
            </w:r>
            <w:r w:rsidRPr="009A1033">
              <w:rPr>
                <w:rFonts w:ascii="Times New Roman" w:eastAsiaTheme="minorEastAsia" w:hAnsi="Times New Roman" w:cs="Times New Roman"/>
                <w:iCs/>
                <w:sz w:val="24"/>
                <w:szCs w:val="24"/>
                <w:lang w:eastAsia="et-EE"/>
              </w:rPr>
              <w:t>Eneseanalüüs</w:t>
            </w:r>
          </w:p>
        </w:tc>
        <w:tc>
          <w:tcPr>
            <w:tcW w:w="9463" w:type="dxa"/>
          </w:tcPr>
          <w:p w:rsidR="000D6279" w:rsidRDefault="000D6279" w:rsidP="003C2AE8">
            <w:pPr>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b/>
                <w:sz w:val="24"/>
                <w:szCs w:val="24"/>
              </w:rPr>
              <w:t xml:space="preserve">Tulemus –  „A“ (arvestatud) </w:t>
            </w:r>
            <w:r w:rsidRPr="00F02D6F">
              <w:rPr>
                <w:rFonts w:ascii="Times New Roman" w:eastAsiaTheme="minorEastAsia" w:hAnsi="Times New Roman" w:cs="Times New Roman"/>
                <w:sz w:val="24"/>
                <w:szCs w:val="24"/>
              </w:rPr>
              <w:t xml:space="preserve">kui õpilane on omandanud  kõik </w:t>
            </w:r>
            <w:r w:rsidR="009A1033">
              <w:rPr>
                <w:rFonts w:ascii="Times New Roman" w:eastAsiaTheme="minorEastAsia" w:hAnsi="Times New Roman" w:cs="Times New Roman"/>
                <w:sz w:val="24"/>
                <w:szCs w:val="24"/>
              </w:rPr>
              <w:t>mooduli</w:t>
            </w:r>
            <w:r w:rsidRPr="00F02D6F">
              <w:rPr>
                <w:rFonts w:ascii="Times New Roman" w:eastAsiaTheme="minorEastAsia" w:hAnsi="Times New Roman" w:cs="Times New Roman"/>
                <w:sz w:val="24"/>
                <w:szCs w:val="24"/>
              </w:rPr>
              <w:t xml:space="preserve"> õpiväljunditele 1</w:t>
            </w:r>
            <w:r w:rsidR="00810DB7">
              <w:rPr>
                <w:rFonts w:ascii="Times New Roman" w:eastAsiaTheme="minorEastAsia" w:hAnsi="Times New Roman" w:cs="Times New Roman"/>
                <w:sz w:val="24"/>
                <w:szCs w:val="24"/>
              </w:rPr>
              <w:t>2</w:t>
            </w:r>
            <w:r w:rsidRPr="00F02D6F">
              <w:rPr>
                <w:rFonts w:ascii="Times New Roman" w:eastAsiaTheme="minorEastAsia" w:hAnsi="Times New Roman" w:cs="Times New Roman"/>
                <w:sz w:val="24"/>
                <w:szCs w:val="24"/>
              </w:rPr>
              <w:t>.</w:t>
            </w:r>
            <w:r w:rsidR="009A1033">
              <w:rPr>
                <w:rFonts w:ascii="Times New Roman" w:eastAsiaTheme="minorEastAsia" w:hAnsi="Times New Roman" w:cs="Times New Roman"/>
                <w:sz w:val="24"/>
                <w:szCs w:val="24"/>
              </w:rPr>
              <w:t>3.- 1</w:t>
            </w:r>
            <w:r w:rsidR="00810DB7">
              <w:rPr>
                <w:rFonts w:ascii="Times New Roman" w:eastAsiaTheme="minorEastAsia" w:hAnsi="Times New Roman" w:cs="Times New Roman"/>
                <w:sz w:val="24"/>
                <w:szCs w:val="24"/>
              </w:rPr>
              <w:t>2</w:t>
            </w:r>
            <w:r w:rsidR="009A1033">
              <w:rPr>
                <w:rFonts w:ascii="Times New Roman" w:eastAsiaTheme="minorEastAsia" w:hAnsi="Times New Roman" w:cs="Times New Roman"/>
                <w:sz w:val="24"/>
                <w:szCs w:val="24"/>
              </w:rPr>
              <w:t>.5.</w:t>
            </w:r>
            <w:r w:rsidRPr="00F02D6F">
              <w:rPr>
                <w:rFonts w:ascii="Times New Roman" w:eastAsiaTheme="minorEastAsia" w:hAnsi="Times New Roman" w:cs="Times New Roman"/>
                <w:sz w:val="24"/>
                <w:szCs w:val="24"/>
              </w:rPr>
              <w:t xml:space="preserve"> vastavad hindamiskriteeriumid</w:t>
            </w:r>
          </w:p>
          <w:p w:rsidR="009A1033" w:rsidRDefault="009A1033" w:rsidP="003C2AE8">
            <w:pPr>
              <w:spacing w:after="0" w:line="240" w:lineRule="auto"/>
              <w:rPr>
                <w:rFonts w:ascii="Times New Roman" w:eastAsiaTheme="minorEastAsia" w:hAnsi="Times New Roman" w:cs="Times New Roman"/>
                <w:sz w:val="24"/>
                <w:szCs w:val="24"/>
              </w:rPr>
            </w:pPr>
          </w:p>
          <w:p w:rsidR="009A1033" w:rsidRDefault="009A1033" w:rsidP="003C2AE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Õpilane:</w:t>
            </w:r>
          </w:p>
          <w:p w:rsidR="009A1033" w:rsidRPr="009A1033" w:rsidRDefault="009A1033" w:rsidP="001307FA">
            <w:pPr>
              <w:pStyle w:val="Loendilik"/>
              <w:numPr>
                <w:ilvl w:val="0"/>
                <w:numId w:val="73"/>
              </w:numPr>
              <w:rPr>
                <w:rFonts w:ascii="Times New Roman" w:hAnsi="Times New Roman" w:cs="Times New Roman"/>
                <w:sz w:val="24"/>
                <w:szCs w:val="24"/>
              </w:rPr>
            </w:pPr>
            <w:r w:rsidRPr="009A1033">
              <w:rPr>
                <w:rFonts w:ascii="Times New Roman" w:hAnsi="Times New Roman" w:cs="Times New Roman"/>
                <w:sz w:val="24"/>
                <w:szCs w:val="24"/>
              </w:rPr>
              <w:t>valmistab lähtuvalt tööülesandest retsepti alusel ja toonib tööks vajalikke värvisegusid</w:t>
            </w:r>
          </w:p>
          <w:p w:rsidR="009A1033" w:rsidRPr="009A1033" w:rsidRDefault="009A1033" w:rsidP="001307FA">
            <w:pPr>
              <w:pStyle w:val="Loendilik"/>
              <w:numPr>
                <w:ilvl w:val="0"/>
                <w:numId w:val="73"/>
              </w:numPr>
              <w:rPr>
                <w:rFonts w:ascii="Times New Roman" w:hAnsi="Times New Roman" w:cs="Times New Roman"/>
                <w:sz w:val="24"/>
                <w:szCs w:val="24"/>
              </w:rPr>
            </w:pPr>
            <w:r w:rsidRPr="009A1033">
              <w:rPr>
                <w:rFonts w:ascii="Times New Roman" w:hAnsi="Times New Roman" w:cs="Times New Roman"/>
                <w:sz w:val="24"/>
                <w:szCs w:val="24"/>
              </w:rPr>
              <w:t>valmistab lähtuvalt tööülesandest vajalikud töö- ja abivahendeid; valmistab ette viimistletavad pinnad ning viimistleb pinna kasutades ornamentikat ja šabloonitehnikat</w:t>
            </w:r>
          </w:p>
          <w:p w:rsidR="009A1033" w:rsidRPr="009A1033" w:rsidRDefault="009A1033" w:rsidP="001307FA">
            <w:pPr>
              <w:pStyle w:val="Loendilik"/>
              <w:numPr>
                <w:ilvl w:val="0"/>
                <w:numId w:val="73"/>
              </w:numPr>
              <w:rPr>
                <w:rFonts w:ascii="Times New Roman" w:hAnsi="Times New Roman" w:cs="Times New Roman"/>
                <w:sz w:val="24"/>
                <w:szCs w:val="24"/>
              </w:rPr>
            </w:pPr>
            <w:r w:rsidRPr="009A1033">
              <w:rPr>
                <w:rFonts w:ascii="Times New Roman" w:hAnsi="Times New Roman" w:cs="Times New Roman"/>
                <w:sz w:val="24"/>
                <w:szCs w:val="24"/>
              </w:rPr>
              <w:t xml:space="preserve">taastab ja rekonstrueerib kasutades </w:t>
            </w:r>
            <w:proofErr w:type="spellStart"/>
            <w:r w:rsidRPr="009A1033">
              <w:rPr>
                <w:rFonts w:ascii="Times New Roman" w:hAnsi="Times New Roman" w:cs="Times New Roman"/>
                <w:sz w:val="24"/>
                <w:szCs w:val="24"/>
              </w:rPr>
              <w:t>dekoratiivviimistlus</w:t>
            </w:r>
            <w:r>
              <w:rPr>
                <w:rFonts w:ascii="Times New Roman" w:hAnsi="Times New Roman" w:cs="Times New Roman"/>
                <w:sz w:val="24"/>
                <w:szCs w:val="24"/>
              </w:rPr>
              <w:t>tehnikaid</w:t>
            </w:r>
            <w:proofErr w:type="spellEnd"/>
            <w:r>
              <w:rPr>
                <w:rFonts w:ascii="Times New Roman" w:hAnsi="Times New Roman" w:cs="Times New Roman"/>
                <w:sz w:val="24"/>
                <w:szCs w:val="24"/>
              </w:rPr>
              <w:t xml:space="preserve"> </w:t>
            </w:r>
            <w:r w:rsidRPr="009A1033">
              <w:rPr>
                <w:rFonts w:ascii="Times New Roman" w:hAnsi="Times New Roman" w:cs="Times New Roman"/>
                <w:sz w:val="24"/>
                <w:szCs w:val="24"/>
              </w:rPr>
              <w:t xml:space="preserve"> </w:t>
            </w:r>
          </w:p>
          <w:p w:rsidR="009A1033" w:rsidRDefault="009A1033" w:rsidP="009A1033">
            <w:pPr>
              <w:rPr>
                <w:rFonts w:ascii="Times New Roman" w:hAnsi="Times New Roman" w:cs="Times New Roman"/>
                <w:sz w:val="24"/>
                <w:szCs w:val="24"/>
              </w:rPr>
            </w:pPr>
            <w:r>
              <w:rPr>
                <w:rFonts w:ascii="Times New Roman" w:hAnsi="Times New Roman" w:cs="Times New Roman"/>
                <w:sz w:val="24"/>
                <w:szCs w:val="24"/>
              </w:rPr>
              <w:t xml:space="preserve">( </w:t>
            </w:r>
            <w:r w:rsidRPr="009A1033">
              <w:rPr>
                <w:rFonts w:ascii="Times New Roman" w:hAnsi="Times New Roman" w:cs="Times New Roman"/>
                <w:sz w:val="24"/>
                <w:szCs w:val="24"/>
              </w:rPr>
              <w:t>valmistab ette viimistletavad pinnad; eemaldab vanad viimistluskihid; tasandab/pahteldab; krundib ja värvib dekoratiivvärvidega</w:t>
            </w:r>
            <w:r>
              <w:rPr>
                <w:rFonts w:ascii="Times New Roman" w:hAnsi="Times New Roman" w:cs="Times New Roman"/>
                <w:sz w:val="24"/>
                <w:szCs w:val="24"/>
              </w:rPr>
              <w:t xml:space="preserve"> )</w:t>
            </w:r>
            <w:r w:rsidRPr="009A1033">
              <w:rPr>
                <w:rFonts w:ascii="Times New Roman" w:hAnsi="Times New Roman" w:cs="Times New Roman"/>
                <w:sz w:val="24"/>
                <w:szCs w:val="24"/>
              </w:rPr>
              <w:t>;</w:t>
            </w:r>
          </w:p>
          <w:p w:rsidR="009A1033" w:rsidRPr="009A1033" w:rsidRDefault="009A1033" w:rsidP="001307FA">
            <w:pPr>
              <w:pStyle w:val="Loendilik"/>
              <w:numPr>
                <w:ilvl w:val="0"/>
                <w:numId w:val="74"/>
              </w:numPr>
              <w:rPr>
                <w:rFonts w:ascii="Times New Roman" w:hAnsi="Times New Roman" w:cs="Times New Roman"/>
                <w:sz w:val="24"/>
                <w:szCs w:val="24"/>
              </w:rPr>
            </w:pPr>
            <w:r w:rsidRPr="009A1033">
              <w:rPr>
                <w:rFonts w:ascii="Times New Roman" w:hAnsi="Times New Roman" w:cs="Times New Roman"/>
                <w:sz w:val="24"/>
                <w:szCs w:val="24"/>
              </w:rPr>
              <w:t>töötab ennast ja teisi juhtivalt järgides tööplaani, töötervishoiu-, tööohutus- ja keskkonnaohutusnõudeid ning hea ehitustava ja säästava renoveerimise põhimõtteid.</w:t>
            </w:r>
          </w:p>
          <w:p w:rsidR="009A1033" w:rsidRPr="009A1033" w:rsidRDefault="009A1033" w:rsidP="001307FA">
            <w:pPr>
              <w:pStyle w:val="Loendilik"/>
              <w:numPr>
                <w:ilvl w:val="0"/>
                <w:numId w:val="74"/>
              </w:numPr>
              <w:rPr>
                <w:rFonts w:ascii="Times New Roman" w:hAnsi="Times New Roman" w:cs="Times New Roman"/>
                <w:sz w:val="24"/>
                <w:szCs w:val="24"/>
              </w:rPr>
            </w:pPr>
            <w:r w:rsidRPr="009A1033">
              <w:rPr>
                <w:rFonts w:ascii="Times New Roman" w:hAnsi="Times New Roman" w:cs="Times New Roman"/>
                <w:sz w:val="24"/>
                <w:szCs w:val="24"/>
              </w:rPr>
              <w:t>viimistleb pinnad kasutades traditsioonilisi jäljendustehnikaid (</w:t>
            </w:r>
            <w:proofErr w:type="spellStart"/>
            <w:r w:rsidRPr="009A1033">
              <w:rPr>
                <w:rFonts w:ascii="Times New Roman" w:hAnsi="Times New Roman" w:cs="Times New Roman"/>
                <w:sz w:val="24"/>
                <w:szCs w:val="24"/>
              </w:rPr>
              <w:t>aaderdamine</w:t>
            </w:r>
            <w:proofErr w:type="spellEnd"/>
            <w:r w:rsidRPr="009A1033">
              <w:rPr>
                <w:rFonts w:ascii="Times New Roman" w:hAnsi="Times New Roman" w:cs="Times New Roman"/>
                <w:sz w:val="24"/>
                <w:szCs w:val="24"/>
              </w:rPr>
              <w:t xml:space="preserve"> , </w:t>
            </w:r>
            <w:proofErr w:type="spellStart"/>
            <w:r w:rsidRPr="009A1033">
              <w:rPr>
                <w:rFonts w:ascii="Times New Roman" w:hAnsi="Times New Roman" w:cs="Times New Roman"/>
                <w:sz w:val="24"/>
                <w:szCs w:val="24"/>
              </w:rPr>
              <w:t>marmoreerimine</w:t>
            </w:r>
            <w:proofErr w:type="spellEnd"/>
            <w:r w:rsidRPr="009A1033">
              <w:rPr>
                <w:rFonts w:ascii="Times New Roman" w:hAnsi="Times New Roman" w:cs="Times New Roman"/>
                <w:sz w:val="24"/>
                <w:szCs w:val="24"/>
              </w:rPr>
              <w:t>) lähtuvalt tööülesandest ja toote paigaldustehnoloogiast.</w:t>
            </w:r>
          </w:p>
          <w:p w:rsidR="009A1033" w:rsidRPr="009A1033" w:rsidRDefault="009A1033" w:rsidP="001307FA">
            <w:pPr>
              <w:pStyle w:val="Loendilik"/>
              <w:numPr>
                <w:ilvl w:val="0"/>
                <w:numId w:val="74"/>
              </w:numPr>
              <w:rPr>
                <w:rFonts w:ascii="Times New Roman" w:hAnsi="Times New Roman" w:cs="Times New Roman"/>
                <w:sz w:val="24"/>
                <w:szCs w:val="24"/>
              </w:rPr>
            </w:pPr>
            <w:r w:rsidRPr="009A1033">
              <w:rPr>
                <w:rFonts w:ascii="Times New Roman" w:hAnsi="Times New Roman" w:cs="Times New Roman"/>
                <w:sz w:val="24"/>
                <w:szCs w:val="24"/>
              </w:rPr>
              <w:t>dokumenteerib ja fikseerib (fotografeerib) tööde protsessi.</w:t>
            </w:r>
          </w:p>
          <w:p w:rsidR="009A1033" w:rsidRDefault="009A1033" w:rsidP="001307FA">
            <w:pPr>
              <w:pStyle w:val="Loendilik"/>
              <w:numPr>
                <w:ilvl w:val="0"/>
                <w:numId w:val="74"/>
              </w:numPr>
              <w:rPr>
                <w:rFonts w:ascii="Times New Roman" w:hAnsi="Times New Roman" w:cs="Times New Roman"/>
                <w:sz w:val="24"/>
                <w:szCs w:val="24"/>
              </w:rPr>
            </w:pPr>
            <w:r w:rsidRPr="009A1033">
              <w:rPr>
                <w:rFonts w:ascii="Times New Roman" w:hAnsi="Times New Roman" w:cs="Times New Roman"/>
                <w:sz w:val="24"/>
                <w:szCs w:val="24"/>
              </w:rPr>
              <w:t xml:space="preserve">analüüsib ja hindab tööülesannetega toimetulekut, isikuomadusi, kutseoskusi, täiendõppevajadust, töö panust ja tähtsust restaureerimisprotsessis; </w:t>
            </w:r>
          </w:p>
          <w:p w:rsidR="009A1033" w:rsidRDefault="009A1033" w:rsidP="001307FA">
            <w:pPr>
              <w:pStyle w:val="Loendilik"/>
              <w:numPr>
                <w:ilvl w:val="0"/>
                <w:numId w:val="74"/>
              </w:numPr>
              <w:rPr>
                <w:rFonts w:ascii="Times New Roman" w:hAnsi="Times New Roman" w:cs="Times New Roman"/>
                <w:sz w:val="24"/>
                <w:szCs w:val="24"/>
              </w:rPr>
            </w:pPr>
            <w:r w:rsidRPr="009A1033">
              <w:rPr>
                <w:rFonts w:ascii="Times New Roman" w:hAnsi="Times New Roman" w:cs="Times New Roman"/>
                <w:sz w:val="24"/>
                <w:szCs w:val="24"/>
              </w:rPr>
              <w:t xml:space="preserve">koostab kokkuvõtte tööprotsessist ja eneseanalüüsi tulemustest ning vormistab selle korrektses eesti keeles kasutades infotehnoloogiavahendeid </w:t>
            </w:r>
          </w:p>
          <w:p w:rsidR="009A1033" w:rsidRPr="009A1033" w:rsidRDefault="009A1033" w:rsidP="001307FA">
            <w:pPr>
              <w:pStyle w:val="Loendilik"/>
              <w:numPr>
                <w:ilvl w:val="0"/>
                <w:numId w:val="74"/>
              </w:numPr>
              <w:rPr>
                <w:rFonts w:ascii="Times New Roman" w:hAnsi="Times New Roman" w:cs="Times New Roman"/>
                <w:sz w:val="24"/>
                <w:szCs w:val="24"/>
              </w:rPr>
            </w:pPr>
            <w:r w:rsidRPr="009A1033">
              <w:rPr>
                <w:rFonts w:ascii="Times New Roman" w:hAnsi="Times New Roman" w:cs="Times New Roman"/>
                <w:sz w:val="24"/>
                <w:szCs w:val="24"/>
              </w:rPr>
              <w:t>koostab digitaalset presentatsiooni.</w:t>
            </w:r>
          </w:p>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tc>
      </w:tr>
      <w:tr w:rsidR="009A1033" w:rsidRPr="00F02D6F" w:rsidTr="000872A9">
        <w:tc>
          <w:tcPr>
            <w:tcW w:w="4531" w:type="dxa"/>
          </w:tcPr>
          <w:p w:rsidR="009A1033" w:rsidRDefault="009A1033" w:rsidP="001307FA">
            <w:pPr>
              <w:pStyle w:val="Loendilik"/>
              <w:numPr>
                <w:ilvl w:val="0"/>
                <w:numId w:val="72"/>
              </w:numPr>
              <w:rPr>
                <w:rFonts w:ascii="Times New Roman" w:hAnsi="Times New Roman" w:cs="Times New Roman"/>
                <w:b/>
                <w:iCs/>
                <w:sz w:val="24"/>
                <w:szCs w:val="24"/>
              </w:rPr>
            </w:pPr>
            <w:r>
              <w:rPr>
                <w:rFonts w:ascii="Times New Roman" w:hAnsi="Times New Roman" w:cs="Times New Roman"/>
                <w:b/>
                <w:iCs/>
                <w:sz w:val="24"/>
                <w:szCs w:val="24"/>
              </w:rPr>
              <w:t>Iseseisev töö</w:t>
            </w:r>
          </w:p>
          <w:p w:rsidR="009A1033" w:rsidRPr="000872A9" w:rsidRDefault="009A1033" w:rsidP="009A1033">
            <w:pPr>
              <w:pStyle w:val="Loendilik"/>
              <w:ind w:left="502"/>
              <w:rPr>
                <w:rFonts w:ascii="Times New Roman" w:hAnsi="Times New Roman" w:cs="Times New Roman"/>
                <w:b/>
                <w:iCs/>
                <w:sz w:val="24"/>
                <w:szCs w:val="24"/>
              </w:rPr>
            </w:pPr>
          </w:p>
        </w:tc>
        <w:tc>
          <w:tcPr>
            <w:tcW w:w="9463" w:type="dxa"/>
          </w:tcPr>
          <w:p w:rsidR="009A1033" w:rsidRDefault="009A1033" w:rsidP="003C2AE8">
            <w:pPr>
              <w:spacing w:after="0" w:line="240" w:lineRule="auto"/>
              <w:rPr>
                <w:rFonts w:ascii="Times New Roman" w:eastAsiaTheme="minorEastAsia" w:hAnsi="Times New Roman" w:cs="Times New Roman"/>
                <w:sz w:val="24"/>
                <w:szCs w:val="24"/>
              </w:rPr>
            </w:pPr>
            <w:r w:rsidRPr="009A1033">
              <w:rPr>
                <w:rFonts w:ascii="Times New Roman" w:eastAsiaTheme="minorEastAsia" w:hAnsi="Times New Roman" w:cs="Times New Roman"/>
                <w:b/>
                <w:sz w:val="24"/>
                <w:szCs w:val="24"/>
              </w:rPr>
              <w:t xml:space="preserve">Tulemus – „A“ </w:t>
            </w:r>
            <w:r w:rsidRPr="009A1033">
              <w:rPr>
                <w:rFonts w:ascii="Times New Roman" w:eastAsiaTheme="minorEastAsia" w:hAnsi="Times New Roman" w:cs="Times New Roman"/>
                <w:sz w:val="24"/>
                <w:szCs w:val="24"/>
              </w:rPr>
              <w:t xml:space="preserve">(arvestatud) kui õpilane on iseseisvalt koostanud ja tähtaegselt esitanud nõuetele vastava iseseisva tööd ning omandanud kõik </w:t>
            </w:r>
            <w:r w:rsidR="00810DB7">
              <w:rPr>
                <w:rFonts w:ascii="Times New Roman" w:eastAsiaTheme="minorEastAsia" w:hAnsi="Times New Roman" w:cs="Times New Roman"/>
                <w:sz w:val="24"/>
                <w:szCs w:val="24"/>
              </w:rPr>
              <w:t xml:space="preserve">mooduli </w:t>
            </w:r>
            <w:r w:rsidRPr="009A1033">
              <w:rPr>
                <w:rFonts w:ascii="Times New Roman" w:eastAsiaTheme="minorEastAsia" w:hAnsi="Times New Roman" w:cs="Times New Roman"/>
                <w:sz w:val="24"/>
                <w:szCs w:val="24"/>
              </w:rPr>
              <w:t xml:space="preserve">õpiväljundile </w:t>
            </w:r>
            <w:r w:rsidR="00810DB7">
              <w:rPr>
                <w:rFonts w:ascii="Times New Roman" w:eastAsiaTheme="minorEastAsia" w:hAnsi="Times New Roman" w:cs="Times New Roman"/>
                <w:sz w:val="24"/>
                <w:szCs w:val="24"/>
              </w:rPr>
              <w:t xml:space="preserve">12.2. </w:t>
            </w:r>
            <w:r w:rsidRPr="009A1033">
              <w:rPr>
                <w:rFonts w:ascii="Times New Roman" w:eastAsiaTheme="minorEastAsia" w:hAnsi="Times New Roman" w:cs="Times New Roman"/>
                <w:sz w:val="24"/>
                <w:szCs w:val="24"/>
              </w:rPr>
              <w:t>vastavad hindamiskriteeriumid</w:t>
            </w:r>
          </w:p>
          <w:p w:rsidR="009A1033" w:rsidRDefault="009A1033" w:rsidP="003C2AE8">
            <w:pPr>
              <w:spacing w:after="0" w:line="240" w:lineRule="auto"/>
              <w:rPr>
                <w:rFonts w:ascii="Times New Roman" w:eastAsiaTheme="minorEastAsia" w:hAnsi="Times New Roman" w:cs="Times New Roman"/>
                <w:sz w:val="24"/>
                <w:szCs w:val="24"/>
              </w:rPr>
            </w:pPr>
          </w:p>
          <w:p w:rsidR="009A1033" w:rsidRDefault="009A1033" w:rsidP="003C2AE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Õpilane.</w:t>
            </w:r>
          </w:p>
          <w:p w:rsidR="009A1033" w:rsidRPr="009A1033" w:rsidRDefault="009A1033" w:rsidP="001307FA">
            <w:pPr>
              <w:pStyle w:val="Loendilik"/>
              <w:numPr>
                <w:ilvl w:val="0"/>
                <w:numId w:val="75"/>
              </w:numPr>
              <w:rPr>
                <w:rFonts w:ascii="Times New Roman" w:hAnsi="Times New Roman" w:cs="Times New Roman"/>
                <w:sz w:val="24"/>
                <w:szCs w:val="24"/>
              </w:rPr>
            </w:pPr>
            <w:r w:rsidRPr="009A1033">
              <w:rPr>
                <w:rFonts w:ascii="Times New Roman" w:hAnsi="Times New Roman" w:cs="Times New Roman"/>
                <w:sz w:val="24"/>
                <w:szCs w:val="24"/>
              </w:rPr>
              <w:t xml:space="preserve">koostab tööplaani </w:t>
            </w:r>
            <w:r>
              <w:rPr>
                <w:rFonts w:ascii="Times New Roman" w:hAnsi="Times New Roman" w:cs="Times New Roman"/>
                <w:sz w:val="24"/>
                <w:szCs w:val="24"/>
              </w:rPr>
              <w:t>-</w:t>
            </w:r>
            <w:r w:rsidRPr="009A1033">
              <w:rPr>
                <w:rFonts w:ascii="Times New Roman" w:hAnsi="Times New Roman" w:cs="Times New Roman"/>
                <w:sz w:val="24"/>
                <w:szCs w:val="24"/>
              </w:rPr>
              <w:t xml:space="preserve"> kaardistab dekoreeritava pinna seisundi, varasemad materjalikasutused ja tehnoloogiad, dokumenteerib informatsiooni ja koostab selle põhjal värvimistööde plaani (tehnoloogiad, materjalid, kulukalkulatsioon)</w:t>
            </w:r>
          </w:p>
          <w:p w:rsidR="009A1033" w:rsidRPr="009A1033" w:rsidRDefault="009A1033" w:rsidP="001307FA">
            <w:pPr>
              <w:pStyle w:val="Loendilik"/>
              <w:numPr>
                <w:ilvl w:val="0"/>
                <w:numId w:val="75"/>
              </w:numPr>
              <w:rPr>
                <w:rFonts w:ascii="Times New Roman" w:hAnsi="Times New Roman" w:cs="Times New Roman"/>
                <w:b/>
                <w:sz w:val="24"/>
                <w:szCs w:val="24"/>
              </w:rPr>
            </w:pPr>
            <w:r w:rsidRPr="009A1033">
              <w:rPr>
                <w:rFonts w:ascii="Times New Roman" w:hAnsi="Times New Roman" w:cs="Times New Roman"/>
                <w:sz w:val="24"/>
                <w:szCs w:val="24"/>
              </w:rPr>
              <w:t xml:space="preserve">koondab õpimappi mooduli jooksul teostatud ja dokumenteeritud praktilised tööd </w:t>
            </w:r>
          </w:p>
          <w:p w:rsidR="009A1033" w:rsidRPr="009A1033" w:rsidRDefault="009A1033" w:rsidP="001307FA">
            <w:pPr>
              <w:pStyle w:val="Loendilik"/>
              <w:numPr>
                <w:ilvl w:val="0"/>
                <w:numId w:val="75"/>
              </w:numPr>
              <w:rPr>
                <w:rFonts w:ascii="Times New Roman" w:hAnsi="Times New Roman" w:cs="Times New Roman"/>
                <w:b/>
                <w:sz w:val="24"/>
                <w:szCs w:val="24"/>
              </w:rPr>
            </w:pPr>
            <w:r w:rsidRPr="009A1033">
              <w:rPr>
                <w:rFonts w:ascii="Times New Roman" w:hAnsi="Times New Roman" w:cs="Times New Roman"/>
                <w:sz w:val="24"/>
                <w:szCs w:val="24"/>
              </w:rPr>
              <w:t xml:space="preserve">koostab digitaalset presentatsiooni avalikuks esitamiseks </w:t>
            </w:r>
          </w:p>
          <w:p w:rsidR="009A1033" w:rsidRPr="009A1033" w:rsidRDefault="009A1033" w:rsidP="001307FA">
            <w:pPr>
              <w:pStyle w:val="Loendilik"/>
              <w:numPr>
                <w:ilvl w:val="0"/>
                <w:numId w:val="75"/>
              </w:numPr>
              <w:rPr>
                <w:rFonts w:ascii="Times New Roman" w:hAnsi="Times New Roman" w:cs="Times New Roman"/>
                <w:b/>
                <w:sz w:val="24"/>
                <w:szCs w:val="24"/>
              </w:rPr>
            </w:pPr>
            <w:r w:rsidRPr="009A1033">
              <w:rPr>
                <w:rFonts w:ascii="Times New Roman" w:hAnsi="Times New Roman" w:cs="Times New Roman"/>
                <w:sz w:val="24"/>
                <w:szCs w:val="24"/>
              </w:rPr>
              <w:t>esitleb kogutud ja dokumenteeritud materjale argumenteeritult</w:t>
            </w:r>
          </w:p>
          <w:p w:rsidR="009A1033" w:rsidRPr="009A1033" w:rsidRDefault="009A1033" w:rsidP="009A1033">
            <w:pPr>
              <w:pStyle w:val="Loendilik"/>
              <w:ind w:left="360"/>
              <w:rPr>
                <w:rFonts w:ascii="Times New Roman" w:hAnsi="Times New Roman" w:cs="Times New Roman"/>
                <w:b/>
                <w:sz w:val="24"/>
                <w:szCs w:val="24"/>
              </w:rPr>
            </w:pPr>
          </w:p>
        </w:tc>
      </w:tr>
    </w:tbl>
    <w:p w:rsidR="000D6279" w:rsidRPr="00F02D6F" w:rsidRDefault="000D6279" w:rsidP="000D6279">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0"/>
        <w:gridCol w:w="9241"/>
      </w:tblGrid>
      <w:tr w:rsidR="000D6279" w:rsidRPr="00F02D6F" w:rsidTr="000872A9">
        <w:tc>
          <w:tcPr>
            <w:tcW w:w="4673" w:type="dxa"/>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KOKKUVÕTVA HINDE KUJUNEMINE</w:t>
            </w:r>
          </w:p>
        </w:tc>
        <w:tc>
          <w:tcPr>
            <w:tcW w:w="9321" w:type="dxa"/>
            <w:gridSpan w:val="2"/>
          </w:tcPr>
          <w:p w:rsidR="000D6279" w:rsidRPr="00F02D6F" w:rsidRDefault="000D6279" w:rsidP="003C2AE8">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 Kõik </w:t>
            </w:r>
            <w:r w:rsidR="000872A9">
              <w:rPr>
                <w:rFonts w:ascii="Times New Roman" w:eastAsiaTheme="minorEastAsia" w:hAnsi="Times New Roman" w:cs="Times New Roman"/>
                <w:iCs/>
                <w:sz w:val="24"/>
                <w:szCs w:val="24"/>
                <w:lang w:eastAsia="et-EE"/>
              </w:rPr>
              <w:t xml:space="preserve">mooduli </w:t>
            </w:r>
            <w:r w:rsidRPr="00F02D6F">
              <w:rPr>
                <w:rFonts w:ascii="Times New Roman" w:eastAsiaTheme="minorEastAsia" w:hAnsi="Times New Roman" w:cs="Times New Roman"/>
                <w:iCs/>
                <w:sz w:val="24"/>
                <w:szCs w:val="24"/>
                <w:lang w:eastAsia="et-EE"/>
              </w:rPr>
              <w:t xml:space="preserve">õpiväljundites kirjeldatud oskused on omandatud ja  hinnatud tulemusega: </w:t>
            </w:r>
            <w:r w:rsidRPr="00F02D6F">
              <w:rPr>
                <w:rFonts w:ascii="Times New Roman" w:eastAsiaTheme="minorEastAsia" w:hAnsi="Times New Roman" w:cs="Times New Roman"/>
                <w:b/>
                <w:iCs/>
                <w:sz w:val="24"/>
                <w:szCs w:val="24"/>
                <w:lang w:eastAsia="et-EE"/>
              </w:rPr>
              <w:t>„Arvestatud „ (A)</w:t>
            </w:r>
          </w:p>
        </w:tc>
      </w:tr>
      <w:tr w:rsidR="000D6279" w:rsidRPr="00F02D6F" w:rsidTr="000872A9">
        <w:tc>
          <w:tcPr>
            <w:tcW w:w="4753" w:type="dxa"/>
            <w:gridSpan w:val="2"/>
          </w:tcPr>
          <w:p w:rsidR="000D6279" w:rsidRPr="00F02D6F" w:rsidRDefault="000D6279" w:rsidP="003C2AE8">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TEEMAD, ALATEEMAD, MAHUD, LVP</w:t>
            </w:r>
          </w:p>
          <w:p w:rsidR="000D6279" w:rsidRPr="00F02D6F" w:rsidRDefault="000D6279" w:rsidP="003C2AE8">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sh ISESEISEV TÖÖ</w:t>
            </w:r>
          </w:p>
          <w:p w:rsidR="000D6279" w:rsidRPr="00F02D6F" w:rsidRDefault="000D6279" w:rsidP="003C2AE8">
            <w:pPr>
              <w:spacing w:after="0" w:line="240" w:lineRule="auto"/>
              <w:rPr>
                <w:rFonts w:ascii="Times New Roman" w:eastAsiaTheme="minorEastAsia" w:hAnsi="Times New Roman" w:cs="Times New Roman"/>
                <w:sz w:val="24"/>
                <w:szCs w:val="24"/>
              </w:rPr>
            </w:pPr>
          </w:p>
          <w:p w:rsidR="000D6279" w:rsidRPr="00F02D6F" w:rsidRDefault="000D6279" w:rsidP="00807B41">
            <w:pPr>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 </w:t>
            </w:r>
            <w:r w:rsidRPr="00F02D6F">
              <w:rPr>
                <w:rFonts w:ascii="Times New Roman" w:eastAsiaTheme="minorEastAsia" w:hAnsi="Times New Roman" w:cs="Times New Roman"/>
                <w:b/>
                <w:sz w:val="24"/>
                <w:szCs w:val="24"/>
              </w:rPr>
              <w:t xml:space="preserve">3 EKAP / 78 TUNDI </w:t>
            </w:r>
          </w:p>
          <w:p w:rsidR="000D6279" w:rsidRPr="00F02D6F" w:rsidRDefault="000D6279" w:rsidP="003C2AE8">
            <w:pPr>
              <w:spacing w:after="0" w:line="240" w:lineRule="auto"/>
              <w:rPr>
                <w:rFonts w:ascii="Times New Roman" w:eastAsiaTheme="minorEastAsia" w:hAnsi="Times New Roman" w:cs="Times New Roman"/>
                <w:sz w:val="24"/>
                <w:szCs w:val="24"/>
              </w:rPr>
            </w:pPr>
          </w:p>
          <w:p w:rsidR="000D6279" w:rsidRPr="00F02D6F" w:rsidRDefault="000D6279" w:rsidP="003C2AE8">
            <w:pPr>
              <w:spacing w:after="0" w:line="240" w:lineRule="auto"/>
              <w:rPr>
                <w:rFonts w:ascii="Times New Roman" w:eastAsiaTheme="minorEastAsia" w:hAnsi="Times New Roman" w:cs="Times New Roman"/>
                <w:sz w:val="24"/>
                <w:szCs w:val="24"/>
              </w:rPr>
            </w:pPr>
          </w:p>
        </w:tc>
        <w:tc>
          <w:tcPr>
            <w:tcW w:w="9241" w:type="dxa"/>
          </w:tcPr>
          <w:p w:rsidR="000D6279" w:rsidRPr="00F02D6F" w:rsidRDefault="000D6279" w:rsidP="003C2AE8">
            <w:pPr>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Mooduli õppemaht 78 tundi, jaguneb järgmiselt:</w:t>
            </w:r>
          </w:p>
          <w:p w:rsidR="000D6279" w:rsidRPr="00F02D6F" w:rsidRDefault="000D6279" w:rsidP="003C5B51">
            <w:pPr>
              <w:widowControl w:val="0"/>
              <w:numPr>
                <w:ilvl w:val="0"/>
                <w:numId w:val="15"/>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auditoorne töö </w:t>
            </w:r>
            <w:r w:rsidR="00807B41">
              <w:rPr>
                <w:rFonts w:ascii="Times New Roman" w:eastAsiaTheme="minorEastAsia" w:hAnsi="Times New Roman" w:cs="Times New Roman"/>
                <w:sz w:val="24"/>
                <w:szCs w:val="24"/>
              </w:rPr>
              <w:t>6</w:t>
            </w:r>
            <w:r w:rsidRPr="00F02D6F">
              <w:rPr>
                <w:rFonts w:ascii="Times New Roman" w:eastAsiaTheme="minorEastAsia" w:hAnsi="Times New Roman" w:cs="Times New Roman"/>
                <w:sz w:val="24"/>
                <w:szCs w:val="24"/>
              </w:rPr>
              <w:t xml:space="preserve"> tundi</w:t>
            </w:r>
          </w:p>
          <w:p w:rsidR="000D6279" w:rsidRPr="00F02D6F" w:rsidRDefault="000D6279" w:rsidP="003C5B51">
            <w:pPr>
              <w:widowControl w:val="0"/>
              <w:numPr>
                <w:ilvl w:val="0"/>
                <w:numId w:val="15"/>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praktiline töö </w:t>
            </w:r>
            <w:r w:rsidR="00807B41">
              <w:rPr>
                <w:rFonts w:ascii="Times New Roman" w:eastAsiaTheme="minorEastAsia" w:hAnsi="Times New Roman" w:cs="Times New Roman"/>
                <w:sz w:val="24"/>
                <w:szCs w:val="24"/>
              </w:rPr>
              <w:t>1</w:t>
            </w:r>
            <w:r w:rsidR="00ED4115">
              <w:rPr>
                <w:rFonts w:ascii="Times New Roman" w:eastAsiaTheme="minorEastAsia" w:hAnsi="Times New Roman" w:cs="Times New Roman"/>
                <w:sz w:val="24"/>
                <w:szCs w:val="24"/>
              </w:rPr>
              <w:t>0</w:t>
            </w:r>
            <w:r w:rsidRPr="00F02D6F">
              <w:rPr>
                <w:rFonts w:ascii="Times New Roman" w:eastAsiaTheme="minorEastAsia" w:hAnsi="Times New Roman" w:cs="Times New Roman"/>
                <w:sz w:val="24"/>
                <w:szCs w:val="24"/>
              </w:rPr>
              <w:t xml:space="preserve">  tundi</w:t>
            </w:r>
          </w:p>
          <w:p w:rsidR="000D6279" w:rsidRPr="00F02D6F" w:rsidRDefault="000D6279" w:rsidP="003C5B51">
            <w:pPr>
              <w:widowControl w:val="0"/>
              <w:numPr>
                <w:ilvl w:val="0"/>
                <w:numId w:val="15"/>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iseseisev töö </w:t>
            </w:r>
            <w:r w:rsidR="00807B41">
              <w:rPr>
                <w:rFonts w:ascii="Times New Roman" w:eastAsiaTheme="minorEastAsia" w:hAnsi="Times New Roman" w:cs="Times New Roman"/>
                <w:sz w:val="24"/>
                <w:szCs w:val="24"/>
              </w:rPr>
              <w:t>62</w:t>
            </w:r>
            <w:r w:rsidRPr="00F02D6F">
              <w:rPr>
                <w:rFonts w:ascii="Times New Roman" w:eastAsiaTheme="minorEastAsia" w:hAnsi="Times New Roman" w:cs="Times New Roman"/>
                <w:sz w:val="24"/>
                <w:szCs w:val="24"/>
              </w:rPr>
              <w:t xml:space="preserve"> tundi</w:t>
            </w:r>
          </w:p>
          <w:p w:rsidR="000D6279" w:rsidRPr="00F02D6F" w:rsidRDefault="000D6279" w:rsidP="003C2AE8">
            <w:pPr>
              <w:spacing w:after="0" w:line="240" w:lineRule="auto"/>
              <w:rPr>
                <w:rFonts w:ascii="Times New Roman" w:eastAsiaTheme="minorEastAsia" w:hAnsi="Times New Roman" w:cs="Times New Roman"/>
                <w:sz w:val="24"/>
                <w:szCs w:val="24"/>
              </w:rPr>
            </w:pPr>
          </w:p>
          <w:p w:rsidR="000872A9" w:rsidRPr="00F02D6F" w:rsidRDefault="000872A9" w:rsidP="003C2AE8">
            <w:pPr>
              <w:spacing w:after="0" w:line="240" w:lineRule="auto"/>
              <w:rPr>
                <w:rFonts w:ascii="Times New Roman" w:eastAsiaTheme="minorEastAsia" w:hAnsi="Times New Roman" w:cs="Times New Roman"/>
                <w:sz w:val="24"/>
                <w:szCs w:val="24"/>
              </w:rPr>
            </w:pPr>
          </w:p>
          <w:p w:rsidR="000872A9" w:rsidRPr="000872A9" w:rsidRDefault="000872A9" w:rsidP="000872A9">
            <w:pPr>
              <w:spacing w:after="0" w:line="240" w:lineRule="auto"/>
              <w:rPr>
                <w:rFonts w:ascii="Times New Roman" w:eastAsiaTheme="minorEastAsia" w:hAnsi="Times New Roman" w:cs="Times New Roman"/>
                <w:sz w:val="24"/>
                <w:szCs w:val="24"/>
              </w:rPr>
            </w:pPr>
            <w:r w:rsidRPr="000872A9">
              <w:rPr>
                <w:rFonts w:ascii="Times New Roman" w:eastAsiaTheme="minorEastAsia" w:hAnsi="Times New Roman" w:cs="Times New Roman"/>
                <w:b/>
                <w:i/>
                <w:sz w:val="24"/>
                <w:szCs w:val="24"/>
              </w:rPr>
              <w:t>1.DEKORATIIVVIIMISTLEMISE TEHNOLOOGIAD</w:t>
            </w:r>
            <w:r w:rsidRPr="000872A9">
              <w:rPr>
                <w:rFonts w:ascii="Times New Roman" w:eastAsiaTheme="minorEastAsia" w:hAnsi="Times New Roman" w:cs="Times New Roman"/>
                <w:sz w:val="24"/>
                <w:szCs w:val="24"/>
              </w:rPr>
              <w:t>.</w:t>
            </w:r>
          </w:p>
          <w:p w:rsidR="000872A9" w:rsidRDefault="000872A9" w:rsidP="000872A9">
            <w:pPr>
              <w:spacing w:after="0" w:line="240" w:lineRule="auto"/>
              <w:rPr>
                <w:rFonts w:ascii="Times New Roman" w:eastAsiaTheme="minorEastAsia" w:hAnsi="Times New Roman" w:cs="Times New Roman"/>
                <w:sz w:val="24"/>
                <w:szCs w:val="24"/>
              </w:rPr>
            </w:pPr>
            <w:r w:rsidRPr="000872A9">
              <w:rPr>
                <w:rFonts w:ascii="Times New Roman" w:eastAsiaTheme="minorEastAsia" w:hAnsi="Times New Roman" w:cs="Times New Roman"/>
                <w:sz w:val="24"/>
                <w:szCs w:val="24"/>
              </w:rPr>
              <w:t xml:space="preserve">Ülevaade dekoratiivvärvimise ajaloost. Traditsioonilised värvid (lubivärv, </w:t>
            </w:r>
            <w:proofErr w:type="spellStart"/>
            <w:r w:rsidRPr="000872A9">
              <w:rPr>
                <w:rFonts w:ascii="Times New Roman" w:eastAsiaTheme="minorEastAsia" w:hAnsi="Times New Roman" w:cs="Times New Roman"/>
                <w:sz w:val="24"/>
                <w:szCs w:val="24"/>
              </w:rPr>
              <w:t>linaõlivärv,tempera</w:t>
            </w:r>
            <w:proofErr w:type="spellEnd"/>
            <w:r w:rsidRPr="000872A9">
              <w:rPr>
                <w:rFonts w:ascii="Times New Roman" w:eastAsiaTheme="minorEastAsia" w:hAnsi="Times New Roman" w:cs="Times New Roman"/>
                <w:sz w:val="24"/>
                <w:szCs w:val="24"/>
              </w:rPr>
              <w:t xml:space="preserve">, </w:t>
            </w:r>
            <w:proofErr w:type="spellStart"/>
            <w:r w:rsidRPr="000872A9">
              <w:rPr>
                <w:rFonts w:ascii="Times New Roman" w:eastAsiaTheme="minorEastAsia" w:hAnsi="Times New Roman" w:cs="Times New Roman"/>
                <w:sz w:val="24"/>
                <w:szCs w:val="24"/>
              </w:rPr>
              <w:t>tõrv,muldvärv</w:t>
            </w:r>
            <w:proofErr w:type="spellEnd"/>
            <w:r w:rsidRPr="000872A9">
              <w:rPr>
                <w:rFonts w:ascii="Times New Roman" w:eastAsiaTheme="minorEastAsia" w:hAnsi="Times New Roman" w:cs="Times New Roman"/>
                <w:sz w:val="24"/>
                <w:szCs w:val="24"/>
              </w:rPr>
              <w:t xml:space="preserve">, kaseiinvärv, jms) nende koostis, omadused. Erinevate värvisegude valmistamisest ja kasutamise tingimustest. Kaasaegsed efektvärvid. Pinnakaitsemeetodid, kasutatavad materjalid (vahad, lakid ja värnitsad; lasuurid, peitsid). Dekoratiivviimistluseks vajalikud töövahendid ja abimaterjalid, nende kasutamise tingimused. Aluspinna seisundi hindamine. Töövahendite hooldamine. Tööde tehnoloogiline järjekord. Viimistluslahenduse koostamine. Värvide toonimine. Erinevate pindade ettevalmistamine (kruntimine, värvimine, lakkimine, vahatamine). Värviefektid (käsna, pintsli, rulli , tekstiili, paberi jms kasutamine).Tekstuuriefektid (kivi, nahk, </w:t>
            </w:r>
            <w:proofErr w:type="spellStart"/>
            <w:r w:rsidRPr="000872A9">
              <w:rPr>
                <w:rFonts w:ascii="Times New Roman" w:eastAsiaTheme="minorEastAsia" w:hAnsi="Times New Roman" w:cs="Times New Roman"/>
                <w:sz w:val="24"/>
                <w:szCs w:val="24"/>
              </w:rPr>
              <w:t>kraklee</w:t>
            </w:r>
            <w:proofErr w:type="spellEnd"/>
            <w:r w:rsidRPr="000872A9">
              <w:rPr>
                <w:rFonts w:ascii="Times New Roman" w:eastAsiaTheme="minorEastAsia" w:hAnsi="Times New Roman" w:cs="Times New Roman"/>
                <w:sz w:val="24"/>
                <w:szCs w:val="24"/>
              </w:rPr>
              <w:t>, krohv). Klassikalised efektid (</w:t>
            </w:r>
            <w:proofErr w:type="spellStart"/>
            <w:r w:rsidRPr="000872A9">
              <w:rPr>
                <w:rFonts w:ascii="Times New Roman" w:eastAsiaTheme="minorEastAsia" w:hAnsi="Times New Roman" w:cs="Times New Roman"/>
                <w:sz w:val="24"/>
                <w:szCs w:val="24"/>
              </w:rPr>
              <w:t>aaderdamine</w:t>
            </w:r>
            <w:proofErr w:type="spellEnd"/>
            <w:r w:rsidRPr="000872A9">
              <w:rPr>
                <w:rFonts w:ascii="Times New Roman" w:eastAsiaTheme="minorEastAsia" w:hAnsi="Times New Roman" w:cs="Times New Roman"/>
                <w:sz w:val="24"/>
                <w:szCs w:val="24"/>
              </w:rPr>
              <w:t xml:space="preserve">, </w:t>
            </w:r>
            <w:proofErr w:type="spellStart"/>
            <w:r w:rsidRPr="000872A9">
              <w:rPr>
                <w:rFonts w:ascii="Times New Roman" w:eastAsiaTheme="minorEastAsia" w:hAnsi="Times New Roman" w:cs="Times New Roman"/>
                <w:sz w:val="24"/>
                <w:szCs w:val="24"/>
              </w:rPr>
              <w:t>marmoreerimine</w:t>
            </w:r>
            <w:proofErr w:type="spellEnd"/>
            <w:r w:rsidRPr="000872A9">
              <w:rPr>
                <w:rFonts w:ascii="Times New Roman" w:eastAsiaTheme="minorEastAsia" w:hAnsi="Times New Roman" w:cs="Times New Roman"/>
                <w:sz w:val="24"/>
                <w:szCs w:val="24"/>
              </w:rPr>
              <w:t>, kuldamine). Metalliefektide tegemine</w:t>
            </w:r>
            <w:r>
              <w:rPr>
                <w:rFonts w:ascii="Times New Roman" w:eastAsiaTheme="minorEastAsia" w:hAnsi="Times New Roman" w:cs="Times New Roman"/>
                <w:sz w:val="24"/>
                <w:szCs w:val="24"/>
              </w:rPr>
              <w:t xml:space="preserve"> </w:t>
            </w:r>
            <w:r w:rsidRPr="000872A9">
              <w:rPr>
                <w:rFonts w:ascii="Times New Roman" w:eastAsiaTheme="minorEastAsia" w:hAnsi="Times New Roman" w:cs="Times New Roman"/>
                <w:sz w:val="24"/>
                <w:szCs w:val="24"/>
              </w:rPr>
              <w:t xml:space="preserve">Mustrid ja motiivid (ornamendid, templid, šabloonid, dekoratiivsed jooned ja varjud). Oma töökoha korraldamine. </w:t>
            </w:r>
            <w:proofErr w:type="spellStart"/>
            <w:r w:rsidRPr="000872A9">
              <w:rPr>
                <w:rFonts w:ascii="Times New Roman" w:eastAsiaTheme="minorEastAsia" w:hAnsi="Times New Roman" w:cs="Times New Roman"/>
                <w:sz w:val="24"/>
                <w:szCs w:val="24"/>
              </w:rPr>
              <w:t>Tasandiline</w:t>
            </w:r>
            <w:proofErr w:type="spellEnd"/>
            <w:r w:rsidRPr="000872A9">
              <w:rPr>
                <w:rFonts w:ascii="Times New Roman" w:eastAsiaTheme="minorEastAsia" w:hAnsi="Times New Roman" w:cs="Times New Roman"/>
                <w:sz w:val="24"/>
                <w:szCs w:val="24"/>
              </w:rPr>
              <w:t xml:space="preserve"> ja </w:t>
            </w:r>
            <w:proofErr w:type="spellStart"/>
            <w:r w:rsidRPr="000872A9">
              <w:rPr>
                <w:rFonts w:ascii="Times New Roman" w:eastAsiaTheme="minorEastAsia" w:hAnsi="Times New Roman" w:cs="Times New Roman"/>
                <w:sz w:val="24"/>
                <w:szCs w:val="24"/>
              </w:rPr>
              <w:t>ruumilinemärkimine</w:t>
            </w:r>
            <w:proofErr w:type="spellEnd"/>
            <w:r w:rsidRPr="000872A9">
              <w:rPr>
                <w:rFonts w:ascii="Times New Roman" w:eastAsiaTheme="minorEastAsia" w:hAnsi="Times New Roman" w:cs="Times New Roman"/>
                <w:sz w:val="24"/>
                <w:szCs w:val="24"/>
              </w:rPr>
              <w:t>. Töötervishoiu- ja tööohutusnõuded</w:t>
            </w:r>
          </w:p>
          <w:p w:rsidR="000872A9" w:rsidRPr="000872A9" w:rsidRDefault="000872A9" w:rsidP="000872A9">
            <w:pPr>
              <w:spacing w:after="0" w:line="240" w:lineRule="auto"/>
              <w:rPr>
                <w:rFonts w:ascii="Times New Roman" w:eastAsiaTheme="minorEastAsia" w:hAnsi="Times New Roman" w:cs="Times New Roman"/>
                <w:sz w:val="24"/>
                <w:szCs w:val="24"/>
              </w:rPr>
            </w:pPr>
          </w:p>
          <w:p w:rsidR="000872A9" w:rsidRPr="000872A9" w:rsidRDefault="000872A9" w:rsidP="000872A9">
            <w:pPr>
              <w:spacing w:after="0" w:line="240" w:lineRule="auto"/>
              <w:rPr>
                <w:rFonts w:ascii="Times New Roman" w:eastAsiaTheme="minorEastAsia" w:hAnsi="Times New Roman" w:cs="Times New Roman"/>
                <w:sz w:val="24"/>
                <w:szCs w:val="24"/>
              </w:rPr>
            </w:pPr>
            <w:r w:rsidRPr="000872A9">
              <w:rPr>
                <w:rFonts w:ascii="Times New Roman" w:eastAsiaTheme="minorEastAsia" w:hAnsi="Times New Roman" w:cs="Times New Roman"/>
                <w:b/>
                <w:i/>
                <w:sz w:val="24"/>
                <w:szCs w:val="24"/>
              </w:rPr>
              <w:t>2.DEKOREERITUD PINDADE KONSERVEERIMINE JA RESTAUREERIMINE</w:t>
            </w:r>
            <w:r w:rsidRPr="000872A9">
              <w:rPr>
                <w:rFonts w:ascii="Times New Roman" w:eastAsiaTheme="minorEastAsia" w:hAnsi="Times New Roman" w:cs="Times New Roman"/>
                <w:sz w:val="24"/>
                <w:szCs w:val="24"/>
              </w:rPr>
              <w:t>.</w:t>
            </w:r>
          </w:p>
          <w:p w:rsidR="000D6279" w:rsidRPr="00F02D6F" w:rsidRDefault="000872A9" w:rsidP="000872A9">
            <w:pPr>
              <w:spacing w:after="0" w:line="240" w:lineRule="auto"/>
              <w:rPr>
                <w:rFonts w:ascii="Times New Roman" w:eastAsiaTheme="minorEastAsia" w:hAnsi="Times New Roman" w:cs="Times New Roman"/>
                <w:sz w:val="24"/>
                <w:szCs w:val="24"/>
              </w:rPr>
            </w:pPr>
            <w:r w:rsidRPr="000872A9">
              <w:rPr>
                <w:rFonts w:ascii="Times New Roman" w:eastAsiaTheme="minorEastAsia" w:hAnsi="Times New Roman" w:cs="Times New Roman"/>
                <w:sz w:val="24"/>
                <w:szCs w:val="24"/>
              </w:rPr>
              <w:t xml:space="preserve">Restaureeritava/ konserveeritava pinna väärtuskriteeriumid, sellest lähtuv meetodite valik. Värvipinna seisukorra hindamine. Restaureeritava pinna sondeerimine, avamine, proovide võtmine. Laboratoorsete- ja arhiiviuuringute võimalused. Pindade ettevalmistamine. Erinevate värvikihtide avamine, uurimine. Kahjustatud kihtide eemaldamine. Väärtuslike pindade (maalingud, </w:t>
            </w:r>
            <w:proofErr w:type="spellStart"/>
            <w:r w:rsidRPr="000872A9">
              <w:rPr>
                <w:rFonts w:ascii="Times New Roman" w:eastAsiaTheme="minorEastAsia" w:hAnsi="Times New Roman" w:cs="Times New Roman"/>
                <w:sz w:val="24"/>
                <w:szCs w:val="24"/>
              </w:rPr>
              <w:t>marmoreering</w:t>
            </w:r>
            <w:proofErr w:type="spellEnd"/>
            <w:r w:rsidRPr="000872A9">
              <w:rPr>
                <w:rFonts w:ascii="Times New Roman" w:eastAsiaTheme="minorEastAsia" w:hAnsi="Times New Roman" w:cs="Times New Roman"/>
                <w:sz w:val="24"/>
                <w:szCs w:val="24"/>
              </w:rPr>
              <w:t xml:space="preserve">, ornament, </w:t>
            </w:r>
            <w:proofErr w:type="spellStart"/>
            <w:r w:rsidRPr="000872A9">
              <w:rPr>
                <w:rFonts w:ascii="Times New Roman" w:eastAsiaTheme="minorEastAsia" w:hAnsi="Times New Roman" w:cs="Times New Roman"/>
                <w:sz w:val="24"/>
                <w:szCs w:val="24"/>
              </w:rPr>
              <w:t>aaderdus</w:t>
            </w:r>
            <w:proofErr w:type="spellEnd"/>
            <w:r w:rsidRPr="000872A9">
              <w:rPr>
                <w:rFonts w:ascii="Times New Roman" w:eastAsiaTheme="minorEastAsia" w:hAnsi="Times New Roman" w:cs="Times New Roman"/>
                <w:sz w:val="24"/>
                <w:szCs w:val="24"/>
              </w:rPr>
              <w:t xml:space="preserve">) </w:t>
            </w:r>
            <w:proofErr w:type="spellStart"/>
            <w:r w:rsidRPr="000872A9">
              <w:rPr>
                <w:rFonts w:ascii="Times New Roman" w:eastAsiaTheme="minorEastAsia" w:hAnsi="Times New Roman" w:cs="Times New Roman"/>
                <w:sz w:val="24"/>
                <w:szCs w:val="24"/>
              </w:rPr>
              <w:t>sondaažide</w:t>
            </w:r>
            <w:proofErr w:type="spellEnd"/>
            <w:r w:rsidRPr="000872A9">
              <w:rPr>
                <w:rFonts w:ascii="Times New Roman" w:eastAsiaTheme="minorEastAsia" w:hAnsi="Times New Roman" w:cs="Times New Roman"/>
                <w:sz w:val="24"/>
                <w:szCs w:val="24"/>
              </w:rPr>
              <w:t xml:space="preserve"> säilitamise ja eksponeerimise põhimõtted ja tingimused. Värvikahjustuste kõrvaldamisel. Tonaalsuse määramine ja vajalike värvitoonide segamine. Tööteostuse aruandlus ja dokumenteerimine. Protseduuri kirjeldus. Töötervishoid ja tööohutus</w:t>
            </w:r>
          </w:p>
          <w:p w:rsidR="000D6279" w:rsidRPr="00F02D6F" w:rsidRDefault="000D6279" w:rsidP="000872A9">
            <w:pPr>
              <w:widowControl w:val="0"/>
              <w:autoSpaceDE w:val="0"/>
              <w:autoSpaceDN w:val="0"/>
              <w:adjustRightInd w:val="0"/>
              <w:spacing w:after="0" w:line="240" w:lineRule="auto"/>
              <w:ind w:left="317"/>
              <w:rPr>
                <w:rFonts w:ascii="Times New Roman" w:eastAsiaTheme="minorEastAsia" w:hAnsi="Times New Roman" w:cs="Times New Roman"/>
                <w:sz w:val="24"/>
                <w:szCs w:val="24"/>
              </w:rPr>
            </w:pPr>
          </w:p>
        </w:tc>
      </w:tr>
      <w:tr w:rsidR="000D6279" w:rsidRPr="00F02D6F" w:rsidTr="000872A9">
        <w:tc>
          <w:tcPr>
            <w:tcW w:w="4753" w:type="dxa"/>
            <w:gridSpan w:val="2"/>
          </w:tcPr>
          <w:p w:rsidR="000D6279" w:rsidRPr="00F02D6F" w:rsidRDefault="000D6279" w:rsidP="003C2AE8">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ÕPPEMATERJALID</w:t>
            </w:r>
          </w:p>
        </w:tc>
        <w:tc>
          <w:tcPr>
            <w:tcW w:w="9241" w:type="dxa"/>
          </w:tcPr>
          <w:p w:rsidR="000872A9" w:rsidRDefault="000872A9" w:rsidP="001307FA">
            <w:pPr>
              <w:pStyle w:val="Loendilik"/>
              <w:numPr>
                <w:ilvl w:val="0"/>
                <w:numId w:val="70"/>
              </w:numPr>
              <w:jc w:val="both"/>
              <w:rPr>
                <w:rFonts w:ascii="Times New Roman" w:hAnsi="Times New Roman" w:cs="Times New Roman"/>
                <w:sz w:val="24"/>
                <w:szCs w:val="24"/>
              </w:rPr>
            </w:pPr>
            <w:r w:rsidRPr="000872A9">
              <w:rPr>
                <w:rFonts w:ascii="Times New Roman" w:hAnsi="Times New Roman" w:cs="Times New Roman"/>
                <w:sz w:val="24"/>
                <w:szCs w:val="24"/>
              </w:rPr>
              <w:t xml:space="preserve">Värvimine ja tapeetimine </w:t>
            </w:r>
            <w:proofErr w:type="spellStart"/>
            <w:r w:rsidRPr="000872A9">
              <w:rPr>
                <w:rFonts w:ascii="Times New Roman" w:hAnsi="Times New Roman" w:cs="Times New Roman"/>
                <w:sz w:val="24"/>
                <w:szCs w:val="24"/>
              </w:rPr>
              <w:t>P.Hemgren</w:t>
            </w:r>
            <w:proofErr w:type="spellEnd"/>
            <w:r w:rsidRPr="000872A9">
              <w:rPr>
                <w:rFonts w:ascii="Times New Roman" w:hAnsi="Times New Roman" w:cs="Times New Roman"/>
                <w:sz w:val="24"/>
                <w:szCs w:val="24"/>
              </w:rPr>
              <w:t xml:space="preserve">; </w:t>
            </w:r>
            <w:proofErr w:type="spellStart"/>
            <w:r w:rsidRPr="000872A9">
              <w:rPr>
                <w:rFonts w:ascii="Times New Roman" w:hAnsi="Times New Roman" w:cs="Times New Roman"/>
                <w:sz w:val="24"/>
                <w:szCs w:val="24"/>
              </w:rPr>
              <w:t>H.Wannfors</w:t>
            </w:r>
            <w:proofErr w:type="spellEnd"/>
            <w:r w:rsidRPr="000872A9">
              <w:rPr>
                <w:rFonts w:ascii="Times New Roman" w:hAnsi="Times New Roman" w:cs="Times New Roman"/>
                <w:sz w:val="24"/>
                <w:szCs w:val="24"/>
              </w:rPr>
              <w:t xml:space="preserve"> 2006 </w:t>
            </w:r>
          </w:p>
          <w:p w:rsidR="000872A9" w:rsidRDefault="000872A9" w:rsidP="001307FA">
            <w:pPr>
              <w:pStyle w:val="Loendilik"/>
              <w:numPr>
                <w:ilvl w:val="0"/>
                <w:numId w:val="70"/>
              </w:numPr>
              <w:jc w:val="both"/>
              <w:rPr>
                <w:rFonts w:ascii="Times New Roman" w:hAnsi="Times New Roman" w:cs="Times New Roman"/>
                <w:sz w:val="24"/>
                <w:szCs w:val="24"/>
              </w:rPr>
            </w:pPr>
            <w:r w:rsidRPr="000872A9">
              <w:rPr>
                <w:rFonts w:ascii="Times New Roman" w:hAnsi="Times New Roman" w:cs="Times New Roman"/>
                <w:sz w:val="24"/>
                <w:szCs w:val="24"/>
              </w:rPr>
              <w:t xml:space="preserve">Värvid ja nende kasutamine. H. </w:t>
            </w:r>
            <w:proofErr w:type="spellStart"/>
            <w:r w:rsidRPr="000872A9">
              <w:rPr>
                <w:rFonts w:ascii="Times New Roman" w:hAnsi="Times New Roman" w:cs="Times New Roman"/>
                <w:sz w:val="24"/>
                <w:szCs w:val="24"/>
              </w:rPr>
              <w:t>Alen</w:t>
            </w:r>
            <w:proofErr w:type="spellEnd"/>
            <w:r w:rsidRPr="000872A9">
              <w:rPr>
                <w:rFonts w:ascii="Times New Roman" w:hAnsi="Times New Roman" w:cs="Times New Roman"/>
                <w:sz w:val="24"/>
                <w:szCs w:val="24"/>
              </w:rPr>
              <w:t xml:space="preserve"> Ehitaja raamatukogu Tln.2004 </w:t>
            </w:r>
          </w:p>
          <w:p w:rsidR="000872A9" w:rsidRDefault="000872A9" w:rsidP="001307FA">
            <w:pPr>
              <w:pStyle w:val="Loendilik"/>
              <w:numPr>
                <w:ilvl w:val="0"/>
                <w:numId w:val="70"/>
              </w:numPr>
              <w:jc w:val="both"/>
              <w:rPr>
                <w:rFonts w:ascii="Times New Roman" w:hAnsi="Times New Roman" w:cs="Times New Roman"/>
                <w:sz w:val="24"/>
                <w:szCs w:val="24"/>
              </w:rPr>
            </w:pPr>
            <w:r w:rsidRPr="000872A9">
              <w:rPr>
                <w:rFonts w:ascii="Times New Roman" w:hAnsi="Times New Roman" w:cs="Times New Roman"/>
                <w:sz w:val="24"/>
                <w:szCs w:val="24"/>
              </w:rPr>
              <w:t xml:space="preserve">Värviefektide entsüklopeedia. S.Cohen;M.Philo2007Sinisukk </w:t>
            </w:r>
          </w:p>
          <w:p w:rsidR="000872A9" w:rsidRDefault="000872A9" w:rsidP="001307FA">
            <w:pPr>
              <w:pStyle w:val="Loendilik"/>
              <w:numPr>
                <w:ilvl w:val="0"/>
                <w:numId w:val="70"/>
              </w:numPr>
              <w:jc w:val="both"/>
              <w:rPr>
                <w:rFonts w:ascii="Times New Roman" w:hAnsi="Times New Roman" w:cs="Times New Roman"/>
                <w:sz w:val="24"/>
                <w:szCs w:val="24"/>
              </w:rPr>
            </w:pPr>
            <w:proofErr w:type="spellStart"/>
            <w:r w:rsidRPr="000872A9">
              <w:rPr>
                <w:rFonts w:ascii="Times New Roman" w:hAnsi="Times New Roman" w:cs="Times New Roman"/>
                <w:sz w:val="24"/>
                <w:szCs w:val="24"/>
              </w:rPr>
              <w:t>Koristemaalaus</w:t>
            </w:r>
            <w:proofErr w:type="spellEnd"/>
            <w:r w:rsidRPr="000872A9">
              <w:rPr>
                <w:rFonts w:ascii="Times New Roman" w:hAnsi="Times New Roman" w:cs="Times New Roman"/>
                <w:sz w:val="24"/>
                <w:szCs w:val="24"/>
              </w:rPr>
              <w:t xml:space="preserve">. P. Karijärvi Soome 1993 </w:t>
            </w:r>
          </w:p>
          <w:p w:rsidR="000872A9" w:rsidRDefault="000872A9" w:rsidP="001307FA">
            <w:pPr>
              <w:pStyle w:val="Loendilik"/>
              <w:numPr>
                <w:ilvl w:val="0"/>
                <w:numId w:val="70"/>
              </w:numPr>
              <w:jc w:val="both"/>
              <w:rPr>
                <w:rFonts w:ascii="Times New Roman" w:hAnsi="Times New Roman" w:cs="Times New Roman"/>
                <w:sz w:val="24"/>
                <w:szCs w:val="24"/>
              </w:rPr>
            </w:pPr>
            <w:r w:rsidRPr="000872A9">
              <w:rPr>
                <w:rFonts w:ascii="Times New Roman" w:hAnsi="Times New Roman" w:cs="Times New Roman"/>
                <w:sz w:val="24"/>
                <w:szCs w:val="24"/>
              </w:rPr>
              <w:t xml:space="preserve">Dekoratiivvärvimine. J.Aldrin2006 </w:t>
            </w:r>
          </w:p>
          <w:p w:rsidR="000872A9" w:rsidRDefault="000872A9" w:rsidP="001307FA">
            <w:pPr>
              <w:pStyle w:val="Loendilik"/>
              <w:numPr>
                <w:ilvl w:val="0"/>
                <w:numId w:val="70"/>
              </w:numPr>
              <w:jc w:val="both"/>
              <w:rPr>
                <w:rFonts w:ascii="Times New Roman" w:hAnsi="Times New Roman" w:cs="Times New Roman"/>
                <w:sz w:val="24"/>
                <w:szCs w:val="24"/>
              </w:rPr>
            </w:pPr>
            <w:r w:rsidRPr="000872A9">
              <w:rPr>
                <w:rFonts w:ascii="Times New Roman" w:hAnsi="Times New Roman" w:cs="Times New Roman"/>
                <w:sz w:val="24"/>
                <w:szCs w:val="24"/>
              </w:rPr>
              <w:t xml:space="preserve">Värviefektide piibel. </w:t>
            </w:r>
            <w:proofErr w:type="spellStart"/>
            <w:r w:rsidRPr="000872A9">
              <w:rPr>
                <w:rFonts w:ascii="Times New Roman" w:hAnsi="Times New Roman" w:cs="Times New Roman"/>
                <w:sz w:val="24"/>
                <w:szCs w:val="24"/>
              </w:rPr>
              <w:t>K.Skinner</w:t>
            </w:r>
            <w:proofErr w:type="spellEnd"/>
            <w:r w:rsidRPr="000872A9">
              <w:rPr>
                <w:rFonts w:ascii="Times New Roman" w:hAnsi="Times New Roman" w:cs="Times New Roman"/>
                <w:sz w:val="24"/>
                <w:szCs w:val="24"/>
              </w:rPr>
              <w:t xml:space="preserve"> 2004 </w:t>
            </w:r>
          </w:p>
          <w:p w:rsidR="000872A9" w:rsidRDefault="000872A9" w:rsidP="001307FA">
            <w:pPr>
              <w:pStyle w:val="Loendilik"/>
              <w:numPr>
                <w:ilvl w:val="0"/>
                <w:numId w:val="70"/>
              </w:numPr>
              <w:jc w:val="both"/>
              <w:rPr>
                <w:rFonts w:ascii="Times New Roman" w:hAnsi="Times New Roman" w:cs="Times New Roman"/>
                <w:sz w:val="24"/>
                <w:szCs w:val="24"/>
              </w:rPr>
            </w:pPr>
            <w:r w:rsidRPr="000872A9">
              <w:rPr>
                <w:rFonts w:ascii="Times New Roman" w:hAnsi="Times New Roman" w:cs="Times New Roman"/>
                <w:sz w:val="24"/>
                <w:szCs w:val="24"/>
              </w:rPr>
              <w:t xml:space="preserve">Puiduliikide piibel. </w:t>
            </w:r>
            <w:proofErr w:type="spellStart"/>
            <w:r w:rsidRPr="000872A9">
              <w:rPr>
                <w:rFonts w:ascii="Times New Roman" w:hAnsi="Times New Roman" w:cs="Times New Roman"/>
                <w:sz w:val="24"/>
                <w:szCs w:val="24"/>
              </w:rPr>
              <w:t>N.Gibbs</w:t>
            </w:r>
            <w:proofErr w:type="spellEnd"/>
            <w:r w:rsidRPr="000872A9">
              <w:rPr>
                <w:rFonts w:ascii="Times New Roman" w:hAnsi="Times New Roman" w:cs="Times New Roman"/>
                <w:sz w:val="24"/>
                <w:szCs w:val="24"/>
              </w:rPr>
              <w:t xml:space="preserve"> </w:t>
            </w:r>
            <w:proofErr w:type="spellStart"/>
            <w:r w:rsidRPr="000872A9">
              <w:rPr>
                <w:rFonts w:ascii="Times New Roman" w:hAnsi="Times New Roman" w:cs="Times New Roman"/>
                <w:sz w:val="24"/>
                <w:szCs w:val="24"/>
              </w:rPr>
              <w:t>Sinisukk</w:t>
            </w:r>
            <w:proofErr w:type="spellEnd"/>
            <w:r w:rsidRPr="000872A9">
              <w:rPr>
                <w:rFonts w:ascii="Times New Roman" w:hAnsi="Times New Roman" w:cs="Times New Roman"/>
                <w:sz w:val="24"/>
                <w:szCs w:val="24"/>
              </w:rPr>
              <w:t xml:space="preserve"> 2008 </w:t>
            </w:r>
          </w:p>
          <w:p w:rsidR="000872A9" w:rsidRDefault="000872A9" w:rsidP="001307FA">
            <w:pPr>
              <w:pStyle w:val="Loendilik"/>
              <w:numPr>
                <w:ilvl w:val="0"/>
                <w:numId w:val="70"/>
              </w:numPr>
              <w:jc w:val="both"/>
              <w:rPr>
                <w:rFonts w:ascii="Times New Roman" w:hAnsi="Times New Roman" w:cs="Times New Roman"/>
                <w:sz w:val="24"/>
                <w:szCs w:val="24"/>
              </w:rPr>
            </w:pPr>
            <w:r w:rsidRPr="000872A9">
              <w:rPr>
                <w:rFonts w:ascii="Times New Roman" w:hAnsi="Times New Roman" w:cs="Times New Roman"/>
                <w:sz w:val="24"/>
                <w:szCs w:val="24"/>
              </w:rPr>
              <w:t xml:space="preserve">Seinast seina. </w:t>
            </w:r>
            <w:proofErr w:type="spellStart"/>
            <w:r w:rsidRPr="000872A9">
              <w:rPr>
                <w:rFonts w:ascii="Times New Roman" w:hAnsi="Times New Roman" w:cs="Times New Roman"/>
                <w:sz w:val="24"/>
                <w:szCs w:val="24"/>
              </w:rPr>
              <w:t>L.Barker</w:t>
            </w:r>
            <w:proofErr w:type="spellEnd"/>
            <w:r w:rsidRPr="000872A9">
              <w:rPr>
                <w:rFonts w:ascii="Times New Roman" w:hAnsi="Times New Roman" w:cs="Times New Roman"/>
                <w:sz w:val="24"/>
                <w:szCs w:val="24"/>
              </w:rPr>
              <w:t xml:space="preserve"> </w:t>
            </w:r>
            <w:proofErr w:type="spellStart"/>
            <w:r w:rsidRPr="000872A9">
              <w:rPr>
                <w:rFonts w:ascii="Times New Roman" w:hAnsi="Times New Roman" w:cs="Times New Roman"/>
                <w:sz w:val="24"/>
                <w:szCs w:val="24"/>
              </w:rPr>
              <w:t>Kolibri</w:t>
            </w:r>
            <w:proofErr w:type="spellEnd"/>
            <w:r w:rsidRPr="000872A9">
              <w:rPr>
                <w:rFonts w:ascii="Times New Roman" w:hAnsi="Times New Roman" w:cs="Times New Roman"/>
                <w:sz w:val="24"/>
                <w:szCs w:val="24"/>
              </w:rPr>
              <w:t xml:space="preserve"> 2007 </w:t>
            </w:r>
          </w:p>
          <w:p w:rsidR="000872A9" w:rsidRDefault="000872A9" w:rsidP="001307FA">
            <w:pPr>
              <w:pStyle w:val="Loendilik"/>
              <w:numPr>
                <w:ilvl w:val="0"/>
                <w:numId w:val="70"/>
              </w:numPr>
              <w:jc w:val="both"/>
              <w:rPr>
                <w:rFonts w:ascii="Times New Roman" w:hAnsi="Times New Roman" w:cs="Times New Roman"/>
                <w:sz w:val="24"/>
                <w:szCs w:val="24"/>
              </w:rPr>
            </w:pPr>
            <w:r w:rsidRPr="000872A9">
              <w:rPr>
                <w:rFonts w:ascii="Times New Roman" w:hAnsi="Times New Roman" w:cs="Times New Roman"/>
                <w:sz w:val="24"/>
                <w:szCs w:val="24"/>
              </w:rPr>
              <w:t xml:space="preserve">Looduslikud värvid ehituses. </w:t>
            </w:r>
            <w:proofErr w:type="spellStart"/>
            <w:r w:rsidRPr="000872A9">
              <w:rPr>
                <w:rFonts w:ascii="Times New Roman" w:hAnsi="Times New Roman" w:cs="Times New Roman"/>
                <w:sz w:val="24"/>
                <w:szCs w:val="24"/>
              </w:rPr>
              <w:t>R.Pere,T.Elvisto</w:t>
            </w:r>
            <w:proofErr w:type="spellEnd"/>
            <w:r w:rsidRPr="000872A9">
              <w:rPr>
                <w:rFonts w:ascii="Times New Roman" w:hAnsi="Times New Roman" w:cs="Times New Roman"/>
                <w:sz w:val="24"/>
                <w:szCs w:val="24"/>
              </w:rPr>
              <w:t xml:space="preserve"> 2007 </w:t>
            </w:r>
          </w:p>
          <w:p w:rsidR="000D6279" w:rsidRPr="000872A9" w:rsidRDefault="000872A9" w:rsidP="001307FA">
            <w:pPr>
              <w:pStyle w:val="Loendilik"/>
              <w:numPr>
                <w:ilvl w:val="0"/>
                <w:numId w:val="70"/>
              </w:numPr>
              <w:jc w:val="both"/>
              <w:rPr>
                <w:rFonts w:ascii="Times New Roman" w:hAnsi="Times New Roman" w:cs="Times New Roman"/>
                <w:sz w:val="24"/>
                <w:szCs w:val="24"/>
              </w:rPr>
            </w:pPr>
            <w:r w:rsidRPr="000872A9">
              <w:rPr>
                <w:rFonts w:ascii="Times New Roman" w:hAnsi="Times New Roman" w:cs="Times New Roman"/>
                <w:sz w:val="24"/>
                <w:szCs w:val="24"/>
              </w:rPr>
              <w:t xml:space="preserve">Värviõpetus. M. </w:t>
            </w:r>
            <w:proofErr w:type="spellStart"/>
            <w:r w:rsidRPr="000872A9">
              <w:rPr>
                <w:rFonts w:ascii="Times New Roman" w:hAnsi="Times New Roman" w:cs="Times New Roman"/>
                <w:sz w:val="24"/>
                <w:szCs w:val="24"/>
              </w:rPr>
              <w:t>Tammert</w:t>
            </w:r>
            <w:proofErr w:type="spellEnd"/>
            <w:r w:rsidRPr="000872A9">
              <w:rPr>
                <w:rFonts w:ascii="Times New Roman" w:hAnsi="Times New Roman" w:cs="Times New Roman"/>
                <w:sz w:val="24"/>
                <w:szCs w:val="24"/>
              </w:rPr>
              <w:t xml:space="preserve"> Tln. 2002</w:t>
            </w:r>
          </w:p>
        </w:tc>
      </w:tr>
    </w:tbl>
    <w:p w:rsidR="007A29F1" w:rsidRDefault="007A29F1"/>
    <w:p w:rsidR="00E90EFF" w:rsidRDefault="00E90E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2566"/>
        <w:gridCol w:w="2338"/>
        <w:gridCol w:w="4117"/>
      </w:tblGrid>
      <w:tr w:rsidR="00E90EFF" w:rsidRPr="00F02D6F" w:rsidTr="008B7B05">
        <w:tc>
          <w:tcPr>
            <w:tcW w:w="15559" w:type="dxa"/>
            <w:gridSpan w:val="4"/>
          </w:tcPr>
          <w:p w:rsidR="00E90EFF" w:rsidRPr="00F02D6F" w:rsidRDefault="00E90EFF" w:rsidP="008B7B0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VILJANDI KUTSE</w:t>
            </w:r>
            <w:r>
              <w:rPr>
                <w:rFonts w:ascii="Times New Roman" w:eastAsiaTheme="minorEastAsia" w:hAnsi="Times New Roman" w:cs="Times New Roman"/>
                <w:b/>
                <w:sz w:val="24"/>
                <w:szCs w:val="24"/>
                <w:lang w:eastAsia="et-EE"/>
              </w:rPr>
              <w:t>ÕPPE</w:t>
            </w:r>
            <w:r w:rsidRPr="00F02D6F">
              <w:rPr>
                <w:rFonts w:ascii="Times New Roman" w:eastAsiaTheme="minorEastAsia" w:hAnsi="Times New Roman" w:cs="Times New Roman"/>
                <w:b/>
                <w:sz w:val="24"/>
                <w:szCs w:val="24"/>
                <w:lang w:eastAsia="et-EE"/>
              </w:rPr>
              <w:t>KESK</w:t>
            </w:r>
            <w:r>
              <w:rPr>
                <w:rFonts w:ascii="Times New Roman" w:eastAsiaTheme="minorEastAsia" w:hAnsi="Times New Roman" w:cs="Times New Roman"/>
                <w:b/>
                <w:sz w:val="24"/>
                <w:szCs w:val="24"/>
                <w:lang w:eastAsia="et-EE"/>
              </w:rPr>
              <w:t>USE ÕPPEKAVA</w:t>
            </w:r>
            <w:r w:rsidRPr="00F02D6F">
              <w:rPr>
                <w:rFonts w:ascii="Times New Roman" w:eastAsiaTheme="minorEastAsia" w:hAnsi="Times New Roman" w:cs="Times New Roman"/>
                <w:b/>
                <w:sz w:val="24"/>
                <w:szCs w:val="24"/>
                <w:lang w:eastAsia="et-EE"/>
              </w:rPr>
              <w:t xml:space="preserve"> MOODULITE RAKENDUSKAVA</w:t>
            </w:r>
          </w:p>
        </w:tc>
      </w:tr>
      <w:tr w:rsidR="00E90EFF" w:rsidRPr="00F02D6F" w:rsidTr="008B7B05">
        <w:tc>
          <w:tcPr>
            <w:tcW w:w="5495"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SIHTRÜHM</w:t>
            </w:r>
          </w:p>
        </w:tc>
        <w:tc>
          <w:tcPr>
            <w:tcW w:w="10064" w:type="dxa"/>
            <w:gridSpan w:val="3"/>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rPr>
              <w:t xml:space="preserve">Põhihariduse omandanud õppur </w:t>
            </w:r>
          </w:p>
        </w:tc>
      </w:tr>
      <w:tr w:rsidR="00E90EFF" w:rsidRPr="00F02D6F" w:rsidTr="008B7B05">
        <w:tc>
          <w:tcPr>
            <w:tcW w:w="5495"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ÕPPEVORM</w:t>
            </w:r>
          </w:p>
        </w:tc>
        <w:tc>
          <w:tcPr>
            <w:tcW w:w="10064" w:type="dxa"/>
            <w:gridSpan w:val="3"/>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rPr>
              <w:t>Mittes</w:t>
            </w:r>
            <w:r w:rsidRPr="00F02D6F">
              <w:rPr>
                <w:rFonts w:ascii="Times New Roman" w:eastAsiaTheme="minorEastAsia" w:hAnsi="Times New Roman" w:cs="Times New Roman"/>
                <w:sz w:val="24"/>
                <w:szCs w:val="24"/>
              </w:rPr>
              <w:t>tatsionaarne õpe</w:t>
            </w:r>
          </w:p>
        </w:tc>
      </w:tr>
      <w:tr w:rsidR="00E90EFF" w:rsidRPr="00F02D6F" w:rsidTr="008B7B05">
        <w:tc>
          <w:tcPr>
            <w:tcW w:w="5495"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NR.</w:t>
            </w:r>
          </w:p>
        </w:tc>
        <w:tc>
          <w:tcPr>
            <w:tcW w:w="2790"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NIMETUS</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p>
        </w:tc>
        <w:tc>
          <w:tcPr>
            <w:tcW w:w="2552"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MAHT (EKAP)</w:t>
            </w:r>
          </w:p>
        </w:tc>
        <w:tc>
          <w:tcPr>
            <w:tcW w:w="4722"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ÕPETAJAD</w:t>
            </w:r>
          </w:p>
        </w:tc>
      </w:tr>
      <w:tr w:rsidR="00E90EFF" w:rsidRPr="00F02D6F" w:rsidTr="008B7B05">
        <w:tc>
          <w:tcPr>
            <w:tcW w:w="5495" w:type="dxa"/>
          </w:tcPr>
          <w:p w:rsidR="00E90EFF" w:rsidRPr="001D2A5B" w:rsidRDefault="00E90EFF" w:rsidP="008B7B05">
            <w:pPr>
              <w:pStyle w:val="Loendilik"/>
              <w:numPr>
                <w:ilvl w:val="0"/>
                <w:numId w:val="2"/>
              </w:numPr>
              <w:jc w:val="center"/>
              <w:rPr>
                <w:rFonts w:ascii="Times New Roman" w:hAnsi="Times New Roman" w:cs="Times New Roman"/>
                <w:b/>
                <w:sz w:val="24"/>
                <w:szCs w:val="24"/>
              </w:rPr>
            </w:pPr>
          </w:p>
        </w:tc>
        <w:tc>
          <w:tcPr>
            <w:tcW w:w="2790" w:type="dxa"/>
          </w:tcPr>
          <w:p w:rsidR="00E90EFF" w:rsidRPr="00F02D6F" w:rsidRDefault="00E90EFF" w:rsidP="008B7B0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ERIALANE VÕÕRKEEL (valik)</w:t>
            </w:r>
          </w:p>
        </w:tc>
        <w:tc>
          <w:tcPr>
            <w:tcW w:w="2552" w:type="dxa"/>
          </w:tcPr>
          <w:p w:rsidR="00E90EFF" w:rsidRPr="00F02D6F" w:rsidRDefault="00E90EFF" w:rsidP="008B7B0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3 EKAP</w:t>
            </w:r>
          </w:p>
        </w:tc>
        <w:tc>
          <w:tcPr>
            <w:tcW w:w="4722"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p>
        </w:tc>
      </w:tr>
      <w:tr w:rsidR="00E90EFF" w:rsidRPr="00F02D6F" w:rsidTr="008B7B05">
        <w:tc>
          <w:tcPr>
            <w:tcW w:w="5495"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NÕUDED MOODULI ALUSTAMISEKS</w:t>
            </w:r>
          </w:p>
        </w:tc>
        <w:tc>
          <w:tcPr>
            <w:tcW w:w="10064" w:type="dxa"/>
            <w:gridSpan w:val="3"/>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nõudeta</w:t>
            </w:r>
          </w:p>
        </w:tc>
      </w:tr>
      <w:tr w:rsidR="00E90EFF" w:rsidRPr="00F02D6F" w:rsidTr="008B7B05">
        <w:tc>
          <w:tcPr>
            <w:tcW w:w="5495"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MOODULI EESMÄRK</w:t>
            </w:r>
          </w:p>
        </w:tc>
        <w:tc>
          <w:tcPr>
            <w:tcW w:w="10064" w:type="dxa"/>
            <w:gridSpan w:val="3"/>
          </w:tcPr>
          <w:p w:rsidR="00E90EFF" w:rsidRPr="00F02D6F" w:rsidRDefault="00E90EFF" w:rsidP="008B7B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Õpetusega taotletakse, et õppija suhtleb erialapõhises võõrkeeles </w:t>
            </w:r>
          </w:p>
          <w:p w:rsidR="00E90EFF" w:rsidRPr="00F02D6F" w:rsidRDefault="00E90EFF" w:rsidP="008B7B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Õpingute käigus arendab õppija õppimisoskust, infotehnoloogia-, matemaatika- ja emakeelepädevust.</w:t>
            </w:r>
          </w:p>
        </w:tc>
      </w:tr>
      <w:tr w:rsidR="00E90EFF" w:rsidRPr="00F02D6F" w:rsidTr="008B7B05">
        <w:tc>
          <w:tcPr>
            <w:tcW w:w="5495"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ÕPIVÄLJUNDID</w:t>
            </w:r>
          </w:p>
        </w:tc>
        <w:tc>
          <w:tcPr>
            <w:tcW w:w="10064" w:type="dxa"/>
            <w:gridSpan w:val="3"/>
          </w:tcPr>
          <w:p w:rsidR="00E90EFF" w:rsidRPr="00F02D6F" w:rsidRDefault="00E90EFF" w:rsidP="008B7B0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t-EE"/>
              </w:rPr>
            </w:pPr>
            <w:r w:rsidRPr="00F02D6F">
              <w:rPr>
                <w:rFonts w:ascii="Times New Roman" w:eastAsiaTheme="minorEastAsia" w:hAnsi="Times New Roman" w:cs="Times New Roman"/>
                <w:b/>
                <w:sz w:val="24"/>
                <w:szCs w:val="24"/>
                <w:lang w:eastAsia="et-EE"/>
              </w:rPr>
              <w:t>HINDAMISKRITEERIUMID</w:t>
            </w:r>
          </w:p>
        </w:tc>
      </w:tr>
      <w:tr w:rsidR="00E90EFF" w:rsidRPr="00F02D6F" w:rsidTr="008B7B05">
        <w:tc>
          <w:tcPr>
            <w:tcW w:w="5495" w:type="dxa"/>
          </w:tcPr>
          <w:p w:rsidR="00E90EFF" w:rsidRPr="001D2A5B" w:rsidRDefault="00E90EFF" w:rsidP="00E90EFF">
            <w:pPr>
              <w:pStyle w:val="Loendilik"/>
              <w:numPr>
                <w:ilvl w:val="1"/>
                <w:numId w:val="95"/>
              </w:numPr>
              <w:rPr>
                <w:rFonts w:ascii="Times New Roman" w:hAnsi="Times New Roman" w:cs="Times New Roman"/>
                <w:sz w:val="24"/>
                <w:szCs w:val="24"/>
              </w:rPr>
            </w:pPr>
            <w:r w:rsidRPr="001D2A5B">
              <w:rPr>
                <w:rFonts w:ascii="Times New Roman" w:hAnsi="Times New Roman" w:cs="Times New Roman"/>
                <w:sz w:val="24"/>
                <w:szCs w:val="24"/>
              </w:rPr>
              <w:t>mõistab võõrkeelseid kasutusjuhendeid</w:t>
            </w:r>
          </w:p>
        </w:tc>
        <w:tc>
          <w:tcPr>
            <w:tcW w:w="10064" w:type="dxa"/>
            <w:gridSpan w:val="3"/>
          </w:tcPr>
          <w:p w:rsidR="00E90EFF" w:rsidRPr="00F02D6F" w:rsidRDefault="00E90EFF" w:rsidP="008B7B05">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kasutab ülesannete teostamisel võõrkeelseid kasutusjuhendeid</w:t>
            </w:r>
          </w:p>
          <w:p w:rsidR="00E90EFF" w:rsidRPr="00F02D6F" w:rsidRDefault="00E90EFF" w:rsidP="008B7B05">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tõlgib etteantud erialase teksti  võõrkeelest emakeelde  ja vastupidi kasutades erialast terminoloogiat</w:t>
            </w:r>
          </w:p>
          <w:p w:rsidR="00E90EFF" w:rsidRPr="00F02D6F" w:rsidRDefault="00E90EFF" w:rsidP="008B7B05">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oskab teha märkmeid võõrkeeles loetu põhjal</w:t>
            </w:r>
          </w:p>
          <w:p w:rsidR="00E90EFF" w:rsidRPr="00F02D6F" w:rsidRDefault="00E90EFF" w:rsidP="008B7B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t-EE"/>
              </w:rPr>
            </w:pPr>
          </w:p>
        </w:tc>
      </w:tr>
      <w:tr w:rsidR="00E90EFF" w:rsidRPr="00F02D6F" w:rsidTr="008B7B05">
        <w:tc>
          <w:tcPr>
            <w:tcW w:w="5495" w:type="dxa"/>
          </w:tcPr>
          <w:p w:rsidR="00E90EFF" w:rsidRPr="001D2A5B" w:rsidRDefault="00E90EFF" w:rsidP="00E90EFF">
            <w:pPr>
              <w:pStyle w:val="Loendilik"/>
              <w:numPr>
                <w:ilvl w:val="1"/>
                <w:numId w:val="95"/>
              </w:numPr>
              <w:rPr>
                <w:rFonts w:ascii="Times New Roman" w:hAnsi="Times New Roman" w:cs="Times New Roman"/>
                <w:sz w:val="24"/>
                <w:szCs w:val="24"/>
              </w:rPr>
            </w:pPr>
            <w:r w:rsidRPr="001D2A5B">
              <w:rPr>
                <w:rFonts w:ascii="Times New Roman" w:hAnsi="Times New Roman" w:cs="Times New Roman"/>
                <w:sz w:val="24"/>
                <w:szCs w:val="24"/>
              </w:rPr>
              <w:t xml:space="preserve">kasutab </w:t>
            </w:r>
            <w:r>
              <w:rPr>
                <w:rFonts w:ascii="Times New Roman" w:hAnsi="Times New Roman" w:cs="Times New Roman"/>
                <w:sz w:val="24"/>
                <w:szCs w:val="24"/>
              </w:rPr>
              <w:t>eriala</w:t>
            </w:r>
            <w:r w:rsidRPr="001D2A5B">
              <w:rPr>
                <w:rFonts w:ascii="Times New Roman" w:hAnsi="Times New Roman" w:cs="Times New Roman"/>
                <w:sz w:val="24"/>
                <w:szCs w:val="24"/>
              </w:rPr>
              <w:t xml:space="preserve"> alast võõrkeelset terminoloogiat suhtlemisel võõrkeeles ning  koostab etteantud tööle hinnapakkumise </w:t>
            </w:r>
          </w:p>
        </w:tc>
        <w:tc>
          <w:tcPr>
            <w:tcW w:w="10064" w:type="dxa"/>
            <w:gridSpan w:val="3"/>
          </w:tcPr>
          <w:p w:rsidR="00E90EFF" w:rsidRPr="00F02D6F" w:rsidRDefault="00E90EFF" w:rsidP="008B7B05">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õppija väljendab ennast võõrkeeles arusaadavalt </w:t>
            </w:r>
          </w:p>
          <w:p w:rsidR="00E90EFF" w:rsidRPr="00F02D6F" w:rsidRDefault="00E90EFF" w:rsidP="008B7B05">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oskab kirjutada teateid ja lihtsamaid mitteametlikke kirju</w:t>
            </w:r>
          </w:p>
          <w:p w:rsidR="00E90EFF" w:rsidRPr="00F02D6F" w:rsidRDefault="00E90EFF" w:rsidP="008B7B05">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oskab teha märkmeid kuuldu põhjal</w:t>
            </w:r>
          </w:p>
          <w:p w:rsidR="00E90EFF" w:rsidRPr="00F02D6F" w:rsidRDefault="00E90EFF" w:rsidP="008B7B05">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koostab võõrkeelseid lihtsamaid hinnakalkulatsioone lähtudes </w:t>
            </w:r>
            <w:r>
              <w:rPr>
                <w:rFonts w:ascii="Times New Roman" w:eastAsiaTheme="minorEastAsia" w:hAnsi="Times New Roman" w:cs="Times New Roman"/>
                <w:sz w:val="24"/>
                <w:szCs w:val="24"/>
                <w:lang w:eastAsia="et-EE"/>
              </w:rPr>
              <w:t xml:space="preserve">restaureerimis </w:t>
            </w:r>
            <w:r w:rsidRPr="00F02D6F">
              <w:rPr>
                <w:rFonts w:ascii="Times New Roman" w:eastAsiaTheme="minorEastAsia" w:hAnsi="Times New Roman" w:cs="Times New Roman"/>
                <w:sz w:val="24"/>
                <w:szCs w:val="24"/>
                <w:lang w:eastAsia="et-EE"/>
              </w:rPr>
              <w:t>tööde  tehnoloogiast  ja nimetab võõrkeeles enamlevinud p</w:t>
            </w:r>
            <w:r>
              <w:rPr>
                <w:rFonts w:ascii="Times New Roman" w:eastAsiaTheme="minorEastAsia" w:hAnsi="Times New Roman" w:cs="Times New Roman"/>
                <w:sz w:val="24"/>
                <w:szCs w:val="24"/>
                <w:lang w:eastAsia="et-EE"/>
              </w:rPr>
              <w:t>alkmaja ehitusel kasutatavaid</w:t>
            </w:r>
            <w:r w:rsidRPr="00F02D6F">
              <w:rPr>
                <w:rFonts w:ascii="Times New Roman" w:eastAsiaTheme="minorEastAsia" w:hAnsi="Times New Roman" w:cs="Times New Roman"/>
                <w:sz w:val="24"/>
                <w:szCs w:val="24"/>
                <w:lang w:eastAsia="et-EE"/>
              </w:rPr>
              <w:t xml:space="preserve"> materjale ja töövahendeid</w:t>
            </w:r>
          </w:p>
        </w:tc>
      </w:tr>
      <w:tr w:rsidR="00E90EFF" w:rsidRPr="00F02D6F" w:rsidTr="008B7B05">
        <w:tc>
          <w:tcPr>
            <w:tcW w:w="5495" w:type="dxa"/>
          </w:tcPr>
          <w:p w:rsidR="00E90EFF" w:rsidRPr="00F02D6F" w:rsidRDefault="00E90EFF" w:rsidP="00E90EFF">
            <w:pPr>
              <w:widowControl w:val="0"/>
              <w:numPr>
                <w:ilvl w:val="1"/>
                <w:numId w:val="95"/>
              </w:numPr>
              <w:autoSpaceDE w:val="0"/>
              <w:autoSpaceDN w:val="0"/>
              <w:adjustRightInd w:val="0"/>
              <w:spacing w:after="0" w:line="240" w:lineRule="auto"/>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 xml:space="preserve">hangib erialast infot erinevatest võõrkeelsetest infoallikatest </w:t>
            </w:r>
          </w:p>
        </w:tc>
        <w:tc>
          <w:tcPr>
            <w:tcW w:w="10064" w:type="dxa"/>
            <w:gridSpan w:val="3"/>
          </w:tcPr>
          <w:p w:rsidR="00E90EFF" w:rsidRPr="00F02D6F" w:rsidRDefault="00E90EFF" w:rsidP="008B7B05">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leiab õpitava võõrkeele vahendusel infot erinevatest infoallikatest</w:t>
            </w:r>
          </w:p>
          <w:p w:rsidR="00E90EFF" w:rsidRPr="00F02D6F" w:rsidRDefault="00E90EFF" w:rsidP="008B7B05">
            <w:pPr>
              <w:widowControl w:val="0"/>
              <w:numPr>
                <w:ilvl w:val="0"/>
                <w:numId w:val="16"/>
              </w:numPr>
              <w:autoSpaceDE w:val="0"/>
              <w:autoSpaceDN w:val="0"/>
              <w:adjustRightInd w:val="0"/>
              <w:spacing w:after="0" w:line="240" w:lineRule="auto"/>
              <w:jc w:val="both"/>
              <w:rPr>
                <w:rFonts w:ascii="Times New Roman" w:eastAsiaTheme="minorEastAsia" w:hAnsi="Times New Roman" w:cs="Times New Roman"/>
                <w:sz w:val="24"/>
                <w:szCs w:val="24"/>
                <w:lang w:eastAsia="et-EE"/>
              </w:rPr>
            </w:pPr>
            <w:r w:rsidRPr="00F02D6F">
              <w:rPr>
                <w:rFonts w:ascii="Times New Roman" w:eastAsiaTheme="minorEastAsia" w:hAnsi="Times New Roman" w:cs="Times New Roman"/>
                <w:sz w:val="24"/>
                <w:szCs w:val="24"/>
                <w:lang w:eastAsia="et-EE"/>
              </w:rPr>
              <w:t>kasutab võõrkeele sõnastikke ja võõrkeelseid teatmeteoseid</w:t>
            </w:r>
          </w:p>
        </w:tc>
      </w:tr>
      <w:tr w:rsidR="00E90EFF" w:rsidRPr="00F02D6F" w:rsidTr="008B7B05">
        <w:tc>
          <w:tcPr>
            <w:tcW w:w="5495" w:type="dxa"/>
          </w:tcPr>
          <w:p w:rsidR="00E90EFF" w:rsidRPr="00F02D6F" w:rsidRDefault="00E90EFF" w:rsidP="00E90EFF">
            <w:pPr>
              <w:widowControl w:val="0"/>
              <w:numPr>
                <w:ilvl w:val="1"/>
                <w:numId w:val="95"/>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selgitab </w:t>
            </w:r>
            <w:proofErr w:type="spellStart"/>
            <w:r w:rsidRPr="00F02D6F">
              <w:rPr>
                <w:rFonts w:ascii="Times New Roman" w:eastAsiaTheme="minorEastAsia" w:hAnsi="Times New Roman" w:cs="Times New Roman"/>
                <w:iCs/>
                <w:sz w:val="24"/>
                <w:szCs w:val="24"/>
                <w:lang w:eastAsia="et-EE"/>
              </w:rPr>
              <w:t>troppimistöödel</w:t>
            </w:r>
            <w:proofErr w:type="spellEnd"/>
            <w:r w:rsidRPr="00F02D6F">
              <w:rPr>
                <w:rFonts w:ascii="Times New Roman" w:eastAsiaTheme="minorEastAsia" w:hAnsi="Times New Roman" w:cs="Times New Roman"/>
                <w:iCs/>
                <w:sz w:val="24"/>
                <w:szCs w:val="24"/>
                <w:lang w:eastAsia="et-EE"/>
              </w:rPr>
              <w:t xml:space="preserve"> ja esmaabi andmisel kehtivaid nõudeid,</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tc>
        <w:tc>
          <w:tcPr>
            <w:tcW w:w="10064" w:type="dxa"/>
            <w:gridSpan w:val="3"/>
          </w:tcPr>
          <w:p w:rsidR="00E90EFF" w:rsidRPr="00F02D6F" w:rsidRDefault="00E90EFF" w:rsidP="00E90EF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leiab õpitava võõrkeele vahendusel infot </w:t>
            </w:r>
            <w:proofErr w:type="spellStart"/>
            <w:r w:rsidRPr="00F02D6F">
              <w:rPr>
                <w:rFonts w:ascii="Times New Roman" w:eastAsiaTheme="minorEastAsia" w:hAnsi="Times New Roman" w:cs="Times New Roman"/>
                <w:iCs/>
                <w:sz w:val="24"/>
                <w:szCs w:val="24"/>
                <w:lang w:eastAsia="et-EE"/>
              </w:rPr>
              <w:t>troppimistööde</w:t>
            </w:r>
            <w:proofErr w:type="spellEnd"/>
            <w:r w:rsidRPr="00F02D6F">
              <w:rPr>
                <w:rFonts w:ascii="Times New Roman" w:eastAsiaTheme="minorEastAsia" w:hAnsi="Times New Roman" w:cs="Times New Roman"/>
                <w:iCs/>
                <w:sz w:val="24"/>
                <w:szCs w:val="24"/>
                <w:lang w:eastAsia="et-EE"/>
              </w:rPr>
              <w:t xml:space="preserve"> ja esmaabi andmise nõuete kohta</w:t>
            </w:r>
          </w:p>
          <w:p w:rsidR="00E90EFF" w:rsidRPr="00F02D6F" w:rsidRDefault="00E90EFF" w:rsidP="00E90EFF">
            <w:pPr>
              <w:widowControl w:val="0"/>
              <w:numPr>
                <w:ilvl w:val="0"/>
                <w:numId w:val="18"/>
              </w:numPr>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kasutab võõrkeele sõnastikke ja võõrkeelseid teatmeteoseid</w:t>
            </w:r>
          </w:p>
        </w:tc>
      </w:tr>
    </w:tbl>
    <w:p w:rsidR="00E90EFF" w:rsidRPr="00F02D6F" w:rsidRDefault="00E90EFF" w:rsidP="00E90EF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8959"/>
      </w:tblGrid>
      <w:tr w:rsidR="00E90EFF" w:rsidRPr="00F02D6F" w:rsidTr="008B7B05">
        <w:tc>
          <w:tcPr>
            <w:tcW w:w="5495"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ÕPPEMEETODID</w:t>
            </w:r>
          </w:p>
        </w:tc>
        <w:tc>
          <w:tcPr>
            <w:tcW w:w="10064"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 rühmatööd, rollimäng, situatsioonianalüüs, iseseisev töö, demonstratsioon</w:t>
            </w:r>
          </w:p>
        </w:tc>
      </w:tr>
    </w:tbl>
    <w:p w:rsidR="00E90EFF" w:rsidRPr="00F02D6F" w:rsidRDefault="00E90EFF" w:rsidP="00E90EF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6937"/>
      </w:tblGrid>
      <w:tr w:rsidR="00E90EFF" w:rsidRPr="00F02D6F" w:rsidTr="008B7B05">
        <w:trPr>
          <w:trHeight w:val="903"/>
        </w:trPr>
        <w:tc>
          <w:tcPr>
            <w:tcW w:w="7057"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 xml:space="preserve">HINDAMINE </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p>
        </w:tc>
        <w:tc>
          <w:tcPr>
            <w:tcW w:w="6937"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 xml:space="preserve"> MITTEERISTAV   (tulemus „A“ – arvestatud / „MA“ – mittearvestatud)</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Kujundav hindamine toimub kogu õppeprotsessi jooksul</w:t>
            </w:r>
          </w:p>
        </w:tc>
      </w:tr>
      <w:tr w:rsidR="00E90EFF" w:rsidRPr="00F02D6F" w:rsidTr="008B7B05">
        <w:tc>
          <w:tcPr>
            <w:tcW w:w="7057"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HINDAMISMEETODID</w:t>
            </w:r>
          </w:p>
        </w:tc>
        <w:tc>
          <w:tcPr>
            <w:tcW w:w="6937"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HINDAMISKRITEERIUMID</w:t>
            </w:r>
          </w:p>
        </w:tc>
      </w:tr>
      <w:tr w:rsidR="00E90EFF" w:rsidRPr="00F02D6F" w:rsidTr="008B7B05">
        <w:tc>
          <w:tcPr>
            <w:tcW w:w="7057" w:type="dxa"/>
          </w:tcPr>
          <w:p w:rsidR="00E90EFF" w:rsidRPr="00F02D6F" w:rsidRDefault="00E90EFF" w:rsidP="008B7B05">
            <w:pPr>
              <w:widowControl w:val="0"/>
              <w:numPr>
                <w:ilvl w:val="0"/>
                <w:numId w:val="17"/>
              </w:numPr>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Teoreetiliste teadmiste kontroll:</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õpilane kasutab praktilise töö teostamisel võõrkeelset juhendit</w:t>
            </w:r>
          </w:p>
        </w:tc>
        <w:tc>
          <w:tcPr>
            <w:tcW w:w="6937" w:type="dxa"/>
          </w:tcPr>
          <w:p w:rsidR="00E90EFF" w:rsidRPr="00F02D6F" w:rsidRDefault="00E90EFF" w:rsidP="008B7B05">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 xml:space="preserve">Tulemus –  „A“ (arvestatud) </w:t>
            </w:r>
            <w:r w:rsidRPr="00F02D6F">
              <w:rPr>
                <w:rFonts w:ascii="Times New Roman" w:eastAsiaTheme="minorEastAsia" w:hAnsi="Times New Roman" w:cs="Times New Roman"/>
                <w:sz w:val="24"/>
                <w:szCs w:val="24"/>
              </w:rPr>
              <w:t>kui õpilane on omandanud  kõik  õpiväljunditele vastavad hindamiskriteeriumid</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tc>
      </w:tr>
      <w:tr w:rsidR="00E90EFF" w:rsidRPr="00F02D6F" w:rsidTr="008B7B05">
        <w:tc>
          <w:tcPr>
            <w:tcW w:w="7057" w:type="dxa"/>
          </w:tcPr>
          <w:p w:rsidR="00E90EFF" w:rsidRPr="00F02D6F" w:rsidRDefault="00E90EFF" w:rsidP="008B7B05">
            <w:pPr>
              <w:widowControl w:val="0"/>
              <w:numPr>
                <w:ilvl w:val="0"/>
                <w:numId w:val="17"/>
              </w:numPr>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Praktiline harjutustöö 1:</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õpilane tõlgib emakeelse erialase teksti võõrkeelde </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Praktiline harjutustöö 2:</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iCs/>
                <w:sz w:val="24"/>
                <w:szCs w:val="24"/>
                <w:lang w:eastAsia="et-EE"/>
              </w:rPr>
              <w:t>õpilane tõlgib erialase võõrkeelse erialase teksti emakeelde</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Praktiline harjutustöö 3:</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koostab võõrkeelse hinnapakkumise</w:t>
            </w:r>
          </w:p>
        </w:tc>
        <w:tc>
          <w:tcPr>
            <w:tcW w:w="6937" w:type="dxa"/>
          </w:tcPr>
          <w:p w:rsidR="00E90EFF" w:rsidRPr="00F02D6F" w:rsidRDefault="00E90EFF" w:rsidP="008B7B05">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 xml:space="preserve">Tulemus –  „A“ (arvestatud) </w:t>
            </w:r>
            <w:r w:rsidRPr="00F02D6F">
              <w:rPr>
                <w:rFonts w:ascii="Times New Roman" w:eastAsiaTheme="minorEastAsia" w:hAnsi="Times New Roman" w:cs="Times New Roman"/>
                <w:sz w:val="24"/>
                <w:szCs w:val="24"/>
              </w:rPr>
              <w:t>kui õpilane on omandanud  kõik  õpiväljunditele vastavad hindamiskriteeriumid</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tc>
      </w:tr>
      <w:tr w:rsidR="00E90EFF" w:rsidRPr="00F02D6F" w:rsidTr="008B7B05">
        <w:tc>
          <w:tcPr>
            <w:tcW w:w="7057" w:type="dxa"/>
          </w:tcPr>
          <w:p w:rsidR="00E90EFF" w:rsidRPr="00F02D6F" w:rsidRDefault="00E90EFF" w:rsidP="008B7B05">
            <w:pPr>
              <w:widowControl w:val="0"/>
              <w:numPr>
                <w:ilvl w:val="0"/>
                <w:numId w:val="17"/>
              </w:numPr>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Iseseisev töö</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CV koostamine võõrkeeles</w:t>
            </w:r>
          </w:p>
        </w:tc>
        <w:tc>
          <w:tcPr>
            <w:tcW w:w="6937"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b/>
                <w:iCs/>
                <w:sz w:val="24"/>
                <w:szCs w:val="24"/>
                <w:lang w:eastAsia="et-EE"/>
              </w:rPr>
              <w:t>Tulemus –  „A“ (arvestatud</w:t>
            </w:r>
            <w:r w:rsidRPr="00F02D6F">
              <w:rPr>
                <w:rFonts w:ascii="Times New Roman" w:eastAsiaTheme="minorEastAsia" w:hAnsi="Times New Roman" w:cs="Times New Roman"/>
                <w:iCs/>
                <w:sz w:val="24"/>
                <w:szCs w:val="24"/>
                <w:lang w:eastAsia="et-EE"/>
              </w:rPr>
              <w:t>) kui õpilane on omandanud  kõik  õpiväljunditele vastavad hindamiskriteeriumid</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tc>
      </w:tr>
      <w:tr w:rsidR="00E90EFF" w:rsidRPr="00F02D6F" w:rsidTr="008B7B05">
        <w:tc>
          <w:tcPr>
            <w:tcW w:w="7057" w:type="dxa"/>
          </w:tcPr>
          <w:p w:rsidR="00E90EFF" w:rsidRPr="00F02D6F" w:rsidRDefault="00E90EFF" w:rsidP="008B7B05">
            <w:pPr>
              <w:widowControl w:val="0"/>
              <w:numPr>
                <w:ilvl w:val="0"/>
                <w:numId w:val="17"/>
              </w:numPr>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Kokkuvõtte tegemine:</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õpilane kirjeldab kuuldud erialase võõrkeelse kõne põhilist sisu</w:t>
            </w:r>
          </w:p>
        </w:tc>
        <w:tc>
          <w:tcPr>
            <w:tcW w:w="6937"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b/>
                <w:iCs/>
                <w:sz w:val="24"/>
                <w:szCs w:val="24"/>
                <w:lang w:eastAsia="et-EE"/>
              </w:rPr>
              <w:t>Tulemus –  „A“ (arvestatud</w:t>
            </w:r>
            <w:r w:rsidRPr="00F02D6F">
              <w:rPr>
                <w:rFonts w:ascii="Times New Roman" w:eastAsiaTheme="minorEastAsia" w:hAnsi="Times New Roman" w:cs="Times New Roman"/>
                <w:iCs/>
                <w:sz w:val="24"/>
                <w:szCs w:val="24"/>
                <w:lang w:eastAsia="et-EE"/>
              </w:rPr>
              <w:t>) kui õpilane on omandanud  kõik  õpiväljunditele vastavad hindamiskriteeriumid</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
        </w:tc>
      </w:tr>
      <w:tr w:rsidR="00E90EFF" w:rsidRPr="00F02D6F" w:rsidTr="008B7B05">
        <w:tc>
          <w:tcPr>
            <w:tcW w:w="7057"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Iseseisev töö:</w:t>
            </w:r>
          </w:p>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proofErr w:type="spellStart"/>
            <w:r w:rsidRPr="00F02D6F">
              <w:rPr>
                <w:rFonts w:ascii="Times New Roman" w:eastAsiaTheme="minorEastAsia" w:hAnsi="Times New Roman" w:cs="Times New Roman"/>
                <w:iCs/>
                <w:sz w:val="24"/>
                <w:szCs w:val="24"/>
                <w:lang w:eastAsia="et-EE"/>
              </w:rPr>
              <w:t>võõrkeese</w:t>
            </w:r>
            <w:proofErr w:type="spellEnd"/>
            <w:r w:rsidRPr="00F02D6F">
              <w:rPr>
                <w:rFonts w:ascii="Times New Roman" w:eastAsiaTheme="minorEastAsia" w:hAnsi="Times New Roman" w:cs="Times New Roman"/>
                <w:iCs/>
                <w:sz w:val="24"/>
                <w:szCs w:val="24"/>
                <w:lang w:eastAsia="et-EE"/>
              </w:rPr>
              <w:t xml:space="preserve"> CV koostamine</w:t>
            </w:r>
          </w:p>
        </w:tc>
        <w:tc>
          <w:tcPr>
            <w:tcW w:w="6937"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b/>
                <w:iCs/>
                <w:sz w:val="24"/>
                <w:szCs w:val="24"/>
                <w:lang w:eastAsia="et-EE"/>
              </w:rPr>
              <w:t>Tulemus –  „A“</w:t>
            </w:r>
            <w:r w:rsidRPr="00F02D6F">
              <w:rPr>
                <w:rFonts w:ascii="Times New Roman" w:eastAsiaTheme="minorEastAsia" w:hAnsi="Times New Roman" w:cs="Times New Roman"/>
                <w:iCs/>
                <w:sz w:val="24"/>
                <w:szCs w:val="24"/>
                <w:lang w:eastAsia="et-EE"/>
              </w:rPr>
              <w:t xml:space="preserve"> (arvestatud) kui õpilane on tähtaegselt esitanud nõuetele vastava iseseisva kirjaliku töö  </w:t>
            </w:r>
          </w:p>
        </w:tc>
      </w:tr>
    </w:tbl>
    <w:p w:rsidR="00E90EFF" w:rsidRPr="00F02D6F" w:rsidRDefault="00E90EFF" w:rsidP="00E90EFF">
      <w:pPr>
        <w:widowControl w:val="0"/>
        <w:autoSpaceDE w:val="0"/>
        <w:autoSpaceDN w:val="0"/>
        <w:adjustRightInd w:val="0"/>
        <w:spacing w:after="0" w:line="240" w:lineRule="auto"/>
        <w:rPr>
          <w:rFonts w:ascii="Arial" w:eastAsiaTheme="minorEastAsia" w:hAnsi="Arial" w:cs="Arial"/>
          <w:sz w:val="20"/>
          <w:szCs w:val="20"/>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2343"/>
        <w:gridCol w:w="6856"/>
      </w:tblGrid>
      <w:tr w:rsidR="00E90EFF" w:rsidRPr="00F02D6F" w:rsidTr="008B7B05">
        <w:tc>
          <w:tcPr>
            <w:tcW w:w="7905" w:type="dxa"/>
            <w:gridSpan w:val="2"/>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b/>
                <w:iCs/>
                <w:sz w:val="24"/>
                <w:szCs w:val="24"/>
                <w:lang w:eastAsia="et-EE"/>
              </w:rPr>
            </w:pPr>
            <w:r w:rsidRPr="00F02D6F">
              <w:rPr>
                <w:rFonts w:ascii="Times New Roman" w:eastAsiaTheme="minorEastAsia" w:hAnsi="Times New Roman" w:cs="Times New Roman"/>
                <w:b/>
                <w:iCs/>
                <w:sz w:val="24"/>
                <w:szCs w:val="24"/>
                <w:lang w:eastAsia="et-EE"/>
              </w:rPr>
              <w:t>KOKKUVÕTVA HINDE KUJUNEMINE</w:t>
            </w:r>
          </w:p>
        </w:tc>
        <w:tc>
          <w:tcPr>
            <w:tcW w:w="7654" w:type="dxa"/>
          </w:tcPr>
          <w:p w:rsidR="00E90EFF" w:rsidRPr="00F02D6F" w:rsidRDefault="00E90EFF" w:rsidP="008B7B05">
            <w:pPr>
              <w:widowControl w:val="0"/>
              <w:autoSpaceDE w:val="0"/>
              <w:autoSpaceDN w:val="0"/>
              <w:adjustRightInd w:val="0"/>
              <w:spacing w:after="0" w:line="240" w:lineRule="auto"/>
              <w:rPr>
                <w:rFonts w:ascii="Times New Roman" w:eastAsiaTheme="minorEastAsia" w:hAnsi="Times New Roman" w:cs="Times New Roman"/>
                <w:iCs/>
                <w:sz w:val="24"/>
                <w:szCs w:val="24"/>
                <w:lang w:eastAsia="et-EE"/>
              </w:rPr>
            </w:pPr>
            <w:r w:rsidRPr="00F02D6F">
              <w:rPr>
                <w:rFonts w:ascii="Times New Roman" w:eastAsiaTheme="minorEastAsia" w:hAnsi="Times New Roman" w:cs="Times New Roman"/>
                <w:iCs/>
                <w:sz w:val="24"/>
                <w:szCs w:val="24"/>
                <w:lang w:eastAsia="et-EE"/>
              </w:rPr>
              <w:t xml:space="preserve"> Kõik õpiväljundites kirjeldatud oskused on omandatud ja  hinnatud tulemusega: </w:t>
            </w:r>
            <w:r w:rsidRPr="00F02D6F">
              <w:rPr>
                <w:rFonts w:ascii="Times New Roman" w:eastAsiaTheme="minorEastAsia" w:hAnsi="Times New Roman" w:cs="Times New Roman"/>
                <w:b/>
                <w:iCs/>
                <w:sz w:val="24"/>
                <w:szCs w:val="24"/>
                <w:lang w:eastAsia="et-EE"/>
              </w:rPr>
              <w:t>„Arvestatud „ (A)</w:t>
            </w:r>
          </w:p>
        </w:tc>
      </w:tr>
      <w:tr w:rsidR="00E90EFF" w:rsidRPr="00F02D6F" w:rsidTr="008B7B05">
        <w:tc>
          <w:tcPr>
            <w:tcW w:w="5211" w:type="dxa"/>
          </w:tcPr>
          <w:p w:rsidR="00E90EFF" w:rsidRPr="00F02D6F" w:rsidRDefault="00E90EFF" w:rsidP="008B7B05">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TEEMAD, ALATEEMAD, MAHUD, LVP</w:t>
            </w:r>
          </w:p>
          <w:p w:rsidR="00E90EFF" w:rsidRPr="00F02D6F" w:rsidRDefault="00E90EFF" w:rsidP="008B7B05">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sh ISESEISEV TÖÖ</w:t>
            </w:r>
          </w:p>
          <w:p w:rsidR="00E90EFF" w:rsidRPr="00F02D6F" w:rsidRDefault="00E90EFF" w:rsidP="008B7B05">
            <w:pPr>
              <w:spacing w:after="0" w:line="240" w:lineRule="auto"/>
              <w:rPr>
                <w:rFonts w:ascii="Times New Roman" w:eastAsiaTheme="minorEastAsia" w:hAnsi="Times New Roman" w:cs="Times New Roman"/>
                <w:sz w:val="24"/>
                <w:szCs w:val="24"/>
              </w:rPr>
            </w:pPr>
          </w:p>
          <w:p w:rsidR="00E90EFF" w:rsidRPr="00F02D6F" w:rsidRDefault="00E90EFF" w:rsidP="008B7B05">
            <w:pPr>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 </w:t>
            </w:r>
            <w:r w:rsidRPr="00F02D6F">
              <w:rPr>
                <w:rFonts w:ascii="Times New Roman" w:eastAsiaTheme="minorEastAsia" w:hAnsi="Times New Roman" w:cs="Times New Roman"/>
                <w:b/>
                <w:sz w:val="24"/>
                <w:szCs w:val="24"/>
              </w:rPr>
              <w:t xml:space="preserve">3 EKAP / 78 TUNDI </w:t>
            </w:r>
          </w:p>
          <w:p w:rsidR="00E90EFF" w:rsidRPr="00F02D6F" w:rsidRDefault="00E90EFF" w:rsidP="008B7B05">
            <w:pPr>
              <w:spacing w:after="0" w:line="240" w:lineRule="auto"/>
              <w:rPr>
                <w:rFonts w:ascii="Times New Roman" w:eastAsiaTheme="minorEastAsia" w:hAnsi="Times New Roman" w:cs="Times New Roman"/>
                <w:sz w:val="24"/>
                <w:szCs w:val="24"/>
              </w:rPr>
            </w:pPr>
          </w:p>
          <w:p w:rsidR="00E90EFF" w:rsidRPr="00F02D6F" w:rsidRDefault="00E90EFF" w:rsidP="008B7B05">
            <w:pPr>
              <w:spacing w:after="0" w:line="240" w:lineRule="auto"/>
              <w:rPr>
                <w:rFonts w:ascii="Times New Roman" w:eastAsiaTheme="minorEastAsia" w:hAnsi="Times New Roman" w:cs="Times New Roman"/>
                <w:sz w:val="24"/>
                <w:szCs w:val="24"/>
              </w:rPr>
            </w:pPr>
          </w:p>
        </w:tc>
        <w:tc>
          <w:tcPr>
            <w:tcW w:w="10348" w:type="dxa"/>
            <w:gridSpan w:val="2"/>
          </w:tcPr>
          <w:p w:rsidR="00E90EFF" w:rsidRPr="00F02D6F" w:rsidRDefault="00E90EFF" w:rsidP="008B7B05">
            <w:pPr>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Mooduli õppemaht 78 tundi, jaguneb järgmiselt:</w:t>
            </w:r>
          </w:p>
          <w:p w:rsidR="00E90EFF" w:rsidRPr="00F02D6F" w:rsidRDefault="00E90EFF" w:rsidP="008B7B05">
            <w:pPr>
              <w:widowControl w:val="0"/>
              <w:numPr>
                <w:ilvl w:val="0"/>
                <w:numId w:val="15"/>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auditoorne töö </w:t>
            </w:r>
            <w:r>
              <w:rPr>
                <w:rFonts w:ascii="Times New Roman" w:eastAsiaTheme="minorEastAsia" w:hAnsi="Times New Roman" w:cs="Times New Roman"/>
                <w:sz w:val="24"/>
                <w:szCs w:val="24"/>
              </w:rPr>
              <w:t>20</w:t>
            </w:r>
            <w:r w:rsidRPr="00F02D6F">
              <w:rPr>
                <w:rFonts w:ascii="Times New Roman" w:eastAsiaTheme="minorEastAsia" w:hAnsi="Times New Roman" w:cs="Times New Roman"/>
                <w:sz w:val="24"/>
                <w:szCs w:val="24"/>
              </w:rPr>
              <w:t xml:space="preserve"> tundi</w:t>
            </w:r>
          </w:p>
          <w:p w:rsidR="00E90EFF" w:rsidRPr="00F02D6F" w:rsidRDefault="00E90EFF" w:rsidP="008B7B05">
            <w:pPr>
              <w:widowControl w:val="0"/>
              <w:numPr>
                <w:ilvl w:val="0"/>
                <w:numId w:val="15"/>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iseseisev töö </w:t>
            </w:r>
            <w:r>
              <w:rPr>
                <w:rFonts w:ascii="Times New Roman" w:eastAsiaTheme="minorEastAsia" w:hAnsi="Times New Roman" w:cs="Times New Roman"/>
                <w:sz w:val="24"/>
                <w:szCs w:val="24"/>
              </w:rPr>
              <w:t>58</w:t>
            </w:r>
            <w:r w:rsidRPr="00F02D6F">
              <w:rPr>
                <w:rFonts w:ascii="Times New Roman" w:eastAsiaTheme="minorEastAsia" w:hAnsi="Times New Roman" w:cs="Times New Roman"/>
                <w:sz w:val="24"/>
                <w:szCs w:val="24"/>
              </w:rPr>
              <w:t xml:space="preserve"> tundi</w:t>
            </w:r>
          </w:p>
          <w:p w:rsidR="00E90EFF" w:rsidRPr="00F02D6F" w:rsidRDefault="00E90EFF" w:rsidP="008B7B05">
            <w:pPr>
              <w:spacing w:after="0" w:line="240" w:lineRule="auto"/>
              <w:rPr>
                <w:rFonts w:ascii="Times New Roman" w:eastAsiaTheme="minorEastAsia" w:hAnsi="Times New Roman" w:cs="Times New Roman"/>
                <w:sz w:val="24"/>
                <w:szCs w:val="24"/>
              </w:rPr>
            </w:pPr>
          </w:p>
          <w:p w:rsidR="00E90EFF" w:rsidRPr="00F02D6F" w:rsidRDefault="00E90EFF" w:rsidP="008B7B05">
            <w:pPr>
              <w:spacing w:after="0" w:line="240" w:lineRule="auto"/>
              <w:rPr>
                <w:rFonts w:ascii="Times New Roman" w:eastAsiaTheme="minorEastAsia" w:hAnsi="Times New Roman" w:cs="Times New Roman"/>
                <w:sz w:val="24"/>
                <w:szCs w:val="24"/>
              </w:rPr>
            </w:pPr>
          </w:p>
          <w:p w:rsidR="00E90EFF" w:rsidRPr="00F02D6F" w:rsidRDefault="00E90EFF" w:rsidP="00E90EFF">
            <w:pPr>
              <w:widowControl w:val="0"/>
              <w:numPr>
                <w:ilvl w:val="0"/>
                <w:numId w:val="94"/>
              </w:numPr>
              <w:autoSpaceDE w:val="0"/>
              <w:autoSpaceDN w:val="0"/>
              <w:adjustRightInd w:val="0"/>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Erialased mõisted.</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Erialaga seotud mõisted ja terminid. </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Ehitusmaterjalide liigitus, </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Ehitamise etapid, </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Tööde tehnoloogiline järjekord. </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Telefonivestlus. </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Ametikirjad (avaldus, CV, seletuskiri, kinnituskiri) ja nende vormistamise nõuded.</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Majandusterminid. </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Esmaabi andmisel kasutatavad väljendid ja sõnavara.</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proofErr w:type="spellStart"/>
            <w:r w:rsidRPr="00F02D6F">
              <w:rPr>
                <w:rFonts w:ascii="Times New Roman" w:eastAsiaTheme="minorEastAsia" w:hAnsi="Times New Roman" w:cs="Times New Roman"/>
                <w:sz w:val="24"/>
                <w:szCs w:val="24"/>
              </w:rPr>
              <w:t>Troppimistööd</w:t>
            </w:r>
            <w:proofErr w:type="spellEnd"/>
          </w:p>
          <w:p w:rsidR="00E90EFF" w:rsidRPr="00F02D6F" w:rsidRDefault="00E90EFF" w:rsidP="008B7B05">
            <w:pPr>
              <w:spacing w:after="0" w:line="240" w:lineRule="auto"/>
              <w:rPr>
                <w:rFonts w:ascii="Times New Roman" w:eastAsiaTheme="minorEastAsia" w:hAnsi="Times New Roman" w:cs="Times New Roman"/>
                <w:i/>
                <w:sz w:val="24"/>
                <w:szCs w:val="24"/>
              </w:rPr>
            </w:pPr>
          </w:p>
          <w:p w:rsidR="00E90EFF" w:rsidRPr="00F02D6F" w:rsidRDefault="00E90EFF" w:rsidP="00E90EFF">
            <w:pPr>
              <w:widowControl w:val="0"/>
              <w:numPr>
                <w:ilvl w:val="0"/>
                <w:numId w:val="94"/>
              </w:numPr>
              <w:autoSpaceDE w:val="0"/>
              <w:autoSpaceDN w:val="0"/>
              <w:adjustRightInd w:val="0"/>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 xml:space="preserve">Enamkasutatavad töövahendid. </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Töövahendite nimetused krohvimistöödel.</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Käsitööriistad</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Elektrilised töövahendid</w:t>
            </w:r>
          </w:p>
          <w:p w:rsidR="00E90EFF" w:rsidRPr="00F02D6F" w:rsidRDefault="00E90EFF" w:rsidP="008B7B05">
            <w:pPr>
              <w:spacing w:after="0" w:line="240" w:lineRule="auto"/>
              <w:rPr>
                <w:rFonts w:ascii="Times New Roman" w:eastAsiaTheme="minorEastAsia" w:hAnsi="Times New Roman" w:cs="Times New Roman"/>
                <w:sz w:val="24"/>
                <w:szCs w:val="24"/>
              </w:rPr>
            </w:pPr>
          </w:p>
          <w:p w:rsidR="00E90EFF" w:rsidRPr="00F02D6F" w:rsidRDefault="00E90EFF" w:rsidP="00E90EFF">
            <w:pPr>
              <w:widowControl w:val="0"/>
              <w:numPr>
                <w:ilvl w:val="0"/>
                <w:numId w:val="94"/>
              </w:numPr>
              <w:autoSpaceDE w:val="0"/>
              <w:autoSpaceDN w:val="0"/>
              <w:adjustRightInd w:val="0"/>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Kasutusjuhendid.</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 Seadmete kasutusjuhendid. </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 xml:space="preserve">Materjalide kasutusjuhendid. </w:t>
            </w:r>
          </w:p>
          <w:p w:rsidR="00E90EFF" w:rsidRPr="00F02D6F" w:rsidRDefault="00E90EFF" w:rsidP="00E90EFF">
            <w:pPr>
              <w:widowControl w:val="0"/>
              <w:numPr>
                <w:ilvl w:val="1"/>
                <w:numId w:val="94"/>
              </w:numPr>
              <w:autoSpaceDE w:val="0"/>
              <w:autoSpaceDN w:val="0"/>
              <w:adjustRightInd w:val="0"/>
              <w:spacing w:after="0" w:line="240" w:lineRule="auto"/>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Hooldusjuhendid.</w:t>
            </w:r>
          </w:p>
          <w:p w:rsidR="00E90EFF" w:rsidRPr="00F02D6F" w:rsidRDefault="00E90EFF" w:rsidP="008B7B05">
            <w:pPr>
              <w:spacing w:after="0" w:line="240" w:lineRule="auto"/>
              <w:contextualSpacing/>
              <w:rPr>
                <w:rFonts w:ascii="Times New Roman" w:eastAsiaTheme="minorEastAsia" w:hAnsi="Times New Roman" w:cs="Times New Roman"/>
                <w:sz w:val="24"/>
                <w:szCs w:val="24"/>
              </w:rPr>
            </w:pPr>
          </w:p>
        </w:tc>
      </w:tr>
      <w:tr w:rsidR="00E90EFF" w:rsidRPr="00F02D6F" w:rsidTr="008B7B05">
        <w:tc>
          <w:tcPr>
            <w:tcW w:w="5211" w:type="dxa"/>
          </w:tcPr>
          <w:p w:rsidR="00E90EFF" w:rsidRPr="00F02D6F" w:rsidRDefault="00E90EFF" w:rsidP="008B7B05">
            <w:pPr>
              <w:spacing w:after="0" w:line="240" w:lineRule="auto"/>
              <w:rPr>
                <w:rFonts w:ascii="Times New Roman" w:eastAsiaTheme="minorEastAsia" w:hAnsi="Times New Roman" w:cs="Times New Roman"/>
                <w:b/>
                <w:sz w:val="24"/>
                <w:szCs w:val="24"/>
              </w:rPr>
            </w:pPr>
            <w:r w:rsidRPr="00F02D6F">
              <w:rPr>
                <w:rFonts w:ascii="Times New Roman" w:eastAsiaTheme="minorEastAsia" w:hAnsi="Times New Roman" w:cs="Times New Roman"/>
                <w:b/>
                <w:sz w:val="24"/>
                <w:szCs w:val="24"/>
              </w:rPr>
              <w:t>ÕPPEMATERJALID</w:t>
            </w:r>
          </w:p>
        </w:tc>
        <w:tc>
          <w:tcPr>
            <w:tcW w:w="10348" w:type="dxa"/>
            <w:gridSpan w:val="2"/>
          </w:tcPr>
          <w:p w:rsidR="00E90EFF" w:rsidRPr="00F02D6F" w:rsidRDefault="00E90EFF" w:rsidP="008B7B05">
            <w:pPr>
              <w:widowControl w:val="0"/>
              <w:numPr>
                <w:ilvl w:val="0"/>
                <w:numId w:val="14"/>
              </w:numPr>
              <w:autoSpaceDE w:val="0"/>
              <w:autoSpaceDN w:val="0"/>
              <w:adjustRightInd w:val="0"/>
              <w:spacing w:after="0" w:line="240" w:lineRule="auto"/>
              <w:ind w:left="720"/>
              <w:contextualSpacing/>
              <w:jc w:val="both"/>
              <w:rPr>
                <w:rFonts w:ascii="Times New Roman" w:eastAsiaTheme="minorEastAsia" w:hAnsi="Times New Roman" w:cs="Times New Roman"/>
                <w:sz w:val="24"/>
                <w:szCs w:val="24"/>
              </w:rPr>
            </w:pPr>
            <w:r w:rsidRPr="00F02D6F">
              <w:rPr>
                <w:rFonts w:ascii="Times New Roman" w:eastAsiaTheme="minorEastAsia" w:hAnsi="Times New Roman" w:cs="Times New Roman"/>
                <w:sz w:val="24"/>
                <w:szCs w:val="24"/>
              </w:rPr>
              <w:t>Võõrkeele õpetaja koostatud õppematerjalid</w:t>
            </w:r>
          </w:p>
        </w:tc>
      </w:tr>
    </w:tbl>
    <w:p w:rsidR="00E90EFF" w:rsidRDefault="00E90EFF"/>
    <w:p w:rsidR="00E90EFF" w:rsidRDefault="00E90EFF"/>
    <w:tbl>
      <w:tblPr>
        <w:tblW w:w="1460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4644"/>
        <w:gridCol w:w="319"/>
        <w:gridCol w:w="147"/>
        <w:gridCol w:w="2100"/>
        <w:gridCol w:w="1687"/>
        <w:gridCol w:w="2693"/>
        <w:gridCol w:w="2977"/>
      </w:tblGrid>
      <w:tr w:rsidR="00E90EFF" w:rsidRPr="00F02D6F" w:rsidTr="008B7B05">
        <w:trPr>
          <w:gridBefore w:val="1"/>
          <w:wBefore w:w="39" w:type="dxa"/>
        </w:trPr>
        <w:tc>
          <w:tcPr>
            <w:tcW w:w="14567" w:type="dxa"/>
            <w:gridSpan w:val="7"/>
          </w:tcPr>
          <w:p w:rsidR="00E90EFF" w:rsidRPr="00F02D6F" w:rsidRDefault="00E90EFF" w:rsidP="00E90EFF">
            <w:pPr>
              <w:spacing w:after="0" w:line="240" w:lineRule="auto"/>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 xml:space="preserve">VILJANDI KUTSEÕPPEKESKUSE ÕPPEKAVA </w:t>
            </w:r>
            <w:bookmarkStart w:id="0" w:name="_GoBack"/>
            <w:bookmarkEnd w:id="0"/>
            <w:r w:rsidRPr="00F02D6F">
              <w:rPr>
                <w:rFonts w:ascii="Times New Roman" w:eastAsia="Times New Roman" w:hAnsi="Times New Roman" w:cs="Times New Roman"/>
                <w:b/>
                <w:sz w:val="24"/>
                <w:szCs w:val="24"/>
                <w:lang w:eastAsia="et-EE"/>
              </w:rPr>
              <w:t xml:space="preserve"> MOODULI RAKENDUSKAVA</w:t>
            </w:r>
          </w:p>
        </w:tc>
      </w:tr>
      <w:tr w:rsidR="00E90EFF" w:rsidRPr="00F02D6F" w:rsidTr="008B7B05">
        <w:trPr>
          <w:gridBefore w:val="1"/>
          <w:wBefore w:w="39" w:type="dxa"/>
        </w:trPr>
        <w:tc>
          <w:tcPr>
            <w:tcW w:w="4963" w:type="dxa"/>
            <w:gridSpan w:val="2"/>
          </w:tcPr>
          <w:p w:rsidR="00E90EFF" w:rsidRPr="00F02D6F" w:rsidRDefault="00E90EFF" w:rsidP="008B7B05">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SIHTRÜHM</w:t>
            </w:r>
          </w:p>
        </w:tc>
        <w:tc>
          <w:tcPr>
            <w:tcW w:w="9604" w:type="dxa"/>
            <w:gridSpan w:val="5"/>
          </w:tcPr>
          <w:p w:rsidR="00E90EFF" w:rsidRPr="00F02D6F" w:rsidRDefault="00E90EFF" w:rsidP="008B7B05">
            <w:pPr>
              <w:spacing w:after="0" w:line="240" w:lineRule="auto"/>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rPr>
              <w:t xml:space="preserve">Põhihariduse omandanud õppur </w:t>
            </w:r>
          </w:p>
        </w:tc>
      </w:tr>
      <w:tr w:rsidR="00E90EFF" w:rsidRPr="00F02D6F" w:rsidTr="008B7B05">
        <w:trPr>
          <w:gridBefore w:val="1"/>
          <w:wBefore w:w="39" w:type="dxa"/>
        </w:trPr>
        <w:tc>
          <w:tcPr>
            <w:tcW w:w="4963" w:type="dxa"/>
            <w:gridSpan w:val="2"/>
          </w:tcPr>
          <w:p w:rsidR="00E90EFF" w:rsidRPr="00F02D6F" w:rsidRDefault="00E90EFF" w:rsidP="008B7B05">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ÕPPEVORM</w:t>
            </w:r>
          </w:p>
        </w:tc>
        <w:tc>
          <w:tcPr>
            <w:tcW w:w="9604" w:type="dxa"/>
            <w:gridSpan w:val="5"/>
          </w:tcPr>
          <w:p w:rsidR="00E90EFF" w:rsidRPr="00F02D6F" w:rsidRDefault="00E90EFF" w:rsidP="008B7B05">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rPr>
              <w:t>Mittes</w:t>
            </w:r>
            <w:r w:rsidRPr="00F02D6F">
              <w:rPr>
                <w:rFonts w:ascii="Times New Roman" w:eastAsia="Times New Roman" w:hAnsi="Times New Roman" w:cs="Times New Roman"/>
                <w:sz w:val="24"/>
                <w:szCs w:val="24"/>
              </w:rPr>
              <w:t>tatsionaarne õpe</w:t>
            </w:r>
          </w:p>
        </w:tc>
      </w:tr>
      <w:tr w:rsidR="00E90EFF" w:rsidRPr="00F02D6F" w:rsidTr="008B7B05">
        <w:trPr>
          <w:gridBefore w:val="1"/>
          <w:wBefore w:w="39" w:type="dxa"/>
        </w:trPr>
        <w:tc>
          <w:tcPr>
            <w:tcW w:w="4963" w:type="dxa"/>
            <w:gridSpan w:val="2"/>
          </w:tcPr>
          <w:p w:rsidR="00E90EFF" w:rsidRPr="00F02D6F" w:rsidRDefault="00E90EFF" w:rsidP="008B7B05">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NR.</w:t>
            </w:r>
          </w:p>
        </w:tc>
        <w:tc>
          <w:tcPr>
            <w:tcW w:w="3934" w:type="dxa"/>
            <w:gridSpan w:val="3"/>
          </w:tcPr>
          <w:p w:rsidR="00E90EFF" w:rsidRPr="00F02D6F" w:rsidRDefault="00E90EFF" w:rsidP="008B7B05">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NIMETUS</w:t>
            </w:r>
          </w:p>
          <w:p w:rsidR="00E90EFF" w:rsidRPr="00F02D6F" w:rsidRDefault="00E90EFF" w:rsidP="008B7B05">
            <w:pPr>
              <w:spacing w:after="0" w:line="240" w:lineRule="auto"/>
              <w:rPr>
                <w:rFonts w:ascii="Times New Roman" w:eastAsia="Times New Roman" w:hAnsi="Times New Roman" w:cs="Times New Roman"/>
                <w:b/>
                <w:sz w:val="24"/>
                <w:szCs w:val="24"/>
                <w:lang w:eastAsia="et-EE"/>
              </w:rPr>
            </w:pPr>
          </w:p>
        </w:tc>
        <w:tc>
          <w:tcPr>
            <w:tcW w:w="2693" w:type="dxa"/>
          </w:tcPr>
          <w:p w:rsidR="00E90EFF" w:rsidRPr="00F02D6F" w:rsidRDefault="00E90EFF" w:rsidP="008B7B05">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MOODULI MAHT (EKAP)</w:t>
            </w:r>
          </w:p>
        </w:tc>
        <w:tc>
          <w:tcPr>
            <w:tcW w:w="2977" w:type="dxa"/>
          </w:tcPr>
          <w:p w:rsidR="00E90EFF" w:rsidRPr="00F02D6F" w:rsidRDefault="00E90EFF" w:rsidP="008B7B05">
            <w:pPr>
              <w:spacing w:after="0" w:line="240" w:lineRule="auto"/>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ÕPETAJAD</w:t>
            </w:r>
          </w:p>
        </w:tc>
      </w:tr>
      <w:tr w:rsidR="00E90EFF" w:rsidRPr="00F02D6F" w:rsidTr="008B7B05">
        <w:trPr>
          <w:gridBefore w:val="1"/>
          <w:wBefore w:w="39" w:type="dxa"/>
        </w:trPr>
        <w:tc>
          <w:tcPr>
            <w:tcW w:w="4963" w:type="dxa"/>
            <w:gridSpan w:val="2"/>
          </w:tcPr>
          <w:p w:rsidR="00E90EFF" w:rsidRPr="00CE5DCA" w:rsidRDefault="00E90EFF" w:rsidP="008B7B05">
            <w:pPr>
              <w:pStyle w:val="Loendilik"/>
              <w:numPr>
                <w:ilvl w:val="0"/>
                <w:numId w:val="2"/>
              </w:numPr>
              <w:jc w:val="center"/>
              <w:rPr>
                <w:rFonts w:ascii="Times New Roman" w:eastAsia="Times New Roman" w:hAnsi="Times New Roman" w:cs="Times New Roman"/>
                <w:b/>
                <w:sz w:val="24"/>
                <w:szCs w:val="24"/>
              </w:rPr>
            </w:pPr>
          </w:p>
        </w:tc>
        <w:tc>
          <w:tcPr>
            <w:tcW w:w="3934" w:type="dxa"/>
            <w:gridSpan w:val="3"/>
          </w:tcPr>
          <w:p w:rsidR="00E90EFF" w:rsidRPr="00F02D6F" w:rsidRDefault="00E90EFF" w:rsidP="008B7B05">
            <w:pPr>
              <w:spacing w:after="0" w:line="240" w:lineRule="auto"/>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ÜLDKEHALINE ETTEVALMISTUS (valik )</w:t>
            </w:r>
          </w:p>
        </w:tc>
        <w:tc>
          <w:tcPr>
            <w:tcW w:w="2693" w:type="dxa"/>
          </w:tcPr>
          <w:p w:rsidR="00E90EFF" w:rsidRPr="00F02D6F" w:rsidRDefault="00E90EFF" w:rsidP="008B7B05">
            <w:pPr>
              <w:spacing w:after="0" w:line="240" w:lineRule="auto"/>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3,0  EKAP</w:t>
            </w:r>
          </w:p>
        </w:tc>
        <w:tc>
          <w:tcPr>
            <w:tcW w:w="2977" w:type="dxa"/>
          </w:tcPr>
          <w:p w:rsidR="00E90EFF" w:rsidRPr="00F02D6F" w:rsidRDefault="00E90EFF" w:rsidP="008B7B05">
            <w:pPr>
              <w:spacing w:after="0" w:line="240" w:lineRule="auto"/>
              <w:rPr>
                <w:rFonts w:ascii="Times New Roman" w:eastAsia="Times New Roman" w:hAnsi="Times New Roman" w:cs="Times New Roman"/>
                <w:sz w:val="24"/>
                <w:szCs w:val="24"/>
                <w:lang w:eastAsia="et-EE"/>
              </w:rPr>
            </w:pPr>
          </w:p>
        </w:tc>
      </w:tr>
      <w:tr w:rsidR="00E90EFF" w:rsidRPr="00F02D6F" w:rsidTr="008B7B05">
        <w:tblPrEx>
          <w:tblLook w:val="01E0" w:firstRow="1" w:lastRow="1" w:firstColumn="1" w:lastColumn="1" w:noHBand="0" w:noVBand="0"/>
        </w:tblPrEx>
        <w:trPr>
          <w:trHeight w:val="303"/>
        </w:trPr>
        <w:tc>
          <w:tcPr>
            <w:tcW w:w="4683" w:type="dxa"/>
            <w:gridSpan w:val="2"/>
            <w:tcBorders>
              <w:top w:val="single" w:sz="4" w:space="0" w:color="auto"/>
              <w:left w:val="single" w:sz="4" w:space="0" w:color="auto"/>
              <w:bottom w:val="single" w:sz="4" w:space="0" w:color="auto"/>
              <w:right w:val="single" w:sz="4" w:space="0" w:color="auto"/>
            </w:tcBorders>
          </w:tcPr>
          <w:p w:rsidR="00E90EFF" w:rsidRPr="00F02D6F" w:rsidRDefault="00E90EFF" w:rsidP="008B7B05">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NÕUDED MOODULI ALUSTAMISEKS</w:t>
            </w:r>
          </w:p>
        </w:tc>
        <w:tc>
          <w:tcPr>
            <w:tcW w:w="9923" w:type="dxa"/>
            <w:gridSpan w:val="6"/>
            <w:tcBorders>
              <w:top w:val="single" w:sz="4" w:space="0" w:color="auto"/>
              <w:left w:val="single" w:sz="4" w:space="0" w:color="auto"/>
              <w:bottom w:val="single" w:sz="4" w:space="0" w:color="auto"/>
              <w:right w:val="single" w:sz="4" w:space="0" w:color="auto"/>
            </w:tcBorders>
            <w:hideMark/>
          </w:tcPr>
          <w:p w:rsidR="00E90EFF" w:rsidRPr="00F02D6F" w:rsidRDefault="00E90EFF" w:rsidP="008B7B05">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nõudeta</w:t>
            </w:r>
          </w:p>
        </w:tc>
      </w:tr>
      <w:tr w:rsidR="00E90EFF" w:rsidRPr="00F02D6F" w:rsidTr="008B7B05">
        <w:tblPrEx>
          <w:tblLook w:val="01E0" w:firstRow="1" w:lastRow="1" w:firstColumn="1" w:lastColumn="1" w:noHBand="0" w:noVBand="0"/>
        </w:tblPrEx>
        <w:tc>
          <w:tcPr>
            <w:tcW w:w="14606" w:type="dxa"/>
            <w:gridSpan w:val="8"/>
            <w:tcBorders>
              <w:top w:val="single" w:sz="4" w:space="0" w:color="auto"/>
              <w:left w:val="single" w:sz="4" w:space="0" w:color="auto"/>
              <w:bottom w:val="single" w:sz="4" w:space="0" w:color="auto"/>
              <w:right w:val="single" w:sz="4" w:space="0" w:color="auto"/>
            </w:tcBorders>
          </w:tcPr>
          <w:p w:rsidR="00E90EFF" w:rsidRPr="00F02D6F" w:rsidRDefault="00E90EFF" w:rsidP="008B7B05">
            <w:pPr>
              <w:spacing w:after="0"/>
              <w:jc w:val="both"/>
              <w:rPr>
                <w:rFonts w:ascii="Times New Roman" w:eastAsia="Times New Roman" w:hAnsi="Times New Roman" w:cs="Times New Roman"/>
                <w:sz w:val="24"/>
                <w:szCs w:val="24"/>
                <w:lang w:eastAsia="et-EE"/>
              </w:rPr>
            </w:pPr>
            <w:r w:rsidRPr="00F02D6F">
              <w:rPr>
                <w:rFonts w:ascii="Times New Roman" w:eastAsia="Times New Roman" w:hAnsi="Times New Roman" w:cs="Times New Roman"/>
                <w:b/>
                <w:iCs/>
                <w:sz w:val="24"/>
                <w:szCs w:val="24"/>
              </w:rPr>
              <w:t>Eesmärk:</w:t>
            </w:r>
            <w:r w:rsidRPr="00F02D6F">
              <w:rPr>
                <w:rFonts w:ascii="Times New Roman" w:eastAsia="Times New Roman" w:hAnsi="Times New Roman" w:cs="Times New Roman"/>
                <w:iCs/>
                <w:sz w:val="24"/>
                <w:szCs w:val="24"/>
              </w:rPr>
              <w:t xml:space="preserve"> </w:t>
            </w:r>
            <w:r w:rsidRPr="00F02D6F">
              <w:rPr>
                <w:rFonts w:ascii="Times New Roman" w:eastAsia="Times New Roman" w:hAnsi="Times New Roman" w:cs="Times New Roman"/>
                <w:sz w:val="24"/>
                <w:szCs w:val="24"/>
                <w:lang w:eastAsia="et-EE"/>
              </w:rPr>
              <w:t xml:space="preserve">taotletakse, et õpilane: omandaks aktiivse eluhoiaku ja tervisliku eluviisi; omandab harjumuse </w:t>
            </w:r>
            <w:proofErr w:type="spellStart"/>
            <w:r w:rsidRPr="00F02D6F">
              <w:rPr>
                <w:rFonts w:ascii="Times New Roman" w:eastAsia="Times New Roman" w:hAnsi="Times New Roman" w:cs="Times New Roman"/>
                <w:sz w:val="24"/>
                <w:szCs w:val="24"/>
                <w:lang w:eastAsia="et-EE"/>
              </w:rPr>
              <w:t>teadlikut</w:t>
            </w:r>
            <w:proofErr w:type="spellEnd"/>
            <w:r w:rsidRPr="00F02D6F">
              <w:rPr>
                <w:rFonts w:ascii="Times New Roman" w:eastAsia="Times New Roman" w:hAnsi="Times New Roman" w:cs="Times New Roman"/>
                <w:sz w:val="24"/>
                <w:szCs w:val="24"/>
                <w:lang w:eastAsia="et-EE"/>
              </w:rPr>
              <w:t xml:space="preserve"> ja regulaarset harrastada kehakultuuri ja  enda valitud spordiala ning käsitleb seda kui osa ühiskonna kultuurist; omandab igapäevaeluks vajalikke oskusi (ohutustehnika, ratsionaalsed tööasendid, esmaabi- ja enesekontrollivõtted, harjutused ravi ja profülaktika eesmärgil).</w:t>
            </w:r>
          </w:p>
          <w:p w:rsidR="00E90EFF" w:rsidRPr="00F02D6F" w:rsidRDefault="00E90EFF" w:rsidP="008B7B05">
            <w:pPr>
              <w:spacing w:after="0"/>
              <w:jc w:val="both"/>
              <w:rPr>
                <w:rFonts w:ascii="Times New Roman" w:eastAsia="Times New Roman" w:hAnsi="Times New Roman" w:cs="Times New Roman"/>
                <w:sz w:val="24"/>
                <w:szCs w:val="24"/>
                <w:lang w:eastAsia="et-EE"/>
              </w:rPr>
            </w:pPr>
          </w:p>
          <w:p w:rsidR="00E90EFF" w:rsidRPr="00F02D6F" w:rsidRDefault="00E90EFF" w:rsidP="008B7B05">
            <w:pPr>
              <w:spacing w:after="0"/>
              <w:jc w:val="both"/>
              <w:rPr>
                <w:rFonts w:ascii="Times New Roman" w:eastAsia="Times New Roman" w:hAnsi="Times New Roman" w:cs="Times New Roman"/>
                <w:iCs/>
                <w:sz w:val="24"/>
                <w:szCs w:val="24"/>
              </w:rPr>
            </w:pPr>
            <w:r w:rsidRPr="00F02D6F">
              <w:rPr>
                <w:rFonts w:ascii="Times New Roman" w:eastAsia="Times New Roman" w:hAnsi="Times New Roman" w:cs="Times New Roman"/>
                <w:sz w:val="24"/>
                <w:szCs w:val="24"/>
                <w:lang w:eastAsia="et-EE"/>
              </w:rPr>
              <w:t>Õpingute käigus arendab õppija õppimisoskust, suhtluspädevust, ettevõtlikkuspädevust, infotehnoloogia-, matemaatika- ja emakeelepädevust.</w:t>
            </w:r>
          </w:p>
        </w:tc>
      </w:tr>
      <w:tr w:rsidR="00E90EFF" w:rsidRPr="00F02D6F" w:rsidTr="008B7B05">
        <w:tc>
          <w:tcPr>
            <w:tcW w:w="5002" w:type="dxa"/>
            <w:gridSpan w:val="3"/>
          </w:tcPr>
          <w:p w:rsidR="00E90EFF" w:rsidRPr="00F02D6F" w:rsidRDefault="00E90EFF" w:rsidP="008B7B05">
            <w:pPr>
              <w:spacing w:after="0"/>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ÕPIVÄLJUNDID</w:t>
            </w:r>
          </w:p>
        </w:tc>
        <w:tc>
          <w:tcPr>
            <w:tcW w:w="9604" w:type="dxa"/>
            <w:gridSpan w:val="5"/>
          </w:tcPr>
          <w:p w:rsidR="00E90EFF" w:rsidRPr="00F02D6F" w:rsidRDefault="00E90EFF" w:rsidP="008B7B05">
            <w:pPr>
              <w:spacing w:after="0"/>
              <w:jc w:val="center"/>
              <w:rPr>
                <w:rFonts w:ascii="Times New Roman" w:eastAsia="Times New Roman" w:hAnsi="Times New Roman" w:cs="Times New Roman"/>
                <w:b/>
                <w:sz w:val="24"/>
                <w:szCs w:val="24"/>
                <w:lang w:eastAsia="et-EE"/>
              </w:rPr>
            </w:pPr>
            <w:r w:rsidRPr="00F02D6F">
              <w:rPr>
                <w:rFonts w:ascii="Times New Roman" w:eastAsia="Times New Roman" w:hAnsi="Times New Roman" w:cs="Times New Roman"/>
                <w:b/>
                <w:sz w:val="24"/>
                <w:szCs w:val="24"/>
                <w:lang w:eastAsia="et-EE"/>
              </w:rPr>
              <w:t>HINDAMISKRITEERIUMID</w:t>
            </w:r>
          </w:p>
        </w:tc>
      </w:tr>
      <w:tr w:rsidR="00E90EFF" w:rsidRPr="00F02D6F" w:rsidTr="008B7B05">
        <w:tc>
          <w:tcPr>
            <w:tcW w:w="5002" w:type="dxa"/>
            <w:gridSpan w:val="3"/>
          </w:tcPr>
          <w:p w:rsidR="00E90EFF" w:rsidRDefault="00E90EFF" w:rsidP="008B7B05">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Õpilane</w:t>
            </w:r>
          </w:p>
          <w:p w:rsidR="00E90EFF" w:rsidRPr="006A70AA" w:rsidRDefault="00E90EFF" w:rsidP="008B7B05">
            <w:pPr>
              <w:pStyle w:val="Loendilik"/>
              <w:numPr>
                <w:ilvl w:val="1"/>
                <w:numId w:val="2"/>
              </w:numPr>
              <w:rPr>
                <w:rFonts w:ascii="Times New Roman" w:eastAsia="Times New Roman" w:hAnsi="Times New Roman" w:cs="Times New Roman"/>
                <w:sz w:val="24"/>
                <w:szCs w:val="24"/>
              </w:rPr>
            </w:pPr>
            <w:r w:rsidRPr="006A70AA">
              <w:rPr>
                <w:rFonts w:ascii="Times New Roman" w:eastAsia="Times New Roman" w:hAnsi="Times New Roman" w:cs="Times New Roman"/>
                <w:sz w:val="24"/>
                <w:szCs w:val="24"/>
              </w:rPr>
              <w:t>hindab objektiivselt oma kehalisi võimeid, füüsilist vormi ja omab valmisolekut neid arendada</w:t>
            </w:r>
          </w:p>
          <w:p w:rsidR="00E90EFF" w:rsidRPr="006A70AA" w:rsidRDefault="00E90EFF" w:rsidP="008B7B05">
            <w:pPr>
              <w:pStyle w:val="Loendilik"/>
              <w:numPr>
                <w:ilvl w:val="1"/>
                <w:numId w:val="2"/>
              </w:numPr>
              <w:rPr>
                <w:rFonts w:ascii="Times New Roman" w:eastAsia="Times New Roman" w:hAnsi="Times New Roman" w:cs="Times New Roman"/>
                <w:sz w:val="24"/>
                <w:szCs w:val="24"/>
              </w:rPr>
            </w:pPr>
            <w:r w:rsidRPr="006A70AA">
              <w:rPr>
                <w:rFonts w:ascii="Times New Roman" w:eastAsia="Times New Roman" w:hAnsi="Times New Roman" w:cs="Times New Roman"/>
                <w:sz w:val="24"/>
                <w:szCs w:val="24"/>
              </w:rPr>
              <w:t xml:space="preserve">tegeleb teadlikult ja võimetekohaselt enda </w:t>
            </w:r>
            <w:proofErr w:type="spellStart"/>
            <w:r w:rsidRPr="006A70AA">
              <w:rPr>
                <w:rFonts w:ascii="Times New Roman" w:eastAsia="Times New Roman" w:hAnsi="Times New Roman" w:cs="Times New Roman"/>
                <w:sz w:val="24"/>
                <w:szCs w:val="24"/>
              </w:rPr>
              <w:t>üldkehalise</w:t>
            </w:r>
            <w:proofErr w:type="spellEnd"/>
            <w:r w:rsidRPr="006A70AA">
              <w:rPr>
                <w:rFonts w:ascii="Times New Roman" w:eastAsia="Times New Roman" w:hAnsi="Times New Roman" w:cs="Times New Roman"/>
                <w:sz w:val="24"/>
                <w:szCs w:val="24"/>
              </w:rPr>
              <w:t xml:space="preserve"> arendamisega, kasutades selleks sobivaid vahendeid ning meetodeid </w:t>
            </w:r>
          </w:p>
          <w:p w:rsidR="00E90EFF" w:rsidRPr="009F7A68" w:rsidRDefault="00E90EFF" w:rsidP="008B7B05">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9F7A68">
              <w:rPr>
                <w:rFonts w:ascii="Times New Roman" w:eastAsia="Times New Roman" w:hAnsi="Times New Roman" w:cs="Times New Roman"/>
                <w:sz w:val="24"/>
                <w:szCs w:val="24"/>
                <w:lang w:eastAsia="et-EE"/>
              </w:rPr>
              <w:t>arendab sportliku ühistegevuse (pallimängud, rahvaspordiüritused jne) kaudu meeskonnatööoskust ja distsipliini</w:t>
            </w:r>
          </w:p>
          <w:p w:rsidR="00E90EFF" w:rsidRPr="009F7A68" w:rsidRDefault="00E90EFF" w:rsidP="008B7B05">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9F7A68">
              <w:rPr>
                <w:rFonts w:ascii="Times New Roman" w:eastAsia="Times New Roman" w:hAnsi="Times New Roman" w:cs="Times New Roman"/>
                <w:sz w:val="24"/>
                <w:szCs w:val="24"/>
                <w:lang w:eastAsia="et-EE"/>
              </w:rPr>
              <w:t xml:space="preserve">õpib aktsepteerima </w:t>
            </w:r>
            <w:proofErr w:type="spellStart"/>
            <w:r w:rsidRPr="009F7A68">
              <w:rPr>
                <w:rFonts w:ascii="Times New Roman" w:eastAsia="Times New Roman" w:hAnsi="Times New Roman" w:cs="Times New Roman"/>
                <w:sz w:val="24"/>
                <w:szCs w:val="24"/>
                <w:lang w:eastAsia="et-EE"/>
              </w:rPr>
              <w:t>inimestevahelisi</w:t>
            </w:r>
            <w:proofErr w:type="spellEnd"/>
            <w:r w:rsidRPr="009F7A68">
              <w:rPr>
                <w:rFonts w:ascii="Times New Roman" w:eastAsia="Times New Roman" w:hAnsi="Times New Roman" w:cs="Times New Roman"/>
                <w:sz w:val="24"/>
                <w:szCs w:val="24"/>
                <w:lang w:eastAsia="et-EE"/>
              </w:rPr>
              <w:t xml:space="preserve"> erinevusi ja arvestama nendega erinevates suhtlussituatsioonides</w:t>
            </w:r>
          </w:p>
          <w:p w:rsidR="00E90EFF" w:rsidRPr="009F7A68" w:rsidRDefault="00E90EFF" w:rsidP="008B7B05">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9F7A68">
              <w:rPr>
                <w:rFonts w:ascii="Times New Roman" w:eastAsia="Times New Roman" w:hAnsi="Times New Roman" w:cs="Times New Roman"/>
                <w:sz w:val="24"/>
                <w:szCs w:val="24"/>
                <w:lang w:eastAsia="et-EE"/>
              </w:rPr>
              <w:t>arendab kutsetööks vajalikke tahteomadusi (kohanemisvõime, koostööoskus, väljendusoskus, jms)</w:t>
            </w:r>
          </w:p>
          <w:p w:rsidR="00E90EFF" w:rsidRPr="00F02D6F" w:rsidRDefault="00E90EFF" w:rsidP="008B7B05">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et-EE"/>
              </w:rPr>
            </w:pPr>
          </w:p>
        </w:tc>
        <w:tc>
          <w:tcPr>
            <w:tcW w:w="9604" w:type="dxa"/>
            <w:gridSpan w:val="5"/>
          </w:tcPr>
          <w:p w:rsidR="00E90EFF" w:rsidRPr="00862F0A" w:rsidRDefault="00E90EFF" w:rsidP="008B7B05">
            <w:pPr>
              <w:widowControl w:val="0"/>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Õpilane:</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w:t>
            </w:r>
            <w:r w:rsidRPr="00862F0A">
              <w:rPr>
                <w:rFonts w:ascii="Times New Roman" w:eastAsia="Times New Roman" w:hAnsi="Times New Roman" w:cs="Times New Roman"/>
                <w:sz w:val="24"/>
                <w:szCs w:val="24"/>
                <w:lang w:eastAsia="et-EE"/>
              </w:rPr>
              <w:t>indab juhendi alusel oma kehalisi võimeid ja füüsilist vormi</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 xml:space="preserve">mõistab ja selgitab kehakultuuri ja tervise ning teiselt poolt tervise ja töövõime vahelisi seoseid </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 xml:space="preserve">seab eesmärgid oma füüsilise vormi arendamiseks ja koostab juhendamisel sobiva treeningkava nende saavutamiseks, arvestades sealjuures kutsetöö spetsiifikast tulenevaid vajadusi </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järgib koostatud treeningkava ja hindab selle mõju</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 xml:space="preserve">arendab lihastreeningul lihastoonust, jõudu ja vastupidavust, mis aitab paremini hakkama saada </w:t>
            </w:r>
            <w:proofErr w:type="spellStart"/>
            <w:r w:rsidRPr="00862F0A">
              <w:rPr>
                <w:rFonts w:ascii="Times New Roman" w:eastAsia="Times New Roman" w:hAnsi="Times New Roman" w:cs="Times New Roman"/>
                <w:sz w:val="24"/>
                <w:szCs w:val="24"/>
                <w:lang w:eastAsia="et-EE"/>
              </w:rPr>
              <w:t>gapäevaste</w:t>
            </w:r>
            <w:proofErr w:type="spellEnd"/>
            <w:r w:rsidRPr="00862F0A">
              <w:rPr>
                <w:rFonts w:ascii="Times New Roman" w:eastAsia="Times New Roman" w:hAnsi="Times New Roman" w:cs="Times New Roman"/>
                <w:sz w:val="24"/>
                <w:szCs w:val="24"/>
                <w:lang w:eastAsia="et-EE"/>
              </w:rPr>
              <w:t xml:space="preserve"> tööülesannetega, raskuste tõstmisel kasutab ergonoomiliselt õigeid asendeid ja sobivaid liigutusi </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 xml:space="preserve">arendab erinevate harjutuste kaudu liigutusoskusi, painduvust, osavust ja koordinatsiooni </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arendab vastupidavustreeningu kaudu motivatsiooni, enesedistsipliini ja tahtejõudu</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arendab sportliku ühistegevuse kaudu koordinatsiooni, reaktsiooni-, tunnetuslikku- ja otsusekiirust, õpib ka ennast kehtestama</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 xml:space="preserve">tunneb ja sooritab oma erialase kutsetöö spetsiifikat arvestades sobilikke </w:t>
            </w:r>
            <w:proofErr w:type="spellStart"/>
            <w:r w:rsidRPr="00862F0A">
              <w:rPr>
                <w:rFonts w:ascii="Times New Roman" w:eastAsia="Times New Roman" w:hAnsi="Times New Roman" w:cs="Times New Roman"/>
                <w:sz w:val="24"/>
                <w:szCs w:val="24"/>
                <w:lang w:eastAsia="et-EE"/>
              </w:rPr>
              <w:t>rühi-,koordinatsiooni</w:t>
            </w:r>
            <w:proofErr w:type="spellEnd"/>
            <w:r w:rsidRPr="00862F0A">
              <w:rPr>
                <w:rFonts w:ascii="Times New Roman" w:eastAsia="Times New Roman" w:hAnsi="Times New Roman" w:cs="Times New Roman"/>
                <w:sz w:val="24"/>
                <w:szCs w:val="24"/>
                <w:lang w:eastAsia="et-EE"/>
              </w:rPr>
              <w:t>- ja võimlemisharjutusi, et vältida pingeolukorrast ja sundasenditest tulenevaid kutsehaigusi</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 xml:space="preserve">arendab sportliku ühistegevuse kaudu kohanemis- ja empaatiavõimet, koostööoskust, eneseväljendusoskust ning distsipliini </w:t>
            </w:r>
          </w:p>
          <w:p w:rsidR="00E90EFF" w:rsidRPr="00862F0A"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järgib sportimisel ja harjutamisel ohutus- ja hügieeninõudeid</w:t>
            </w:r>
          </w:p>
          <w:p w:rsidR="00E90EFF" w:rsidRPr="00F02D6F" w:rsidRDefault="00E90EFF" w:rsidP="008B7B05">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et-EE"/>
              </w:rPr>
            </w:pPr>
            <w:r w:rsidRPr="00862F0A">
              <w:rPr>
                <w:rFonts w:ascii="Times New Roman" w:eastAsia="Times New Roman" w:hAnsi="Times New Roman" w:cs="Times New Roman"/>
                <w:sz w:val="24"/>
                <w:szCs w:val="24"/>
                <w:lang w:eastAsia="et-EE"/>
              </w:rPr>
              <w:t>jälgib ja kontrollib oma käitumist ning oskab vältida ohuolukordi</w:t>
            </w:r>
          </w:p>
        </w:tc>
      </w:tr>
      <w:tr w:rsidR="00E90EFF" w:rsidRPr="00F02D6F" w:rsidTr="008B7B05">
        <w:tc>
          <w:tcPr>
            <w:tcW w:w="5149" w:type="dxa"/>
            <w:gridSpan w:val="4"/>
          </w:tcPr>
          <w:p w:rsidR="00E90EFF" w:rsidRPr="00F02D6F" w:rsidRDefault="00E90EFF" w:rsidP="008B7B05">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ÕPPEMEETODID</w:t>
            </w:r>
          </w:p>
        </w:tc>
        <w:tc>
          <w:tcPr>
            <w:tcW w:w="9457" w:type="dxa"/>
            <w:gridSpan w:val="4"/>
          </w:tcPr>
          <w:p w:rsidR="00E90EFF" w:rsidRPr="00F02D6F" w:rsidRDefault="00E90EFF" w:rsidP="008B7B05">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 xml:space="preserve"> </w:t>
            </w:r>
            <w:proofErr w:type="spellStart"/>
            <w:r w:rsidRPr="00F02D6F">
              <w:rPr>
                <w:rFonts w:ascii="Times New Roman" w:eastAsia="Times New Roman" w:hAnsi="Times New Roman" w:cs="Times New Roman"/>
                <w:iCs/>
                <w:sz w:val="24"/>
                <w:szCs w:val="24"/>
                <w:lang w:eastAsia="et-EE"/>
              </w:rPr>
              <w:t>Üldfüüsilised</w:t>
            </w:r>
            <w:proofErr w:type="spellEnd"/>
            <w:r w:rsidRPr="00F02D6F">
              <w:rPr>
                <w:rFonts w:ascii="Times New Roman" w:eastAsia="Times New Roman" w:hAnsi="Times New Roman" w:cs="Times New Roman"/>
                <w:iCs/>
                <w:sz w:val="24"/>
                <w:szCs w:val="24"/>
                <w:lang w:eastAsia="et-EE"/>
              </w:rPr>
              <w:t xml:space="preserve"> harjutused, arutelu, demonstratsioon, treeningkava koostamine</w:t>
            </w:r>
          </w:p>
        </w:tc>
      </w:tr>
      <w:tr w:rsidR="00E90EFF" w:rsidRPr="00F02D6F" w:rsidTr="008B7B05">
        <w:trPr>
          <w:trHeight w:val="903"/>
        </w:trPr>
        <w:tc>
          <w:tcPr>
            <w:tcW w:w="7249" w:type="dxa"/>
            <w:gridSpan w:val="5"/>
          </w:tcPr>
          <w:p w:rsidR="00E90EFF" w:rsidRPr="00F02D6F" w:rsidRDefault="00E90EFF" w:rsidP="008B7B05">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 xml:space="preserve">HINDAMINE </w:t>
            </w:r>
          </w:p>
          <w:p w:rsidR="00E90EFF" w:rsidRPr="00F02D6F" w:rsidRDefault="00E90EFF" w:rsidP="008B7B05">
            <w:pPr>
              <w:spacing w:after="0"/>
              <w:rPr>
                <w:rFonts w:ascii="Times New Roman" w:eastAsia="Times New Roman" w:hAnsi="Times New Roman" w:cs="Times New Roman"/>
                <w:b/>
                <w:iCs/>
                <w:sz w:val="24"/>
                <w:szCs w:val="24"/>
                <w:lang w:eastAsia="et-EE"/>
              </w:rPr>
            </w:pPr>
          </w:p>
        </w:tc>
        <w:tc>
          <w:tcPr>
            <w:tcW w:w="7357" w:type="dxa"/>
            <w:gridSpan w:val="3"/>
          </w:tcPr>
          <w:p w:rsidR="00E90EFF" w:rsidRPr="00F02D6F" w:rsidRDefault="00E90EFF" w:rsidP="008B7B05">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 xml:space="preserve"> MITTEERISTAV   (tulemus „A“ – arvestatud / „MA“ – mittearvestatud)</w:t>
            </w:r>
          </w:p>
          <w:p w:rsidR="00E90EFF" w:rsidRPr="00F02D6F" w:rsidRDefault="00E90EFF" w:rsidP="008B7B05">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Kujundav hindamine ja ohutusnõuete järgimise kontroll toimub kogu õppeprotsessi jooksul</w:t>
            </w:r>
          </w:p>
        </w:tc>
      </w:tr>
      <w:tr w:rsidR="00E90EFF" w:rsidRPr="00F02D6F" w:rsidTr="008B7B05">
        <w:tc>
          <w:tcPr>
            <w:tcW w:w="7249" w:type="dxa"/>
            <w:gridSpan w:val="5"/>
          </w:tcPr>
          <w:p w:rsidR="00E90EFF" w:rsidRPr="00F02D6F" w:rsidRDefault="00E90EFF" w:rsidP="008B7B05">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HINDAMISMEETODID</w:t>
            </w:r>
          </w:p>
        </w:tc>
        <w:tc>
          <w:tcPr>
            <w:tcW w:w="7357" w:type="dxa"/>
            <w:gridSpan w:val="3"/>
          </w:tcPr>
          <w:p w:rsidR="00E90EFF" w:rsidRPr="00F02D6F" w:rsidRDefault="00E90EFF" w:rsidP="008B7B05">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HINDAMISKRITEERIUMID</w:t>
            </w:r>
          </w:p>
        </w:tc>
      </w:tr>
      <w:tr w:rsidR="00E90EFF" w:rsidRPr="00F02D6F" w:rsidTr="008B7B05">
        <w:tc>
          <w:tcPr>
            <w:tcW w:w="7249" w:type="dxa"/>
            <w:gridSpan w:val="5"/>
          </w:tcPr>
          <w:p w:rsidR="00E90EFF" w:rsidRPr="00862F0A" w:rsidRDefault="00E90EFF" w:rsidP="008B7B05">
            <w:pPr>
              <w:widowControl w:val="0"/>
              <w:autoSpaceDE w:val="0"/>
              <w:autoSpaceDN w:val="0"/>
              <w:adjustRightInd w:val="0"/>
              <w:spacing w:after="0" w:line="240" w:lineRule="auto"/>
              <w:contextualSpacing/>
              <w:rPr>
                <w:rFonts w:ascii="Times New Roman" w:eastAsia="Times New Roman" w:hAnsi="Times New Roman" w:cs="Times New Roman"/>
                <w:b/>
                <w:iCs/>
                <w:sz w:val="24"/>
                <w:szCs w:val="24"/>
                <w:lang w:eastAsia="et-EE"/>
              </w:rPr>
            </w:pPr>
            <w:r w:rsidRPr="00862F0A">
              <w:rPr>
                <w:rFonts w:ascii="Times New Roman" w:eastAsia="Times New Roman" w:hAnsi="Times New Roman" w:cs="Times New Roman"/>
                <w:b/>
                <w:iCs/>
                <w:sz w:val="24"/>
                <w:szCs w:val="24"/>
                <w:lang w:eastAsia="et-EE"/>
              </w:rPr>
              <w:t>Aktiivne loeng koos praktiliste harjutustega:</w:t>
            </w:r>
          </w:p>
          <w:p w:rsidR="00E90EFF" w:rsidRPr="00862F0A" w:rsidRDefault="00E90EFF" w:rsidP="00E90EFF">
            <w:pPr>
              <w:widowControl w:val="0"/>
              <w:numPr>
                <w:ilvl w:val="0"/>
                <w:numId w:val="97"/>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862F0A">
              <w:rPr>
                <w:rFonts w:ascii="Times New Roman" w:eastAsia="Times New Roman" w:hAnsi="Times New Roman" w:cs="Times New Roman"/>
                <w:iCs/>
                <w:sz w:val="24"/>
                <w:szCs w:val="24"/>
                <w:lang w:eastAsia="et-EE"/>
              </w:rPr>
              <w:t xml:space="preserve">Õpilane osaleb aktiivses loengus, selgitades erinevaid tehnikaid (nt kaugushüpe), võistlusmäärustikku (nt võrkpall) jne. </w:t>
            </w:r>
          </w:p>
          <w:p w:rsidR="00E90EFF" w:rsidRPr="00862F0A" w:rsidRDefault="00E90EFF" w:rsidP="00E90EFF">
            <w:pPr>
              <w:widowControl w:val="0"/>
              <w:numPr>
                <w:ilvl w:val="0"/>
                <w:numId w:val="97"/>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862F0A">
              <w:rPr>
                <w:rFonts w:ascii="Times New Roman" w:eastAsia="Times New Roman" w:hAnsi="Times New Roman" w:cs="Times New Roman"/>
                <w:iCs/>
                <w:sz w:val="24"/>
                <w:szCs w:val="24"/>
                <w:lang w:eastAsia="et-EE"/>
              </w:rPr>
              <w:t xml:space="preserve">Õpilane sooritab tunnis erinevaid virgutus- ja venitusharjutusi ja algatab arutelu nende vajalikkusest. </w:t>
            </w:r>
          </w:p>
          <w:p w:rsidR="00E90EFF" w:rsidRPr="00F02D6F" w:rsidRDefault="00E90EFF" w:rsidP="00E90EFF">
            <w:pPr>
              <w:widowControl w:val="0"/>
              <w:numPr>
                <w:ilvl w:val="0"/>
                <w:numId w:val="97"/>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tc>
        <w:tc>
          <w:tcPr>
            <w:tcW w:w="7357" w:type="dxa"/>
            <w:gridSpan w:val="3"/>
          </w:tcPr>
          <w:p w:rsidR="00E90EFF" w:rsidRPr="00F02D6F" w:rsidRDefault="00E90EFF" w:rsidP="008B7B05">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b/>
                <w:sz w:val="24"/>
                <w:szCs w:val="24"/>
              </w:rPr>
              <w:t xml:space="preserve">Tulemus –  „A“ (arvestatud) </w:t>
            </w:r>
            <w:r w:rsidRPr="00F02D6F">
              <w:rPr>
                <w:rFonts w:ascii="Times New Roman" w:eastAsia="Times New Roman" w:hAnsi="Times New Roman" w:cs="Times New Roman"/>
                <w:sz w:val="24"/>
                <w:szCs w:val="24"/>
              </w:rPr>
              <w:t xml:space="preserve">kui õpilane on omandanud  </w:t>
            </w:r>
            <w:proofErr w:type="spellStart"/>
            <w:r w:rsidRPr="00F02D6F">
              <w:rPr>
                <w:rFonts w:ascii="Times New Roman" w:eastAsia="Times New Roman" w:hAnsi="Times New Roman" w:cs="Times New Roman"/>
                <w:sz w:val="24"/>
                <w:szCs w:val="24"/>
              </w:rPr>
              <w:t>õpiväljundile.vastavates</w:t>
            </w:r>
            <w:proofErr w:type="spellEnd"/>
            <w:r w:rsidRPr="00F02D6F">
              <w:rPr>
                <w:rFonts w:ascii="Times New Roman" w:eastAsia="Times New Roman" w:hAnsi="Times New Roman" w:cs="Times New Roman"/>
                <w:sz w:val="24"/>
                <w:szCs w:val="24"/>
              </w:rPr>
              <w:t xml:space="preserve"> hindamiskriteeriumites kirjeldatud oskused  </w:t>
            </w:r>
          </w:p>
          <w:p w:rsidR="00E90EFF" w:rsidRPr="00F02D6F" w:rsidRDefault="00E90EFF" w:rsidP="008B7B05">
            <w:pPr>
              <w:spacing w:after="0"/>
              <w:rPr>
                <w:rFonts w:ascii="Times New Roman" w:eastAsia="Times New Roman" w:hAnsi="Times New Roman" w:cs="Times New Roman"/>
                <w:b/>
                <w:sz w:val="24"/>
                <w:szCs w:val="24"/>
              </w:rPr>
            </w:pPr>
          </w:p>
          <w:p w:rsidR="00E90EFF" w:rsidRPr="00F02D6F" w:rsidRDefault="00E90EFF" w:rsidP="008B7B05">
            <w:pPr>
              <w:spacing w:after="0"/>
              <w:rPr>
                <w:rFonts w:ascii="Times New Roman" w:eastAsia="Times New Roman" w:hAnsi="Times New Roman" w:cs="Times New Roman"/>
                <w:b/>
                <w:sz w:val="24"/>
                <w:szCs w:val="24"/>
              </w:rPr>
            </w:pPr>
          </w:p>
          <w:p w:rsidR="00E90EFF" w:rsidRPr="00F02D6F" w:rsidRDefault="00E90EFF" w:rsidP="008B7B05">
            <w:pPr>
              <w:spacing w:after="0"/>
              <w:rPr>
                <w:rFonts w:ascii="Times New Roman" w:eastAsia="Times New Roman" w:hAnsi="Times New Roman" w:cs="Times New Roman"/>
                <w:iCs/>
                <w:sz w:val="24"/>
                <w:szCs w:val="24"/>
                <w:lang w:eastAsia="et-EE"/>
              </w:rPr>
            </w:pPr>
          </w:p>
        </w:tc>
      </w:tr>
      <w:tr w:rsidR="00E90EFF" w:rsidRPr="00F02D6F" w:rsidTr="008B7B05">
        <w:tc>
          <w:tcPr>
            <w:tcW w:w="7249" w:type="dxa"/>
            <w:gridSpan w:val="5"/>
          </w:tcPr>
          <w:p w:rsidR="00E90EFF" w:rsidRPr="00F02D6F" w:rsidRDefault="00E90EFF" w:rsidP="00E90EFF">
            <w:pPr>
              <w:widowControl w:val="0"/>
              <w:numPr>
                <w:ilvl w:val="0"/>
                <w:numId w:val="99"/>
              </w:numPr>
              <w:autoSpaceDE w:val="0"/>
              <w:autoSpaceDN w:val="0"/>
              <w:adjustRightInd w:val="0"/>
              <w:spacing w:after="0" w:line="240" w:lineRule="auto"/>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b/>
                <w:iCs/>
                <w:sz w:val="24"/>
                <w:szCs w:val="24"/>
                <w:lang w:eastAsia="et-EE"/>
              </w:rPr>
              <w:t>Füüsilised harjutused 1.- 11.</w:t>
            </w:r>
            <w:r w:rsidRPr="00F02D6F">
              <w:rPr>
                <w:rFonts w:ascii="Times New Roman" w:eastAsia="Times New Roman" w:hAnsi="Times New Roman" w:cs="Times New Roman"/>
                <w:sz w:val="24"/>
                <w:szCs w:val="24"/>
                <w:lang w:eastAsia="et-EE"/>
              </w:rPr>
              <w:t xml:space="preserve"> </w:t>
            </w:r>
          </w:p>
          <w:p w:rsidR="00E90EFF" w:rsidRPr="00862F0A" w:rsidRDefault="00E90EFF" w:rsidP="008B7B05">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862F0A">
              <w:rPr>
                <w:rFonts w:ascii="Times New Roman" w:eastAsia="Times New Roman" w:hAnsi="Times New Roman" w:cs="Times New Roman"/>
                <w:iCs/>
                <w:sz w:val="24"/>
                <w:szCs w:val="24"/>
                <w:lang w:eastAsia="et-EE"/>
              </w:rPr>
              <w:t>Õpilane:</w:t>
            </w:r>
          </w:p>
          <w:p w:rsidR="00E90EFF" w:rsidRPr="00862F0A" w:rsidRDefault="00E90EFF" w:rsidP="00E90EFF">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862F0A">
              <w:rPr>
                <w:rFonts w:ascii="Times New Roman" w:eastAsia="Times New Roman" w:hAnsi="Times New Roman" w:cs="Times New Roman"/>
                <w:iCs/>
                <w:sz w:val="24"/>
                <w:szCs w:val="24"/>
                <w:lang w:eastAsia="et-EE"/>
              </w:rPr>
              <w:t xml:space="preserve">Sooritab </w:t>
            </w:r>
            <w:proofErr w:type="spellStart"/>
            <w:r w:rsidRPr="00862F0A">
              <w:rPr>
                <w:rFonts w:ascii="Times New Roman" w:eastAsia="Times New Roman" w:hAnsi="Times New Roman" w:cs="Times New Roman"/>
                <w:iCs/>
                <w:sz w:val="24"/>
                <w:szCs w:val="24"/>
                <w:lang w:eastAsia="et-EE"/>
              </w:rPr>
              <w:t>üldkehalise</w:t>
            </w:r>
            <w:proofErr w:type="spellEnd"/>
            <w:r w:rsidRPr="00862F0A">
              <w:rPr>
                <w:rFonts w:ascii="Times New Roman" w:eastAsia="Times New Roman" w:hAnsi="Times New Roman" w:cs="Times New Roman"/>
                <w:iCs/>
                <w:sz w:val="24"/>
                <w:szCs w:val="24"/>
                <w:lang w:eastAsia="et-EE"/>
              </w:rPr>
              <w:t xml:space="preserve"> testi II  ( kõikide testis olevate harjutuste võimetekohaselt sooritamine ) </w:t>
            </w:r>
          </w:p>
          <w:p w:rsidR="00E90EFF" w:rsidRPr="00F02D6F" w:rsidRDefault="00E90EFF" w:rsidP="00E90EFF">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iCs/>
                <w:color w:val="FF0000"/>
                <w:sz w:val="24"/>
                <w:szCs w:val="24"/>
                <w:lang w:eastAsia="et-EE"/>
              </w:rPr>
            </w:pPr>
          </w:p>
        </w:tc>
        <w:tc>
          <w:tcPr>
            <w:tcW w:w="7357" w:type="dxa"/>
            <w:gridSpan w:val="3"/>
          </w:tcPr>
          <w:p w:rsidR="00E90EFF" w:rsidRPr="00F02D6F" w:rsidRDefault="00E90EFF" w:rsidP="008B7B05">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 xml:space="preserve">Tulemus –  „A“ (arvestatud) </w:t>
            </w:r>
            <w:r w:rsidRPr="00F02D6F">
              <w:rPr>
                <w:rFonts w:ascii="Times New Roman" w:eastAsia="Times New Roman" w:hAnsi="Times New Roman" w:cs="Times New Roman"/>
                <w:sz w:val="24"/>
                <w:szCs w:val="24"/>
              </w:rPr>
              <w:t>kui õpilane on sooritanud  kõik  füüsilised harjutused vastavalt etteantud nõuetele.</w:t>
            </w:r>
          </w:p>
          <w:p w:rsidR="00E90EFF" w:rsidRPr="00F02D6F" w:rsidRDefault="00E90EFF" w:rsidP="008B7B05">
            <w:pPr>
              <w:spacing w:after="0"/>
              <w:rPr>
                <w:rFonts w:ascii="Times New Roman" w:eastAsia="Times New Roman" w:hAnsi="Times New Roman" w:cs="Times New Roman"/>
                <w:iCs/>
                <w:color w:val="FF0000"/>
                <w:sz w:val="24"/>
                <w:szCs w:val="24"/>
                <w:lang w:eastAsia="et-EE"/>
              </w:rPr>
            </w:pPr>
          </w:p>
          <w:p w:rsidR="00E90EFF" w:rsidRPr="00F02D6F" w:rsidRDefault="00E90EFF" w:rsidP="008B7B05">
            <w:pPr>
              <w:spacing w:after="0"/>
              <w:rPr>
                <w:rFonts w:ascii="Times New Roman" w:eastAsia="Times New Roman" w:hAnsi="Times New Roman" w:cs="Times New Roman"/>
                <w:iCs/>
                <w:color w:val="FF0000"/>
                <w:sz w:val="24"/>
                <w:szCs w:val="24"/>
                <w:lang w:eastAsia="et-EE"/>
              </w:rPr>
            </w:pPr>
          </w:p>
        </w:tc>
      </w:tr>
      <w:tr w:rsidR="00E90EFF" w:rsidRPr="00F02D6F" w:rsidTr="008B7B05">
        <w:tc>
          <w:tcPr>
            <w:tcW w:w="7249" w:type="dxa"/>
            <w:gridSpan w:val="5"/>
          </w:tcPr>
          <w:p w:rsidR="00E90EFF" w:rsidRPr="00F02D6F" w:rsidRDefault="00E90EFF" w:rsidP="00E90EFF">
            <w:pPr>
              <w:widowControl w:val="0"/>
              <w:numPr>
                <w:ilvl w:val="0"/>
                <w:numId w:val="99"/>
              </w:numPr>
              <w:autoSpaceDE w:val="0"/>
              <w:autoSpaceDN w:val="0"/>
              <w:adjustRightInd w:val="0"/>
              <w:spacing w:after="0" w:line="240" w:lineRule="auto"/>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Iseseisev töö</w:t>
            </w:r>
          </w:p>
          <w:p w:rsidR="00E90EFF" w:rsidRPr="00862F0A" w:rsidRDefault="00E90EFF" w:rsidP="00E90EFF">
            <w:pPr>
              <w:widowControl w:val="0"/>
              <w:numPr>
                <w:ilvl w:val="0"/>
                <w:numId w:val="98"/>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862F0A">
              <w:rPr>
                <w:rFonts w:ascii="Times New Roman" w:eastAsia="Times New Roman" w:hAnsi="Times New Roman" w:cs="Times New Roman"/>
                <w:iCs/>
                <w:sz w:val="24"/>
                <w:szCs w:val="24"/>
                <w:lang w:eastAsia="et-EE"/>
              </w:rPr>
              <w:t xml:space="preserve">Iseseisva treeningukava koostamine ja treeningupäeviku täitmine       </w:t>
            </w:r>
          </w:p>
          <w:p w:rsidR="00E90EFF" w:rsidRPr="00862F0A" w:rsidRDefault="00E90EFF" w:rsidP="00E90EFF">
            <w:pPr>
              <w:widowControl w:val="0"/>
              <w:numPr>
                <w:ilvl w:val="0"/>
                <w:numId w:val="98"/>
              </w:numPr>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r w:rsidRPr="00862F0A">
              <w:rPr>
                <w:rFonts w:ascii="Times New Roman" w:eastAsia="Times New Roman" w:hAnsi="Times New Roman" w:cs="Times New Roman"/>
                <w:iCs/>
                <w:sz w:val="24"/>
                <w:szCs w:val="24"/>
                <w:lang w:eastAsia="et-EE"/>
              </w:rPr>
              <w:t xml:space="preserve">Iseseisev treening </w:t>
            </w:r>
          </w:p>
          <w:p w:rsidR="00E90EFF" w:rsidRPr="00F02D6F" w:rsidRDefault="00E90EFF" w:rsidP="008B7B05">
            <w:pPr>
              <w:widowControl w:val="0"/>
              <w:autoSpaceDE w:val="0"/>
              <w:autoSpaceDN w:val="0"/>
              <w:adjustRightInd w:val="0"/>
              <w:spacing w:after="0" w:line="240" w:lineRule="auto"/>
              <w:contextualSpacing/>
              <w:rPr>
                <w:rFonts w:ascii="Times New Roman" w:eastAsia="Times New Roman" w:hAnsi="Times New Roman" w:cs="Times New Roman"/>
                <w:iCs/>
                <w:sz w:val="24"/>
                <w:szCs w:val="24"/>
                <w:lang w:eastAsia="et-EE"/>
              </w:rPr>
            </w:pPr>
          </w:p>
        </w:tc>
        <w:tc>
          <w:tcPr>
            <w:tcW w:w="7357" w:type="dxa"/>
            <w:gridSpan w:val="3"/>
          </w:tcPr>
          <w:p w:rsidR="00E90EFF" w:rsidRPr="00F02D6F" w:rsidRDefault="00E90EFF" w:rsidP="008B7B05">
            <w:pPr>
              <w:spacing w:after="0"/>
              <w:ind w:right="-74"/>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b/>
                <w:iCs/>
                <w:sz w:val="24"/>
                <w:szCs w:val="24"/>
                <w:lang w:eastAsia="et-EE"/>
              </w:rPr>
              <w:t>Tulemus –  „A“ (arvestatud</w:t>
            </w:r>
            <w:r w:rsidRPr="00F02D6F">
              <w:rPr>
                <w:rFonts w:ascii="Times New Roman" w:eastAsia="Times New Roman" w:hAnsi="Times New Roman" w:cs="Times New Roman"/>
                <w:iCs/>
                <w:sz w:val="24"/>
                <w:szCs w:val="24"/>
                <w:lang w:eastAsia="et-EE"/>
              </w:rPr>
              <w:t>) kui õpilane on vastavalt individuaalsetele võimetele teostanud kõik iseseisvad tööd ja järginud ning täitnud treeningpäevikut.</w:t>
            </w:r>
          </w:p>
        </w:tc>
      </w:tr>
    </w:tbl>
    <w:p w:rsidR="00E90EFF" w:rsidRPr="00F02D6F" w:rsidRDefault="00E90EFF" w:rsidP="00E90EFF">
      <w:pPr>
        <w:spacing w:after="0"/>
        <w:rPr>
          <w:rFonts w:ascii="Times New Roman" w:eastAsia="Times New Roman" w:hAnsi="Times New Roman" w:cs="Times New Roman"/>
          <w:sz w:val="24"/>
          <w:szCs w:val="24"/>
          <w:lang w:eastAsia="et-E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2399"/>
        <w:gridCol w:w="7611"/>
      </w:tblGrid>
      <w:tr w:rsidR="00E90EFF" w:rsidRPr="00F02D6F" w:rsidTr="008B7B05">
        <w:tc>
          <w:tcPr>
            <w:tcW w:w="7273" w:type="dxa"/>
            <w:gridSpan w:val="2"/>
          </w:tcPr>
          <w:p w:rsidR="00E90EFF" w:rsidRPr="00F02D6F" w:rsidRDefault="00E90EFF" w:rsidP="008B7B05">
            <w:pPr>
              <w:spacing w:after="0"/>
              <w:rPr>
                <w:rFonts w:ascii="Times New Roman" w:eastAsia="Times New Roman" w:hAnsi="Times New Roman" w:cs="Times New Roman"/>
                <w:b/>
                <w:iCs/>
                <w:sz w:val="24"/>
                <w:szCs w:val="24"/>
                <w:lang w:eastAsia="et-EE"/>
              </w:rPr>
            </w:pPr>
            <w:r w:rsidRPr="00F02D6F">
              <w:rPr>
                <w:rFonts w:ascii="Times New Roman" w:eastAsia="Times New Roman" w:hAnsi="Times New Roman" w:cs="Times New Roman"/>
                <w:b/>
                <w:iCs/>
                <w:sz w:val="24"/>
                <w:szCs w:val="24"/>
                <w:lang w:eastAsia="et-EE"/>
              </w:rPr>
              <w:t>KOKKUVÕTVA HINDE KUJUNEMINE</w:t>
            </w:r>
          </w:p>
        </w:tc>
        <w:tc>
          <w:tcPr>
            <w:tcW w:w="7611" w:type="dxa"/>
          </w:tcPr>
          <w:p w:rsidR="00E90EFF" w:rsidRPr="00F02D6F" w:rsidRDefault="00E90EFF" w:rsidP="008B7B05">
            <w:pPr>
              <w:spacing w:after="0"/>
              <w:rPr>
                <w:rFonts w:ascii="Times New Roman" w:eastAsia="Times New Roman" w:hAnsi="Times New Roman" w:cs="Times New Roman"/>
                <w:iCs/>
                <w:sz w:val="24"/>
                <w:szCs w:val="24"/>
                <w:lang w:eastAsia="et-EE"/>
              </w:rPr>
            </w:pPr>
            <w:r w:rsidRPr="00F02D6F">
              <w:rPr>
                <w:rFonts w:ascii="Times New Roman" w:eastAsia="Times New Roman" w:hAnsi="Times New Roman" w:cs="Times New Roman"/>
                <w:iCs/>
                <w:sz w:val="24"/>
                <w:szCs w:val="24"/>
                <w:lang w:eastAsia="et-EE"/>
              </w:rPr>
              <w:t xml:space="preserve"> Kõik õpiväljundites kirjeldatud oskused on omandatud ja  hinnatud tulemusega: </w:t>
            </w:r>
            <w:r w:rsidRPr="00F02D6F">
              <w:rPr>
                <w:rFonts w:ascii="Times New Roman" w:eastAsia="Times New Roman" w:hAnsi="Times New Roman" w:cs="Times New Roman"/>
                <w:b/>
                <w:iCs/>
                <w:sz w:val="24"/>
                <w:szCs w:val="24"/>
                <w:lang w:eastAsia="et-EE"/>
              </w:rPr>
              <w:t>„Arvestatud „ (A)</w:t>
            </w:r>
          </w:p>
        </w:tc>
      </w:tr>
      <w:tr w:rsidR="00E90EFF" w:rsidRPr="00F02D6F" w:rsidTr="008B7B05">
        <w:trPr>
          <w:trHeight w:val="1842"/>
        </w:trPr>
        <w:tc>
          <w:tcPr>
            <w:tcW w:w="4874" w:type="dxa"/>
          </w:tcPr>
          <w:p w:rsidR="00E90EFF" w:rsidRPr="00F02D6F" w:rsidRDefault="00E90EFF" w:rsidP="008B7B05">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TEEMAD, ALATEEMAD, MAHUD, LVP</w:t>
            </w:r>
          </w:p>
          <w:p w:rsidR="00E90EFF" w:rsidRPr="00F02D6F" w:rsidRDefault="00E90EFF" w:rsidP="008B7B05">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sh ISESEISEV TÖÖ</w:t>
            </w:r>
          </w:p>
          <w:p w:rsidR="00E90EFF" w:rsidRPr="00F02D6F" w:rsidRDefault="00E90EFF" w:rsidP="008B7B05">
            <w:pPr>
              <w:spacing w:after="0"/>
              <w:rPr>
                <w:rFonts w:ascii="Times New Roman" w:eastAsia="Times New Roman" w:hAnsi="Times New Roman" w:cs="Times New Roman"/>
                <w:sz w:val="24"/>
                <w:szCs w:val="24"/>
              </w:rPr>
            </w:pPr>
          </w:p>
          <w:p w:rsidR="00E90EFF" w:rsidRPr="00F02D6F" w:rsidRDefault="00E90EFF" w:rsidP="008B7B05">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 </w:t>
            </w:r>
            <w:r w:rsidRPr="00F02D6F">
              <w:rPr>
                <w:rFonts w:ascii="Times New Roman" w:eastAsia="Times New Roman" w:hAnsi="Times New Roman" w:cs="Times New Roman"/>
                <w:b/>
                <w:sz w:val="24"/>
                <w:szCs w:val="24"/>
              </w:rPr>
              <w:t xml:space="preserve">3 EKAP / 78 TUNDI </w:t>
            </w:r>
          </w:p>
          <w:p w:rsidR="00E90EFF" w:rsidRPr="00F02D6F" w:rsidRDefault="00E90EFF" w:rsidP="008B7B05">
            <w:pPr>
              <w:spacing w:after="0"/>
              <w:rPr>
                <w:rFonts w:ascii="Times New Roman" w:eastAsia="Times New Roman" w:hAnsi="Times New Roman" w:cs="Times New Roman"/>
                <w:sz w:val="24"/>
                <w:szCs w:val="24"/>
              </w:rPr>
            </w:pPr>
          </w:p>
          <w:p w:rsidR="00E90EFF" w:rsidRPr="00F02D6F" w:rsidRDefault="00E90EFF" w:rsidP="008B7B05">
            <w:pPr>
              <w:spacing w:after="0"/>
              <w:rPr>
                <w:rFonts w:ascii="Times New Roman" w:eastAsia="Times New Roman" w:hAnsi="Times New Roman" w:cs="Times New Roman"/>
                <w:sz w:val="24"/>
                <w:szCs w:val="24"/>
              </w:rPr>
            </w:pPr>
          </w:p>
        </w:tc>
        <w:tc>
          <w:tcPr>
            <w:tcW w:w="10010" w:type="dxa"/>
            <w:gridSpan w:val="2"/>
          </w:tcPr>
          <w:p w:rsidR="00E90EFF" w:rsidRPr="00F02D6F" w:rsidRDefault="00E90EFF" w:rsidP="008B7B05">
            <w:pPr>
              <w:spacing w:after="0"/>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Mooduli õppemaht 78 tundi, jaguneb järgmiselt:</w:t>
            </w:r>
          </w:p>
          <w:p w:rsidR="00E90EFF" w:rsidRPr="00F02D6F" w:rsidRDefault="00E90EFF" w:rsidP="008B7B05">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auditoorne töö 6 tundi</w:t>
            </w:r>
          </w:p>
          <w:p w:rsidR="00E90EFF" w:rsidRPr="00F02D6F" w:rsidRDefault="00E90EFF" w:rsidP="008B7B05">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praktiline töö </w:t>
            </w:r>
            <w:r>
              <w:rPr>
                <w:rFonts w:ascii="Times New Roman" w:eastAsia="Times New Roman" w:hAnsi="Times New Roman" w:cs="Times New Roman"/>
                <w:sz w:val="24"/>
                <w:szCs w:val="24"/>
              </w:rPr>
              <w:t>29</w:t>
            </w:r>
            <w:r w:rsidRPr="00F02D6F">
              <w:rPr>
                <w:rFonts w:ascii="Times New Roman" w:eastAsia="Times New Roman" w:hAnsi="Times New Roman" w:cs="Times New Roman"/>
                <w:sz w:val="24"/>
                <w:szCs w:val="24"/>
              </w:rPr>
              <w:t xml:space="preserve">  tundi</w:t>
            </w:r>
          </w:p>
          <w:p w:rsidR="00E90EFF" w:rsidRPr="00F02D6F" w:rsidRDefault="00E90EFF" w:rsidP="008B7B05">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iseseisev töö </w:t>
            </w:r>
            <w:r>
              <w:rPr>
                <w:rFonts w:ascii="Times New Roman" w:eastAsia="Times New Roman" w:hAnsi="Times New Roman" w:cs="Times New Roman"/>
                <w:sz w:val="24"/>
                <w:szCs w:val="24"/>
              </w:rPr>
              <w:t>43</w:t>
            </w:r>
            <w:r w:rsidRPr="00F02D6F">
              <w:rPr>
                <w:rFonts w:ascii="Times New Roman" w:eastAsia="Times New Roman" w:hAnsi="Times New Roman" w:cs="Times New Roman"/>
                <w:sz w:val="24"/>
                <w:szCs w:val="24"/>
              </w:rPr>
              <w:t xml:space="preserve"> tundi</w:t>
            </w:r>
          </w:p>
          <w:p w:rsidR="00E90EFF" w:rsidRPr="00F02D6F" w:rsidRDefault="00E90EFF" w:rsidP="008B7B05">
            <w:pPr>
              <w:spacing w:after="0"/>
              <w:rPr>
                <w:rFonts w:ascii="Times New Roman" w:eastAsia="Times New Roman" w:hAnsi="Times New Roman" w:cs="Times New Roman"/>
                <w:sz w:val="24"/>
                <w:szCs w:val="24"/>
              </w:rPr>
            </w:pPr>
          </w:p>
          <w:p w:rsidR="00E90EFF" w:rsidRPr="00F02D6F" w:rsidRDefault="00E90EFF" w:rsidP="008B7B05">
            <w:pPr>
              <w:spacing w:after="0"/>
              <w:rPr>
                <w:rFonts w:ascii="Times New Roman" w:eastAsia="Times New Roman" w:hAnsi="Times New Roman" w:cs="Times New Roman"/>
                <w:sz w:val="24"/>
                <w:szCs w:val="24"/>
              </w:rPr>
            </w:pPr>
          </w:p>
          <w:p w:rsidR="00E90EFF" w:rsidRPr="00F02D6F" w:rsidRDefault="00E90EFF" w:rsidP="008B7B05">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KEHALINE KASVATUS:</w:t>
            </w:r>
          </w:p>
          <w:p w:rsidR="00E90EFF" w:rsidRPr="00F02D6F" w:rsidRDefault="00E90EFF" w:rsidP="008B7B05">
            <w:pPr>
              <w:spacing w:after="0"/>
              <w:rPr>
                <w:rFonts w:ascii="Times New Roman" w:eastAsia="Times New Roman" w:hAnsi="Times New Roman" w:cs="Times New Roman"/>
                <w:sz w:val="24"/>
                <w:szCs w:val="24"/>
              </w:rPr>
            </w:pPr>
          </w:p>
          <w:p w:rsidR="00E90EFF" w:rsidRPr="00F02D6F" w:rsidRDefault="00E90EFF" w:rsidP="00E90EFF">
            <w:pPr>
              <w:widowControl w:val="0"/>
              <w:numPr>
                <w:ilvl w:val="0"/>
                <w:numId w:val="96"/>
              </w:numPr>
              <w:autoSpaceDE w:val="0"/>
              <w:autoSpaceDN w:val="0"/>
              <w:adjustRightInd w:val="0"/>
              <w:spacing w:after="0" w:line="240" w:lineRule="auto"/>
              <w:contextualSpacing/>
              <w:rPr>
                <w:rFonts w:ascii="Times New Roman" w:eastAsia="Times New Roman" w:hAnsi="Times New Roman" w:cs="Times New Roman"/>
                <w:i/>
                <w:sz w:val="24"/>
                <w:szCs w:val="24"/>
                <w:lang w:eastAsia="et-EE"/>
              </w:rPr>
            </w:pPr>
            <w:r w:rsidRPr="00F02D6F">
              <w:rPr>
                <w:rFonts w:ascii="Times New Roman" w:eastAsia="Times New Roman" w:hAnsi="Times New Roman" w:cs="Times New Roman"/>
                <w:b/>
                <w:i/>
                <w:sz w:val="24"/>
                <w:szCs w:val="24"/>
                <w:lang w:eastAsia="et-EE"/>
              </w:rPr>
              <w:t>Teoreetilised teadmised</w:t>
            </w:r>
            <w:r w:rsidRPr="00F02D6F">
              <w:rPr>
                <w:rFonts w:ascii="Times New Roman" w:eastAsia="Times New Roman" w:hAnsi="Times New Roman" w:cs="Times New Roman"/>
                <w:i/>
                <w:sz w:val="24"/>
                <w:szCs w:val="24"/>
                <w:lang w:eastAsia="et-EE"/>
              </w:rPr>
              <w:t xml:space="preserve"> </w:t>
            </w:r>
          </w:p>
          <w:p w:rsidR="00E90EFF" w:rsidRPr="00F02D6F" w:rsidRDefault="00E90EFF" w:rsidP="00E90EFF">
            <w:pPr>
              <w:widowControl w:val="0"/>
              <w:numPr>
                <w:ilvl w:val="1"/>
                <w:numId w:val="96"/>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Kehakultuuri ja spordiga tegelemise mõju organismile;</w:t>
            </w:r>
          </w:p>
          <w:p w:rsidR="00E90EFF" w:rsidRPr="00F02D6F" w:rsidRDefault="00E90EFF" w:rsidP="00E90EFF">
            <w:pPr>
              <w:widowControl w:val="0"/>
              <w:numPr>
                <w:ilvl w:val="1"/>
                <w:numId w:val="96"/>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Hügieeninõuded; oskus hinnata oma füüsilist seisundit, pulsi ja vererõhu näitajaid</w:t>
            </w:r>
          </w:p>
          <w:p w:rsidR="00E90EFF" w:rsidRPr="00F02D6F" w:rsidRDefault="00E90EFF" w:rsidP="008B7B05">
            <w:pPr>
              <w:spacing w:after="0"/>
              <w:rPr>
                <w:rFonts w:ascii="Times New Roman" w:eastAsia="Times New Roman" w:hAnsi="Times New Roman" w:cs="Times New Roman"/>
                <w:sz w:val="24"/>
                <w:szCs w:val="24"/>
                <w:lang w:eastAsia="et-EE"/>
              </w:rPr>
            </w:pPr>
            <w:proofErr w:type="spellStart"/>
            <w:r w:rsidRPr="00F02D6F">
              <w:rPr>
                <w:rFonts w:ascii="Times New Roman" w:eastAsia="Times New Roman" w:hAnsi="Times New Roman" w:cs="Times New Roman"/>
                <w:sz w:val="24"/>
                <w:szCs w:val="24"/>
                <w:lang w:eastAsia="et-EE"/>
              </w:rPr>
              <w:t>puhkeseisundis</w:t>
            </w:r>
            <w:proofErr w:type="spellEnd"/>
            <w:r w:rsidRPr="00F02D6F">
              <w:rPr>
                <w:rFonts w:ascii="Times New Roman" w:eastAsia="Times New Roman" w:hAnsi="Times New Roman" w:cs="Times New Roman"/>
                <w:sz w:val="24"/>
                <w:szCs w:val="24"/>
                <w:lang w:eastAsia="et-EE"/>
              </w:rPr>
              <w:t>, harjutamisel, taastumisel; organismi karastamine, riietus, spordivigastused;</w:t>
            </w:r>
          </w:p>
          <w:p w:rsidR="00E90EFF" w:rsidRPr="00F02D6F" w:rsidRDefault="00E90EFF" w:rsidP="00E90EFF">
            <w:pPr>
              <w:widowControl w:val="0"/>
              <w:numPr>
                <w:ilvl w:val="1"/>
                <w:numId w:val="96"/>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Kehaliste harjutuste kasutamine ravival eesmärgil; </w:t>
            </w:r>
            <w:proofErr w:type="spellStart"/>
            <w:r w:rsidRPr="00F02D6F">
              <w:rPr>
                <w:rFonts w:ascii="Times New Roman" w:eastAsia="Times New Roman" w:hAnsi="Times New Roman" w:cs="Times New Roman"/>
                <w:sz w:val="24"/>
                <w:szCs w:val="24"/>
                <w:lang w:eastAsia="et-EE"/>
              </w:rPr>
              <w:t>tervisesprdiga</w:t>
            </w:r>
            <w:proofErr w:type="spellEnd"/>
            <w:r w:rsidRPr="00F02D6F">
              <w:rPr>
                <w:rFonts w:ascii="Times New Roman" w:eastAsia="Times New Roman" w:hAnsi="Times New Roman" w:cs="Times New Roman"/>
                <w:sz w:val="24"/>
                <w:szCs w:val="24"/>
                <w:lang w:eastAsia="et-EE"/>
              </w:rPr>
              <w:t xml:space="preserve"> tegelemise tähtsus tulevastele emadele; sport ühiskonnas, spordialane perioodika; kehalise koormuse planeerimine (treeningu maht ja intensiivsus, sagedus).</w:t>
            </w:r>
          </w:p>
          <w:p w:rsidR="00E90EFF" w:rsidRPr="00F02D6F" w:rsidRDefault="00E90EFF" w:rsidP="008B7B05">
            <w:pPr>
              <w:spacing w:after="0"/>
              <w:contextualSpacing/>
              <w:rPr>
                <w:rFonts w:ascii="Times New Roman" w:eastAsia="Times New Roman" w:hAnsi="Times New Roman" w:cs="Times New Roman"/>
                <w:sz w:val="24"/>
                <w:szCs w:val="24"/>
                <w:lang w:eastAsia="et-EE"/>
              </w:rPr>
            </w:pPr>
          </w:p>
          <w:p w:rsidR="00E90EFF" w:rsidRPr="00F02D6F" w:rsidRDefault="00E90EFF" w:rsidP="00E90EFF">
            <w:pPr>
              <w:widowControl w:val="0"/>
              <w:numPr>
                <w:ilvl w:val="0"/>
                <w:numId w:val="96"/>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proofErr w:type="spellStart"/>
            <w:r w:rsidRPr="00F02D6F">
              <w:rPr>
                <w:rFonts w:ascii="Times New Roman" w:eastAsia="Times New Roman" w:hAnsi="Times New Roman" w:cs="Times New Roman"/>
                <w:b/>
                <w:i/>
                <w:sz w:val="24"/>
                <w:szCs w:val="24"/>
                <w:lang w:eastAsia="et-EE"/>
              </w:rPr>
              <w:t>Üldkehaline</w:t>
            </w:r>
            <w:proofErr w:type="spellEnd"/>
            <w:r w:rsidRPr="00F02D6F">
              <w:rPr>
                <w:rFonts w:ascii="Times New Roman" w:eastAsia="Times New Roman" w:hAnsi="Times New Roman" w:cs="Times New Roman"/>
                <w:b/>
                <w:i/>
                <w:sz w:val="24"/>
                <w:szCs w:val="24"/>
                <w:lang w:eastAsia="et-EE"/>
              </w:rPr>
              <w:t xml:space="preserve"> ettevalmistus</w:t>
            </w:r>
            <w:r w:rsidRPr="00F02D6F">
              <w:rPr>
                <w:rFonts w:ascii="Times New Roman" w:eastAsia="Times New Roman" w:hAnsi="Times New Roman" w:cs="Times New Roman"/>
                <w:sz w:val="24"/>
                <w:szCs w:val="24"/>
                <w:lang w:eastAsia="et-EE"/>
              </w:rPr>
              <w:t xml:space="preserve">  </w:t>
            </w:r>
          </w:p>
          <w:p w:rsidR="00E90EFF" w:rsidRPr="00F02D6F" w:rsidRDefault="00E90EFF" w:rsidP="00E90EFF">
            <w:pPr>
              <w:widowControl w:val="0"/>
              <w:numPr>
                <w:ilvl w:val="1"/>
                <w:numId w:val="96"/>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Kehaliste võimete arendamine ja iseseisva arendamise metoodika (vastupidavus, jõud, painduvus, osavus, kiirus);</w:t>
            </w:r>
          </w:p>
          <w:p w:rsidR="00E90EFF" w:rsidRPr="00F02D6F" w:rsidRDefault="00E90EFF" w:rsidP="00E90EFF">
            <w:pPr>
              <w:widowControl w:val="0"/>
              <w:numPr>
                <w:ilvl w:val="1"/>
                <w:numId w:val="96"/>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Jõu ja venitusharjutused (</w:t>
            </w:r>
            <w:proofErr w:type="spellStart"/>
            <w:r w:rsidRPr="00F02D6F">
              <w:rPr>
                <w:rFonts w:ascii="Times New Roman" w:eastAsia="Times New Roman" w:hAnsi="Times New Roman" w:cs="Times New Roman"/>
                <w:sz w:val="24"/>
                <w:szCs w:val="24"/>
                <w:lang w:eastAsia="et-EE"/>
              </w:rPr>
              <w:t>stretching</w:t>
            </w:r>
            <w:proofErr w:type="spellEnd"/>
            <w:r w:rsidRPr="00F02D6F">
              <w:rPr>
                <w:rFonts w:ascii="Times New Roman" w:eastAsia="Times New Roman" w:hAnsi="Times New Roman" w:cs="Times New Roman"/>
                <w:sz w:val="24"/>
                <w:szCs w:val="24"/>
                <w:lang w:eastAsia="et-EE"/>
              </w:rPr>
              <w:t>-võimlemine); aeroobika; tasakaalu- ja koordinatsiooniharjutused; kaitseväe kehalise kasvatuse testid.</w:t>
            </w:r>
          </w:p>
          <w:p w:rsidR="00E90EFF" w:rsidRPr="00F02D6F" w:rsidRDefault="00E90EFF" w:rsidP="008B7B05">
            <w:pPr>
              <w:spacing w:after="0"/>
              <w:rPr>
                <w:rFonts w:ascii="Times New Roman" w:eastAsia="Times New Roman" w:hAnsi="Times New Roman" w:cs="Times New Roman"/>
                <w:sz w:val="24"/>
                <w:szCs w:val="24"/>
                <w:lang w:eastAsia="et-EE"/>
              </w:rPr>
            </w:pPr>
          </w:p>
          <w:p w:rsidR="00E90EFF" w:rsidRPr="00F02D6F" w:rsidRDefault="00E90EFF" w:rsidP="00E90EFF">
            <w:pPr>
              <w:widowControl w:val="0"/>
              <w:numPr>
                <w:ilvl w:val="0"/>
                <w:numId w:val="96"/>
              </w:numPr>
              <w:autoSpaceDE w:val="0"/>
              <w:autoSpaceDN w:val="0"/>
              <w:adjustRightInd w:val="0"/>
              <w:spacing w:after="0" w:line="240" w:lineRule="auto"/>
              <w:contextualSpacing/>
              <w:rPr>
                <w:rFonts w:ascii="Times New Roman" w:eastAsia="Times New Roman" w:hAnsi="Times New Roman" w:cs="Times New Roman"/>
                <w:b/>
                <w:i/>
                <w:sz w:val="24"/>
                <w:szCs w:val="24"/>
                <w:lang w:eastAsia="et-EE"/>
              </w:rPr>
            </w:pPr>
            <w:r w:rsidRPr="00F02D6F">
              <w:rPr>
                <w:rFonts w:ascii="Times New Roman" w:eastAsia="Times New Roman" w:hAnsi="Times New Roman" w:cs="Times New Roman"/>
                <w:b/>
                <w:i/>
                <w:sz w:val="24"/>
                <w:szCs w:val="24"/>
                <w:lang w:eastAsia="et-EE"/>
              </w:rPr>
              <w:t xml:space="preserve">Iseseisev töö  </w:t>
            </w:r>
          </w:p>
          <w:p w:rsidR="00E90EFF" w:rsidRPr="00F02D6F" w:rsidRDefault="00E90EFF" w:rsidP="00E90EFF">
            <w:pPr>
              <w:widowControl w:val="0"/>
              <w:numPr>
                <w:ilvl w:val="1"/>
                <w:numId w:val="96"/>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 xml:space="preserve">Iseseisev treening. </w:t>
            </w:r>
          </w:p>
          <w:p w:rsidR="00E90EFF" w:rsidRPr="00F02D6F" w:rsidRDefault="00E90EFF" w:rsidP="00E90EFF">
            <w:pPr>
              <w:widowControl w:val="0"/>
              <w:numPr>
                <w:ilvl w:val="1"/>
                <w:numId w:val="96"/>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Soojendusharjutuste kava koostamine.</w:t>
            </w:r>
          </w:p>
          <w:p w:rsidR="00E90EFF" w:rsidRPr="00F02D6F" w:rsidRDefault="00E90EFF" w:rsidP="00E90EFF">
            <w:pPr>
              <w:widowControl w:val="0"/>
              <w:numPr>
                <w:ilvl w:val="1"/>
                <w:numId w:val="96"/>
              </w:num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sidRPr="00F02D6F">
              <w:rPr>
                <w:rFonts w:ascii="Times New Roman" w:eastAsia="Times New Roman" w:hAnsi="Times New Roman" w:cs="Times New Roman"/>
                <w:sz w:val="24"/>
                <w:szCs w:val="24"/>
                <w:lang w:eastAsia="et-EE"/>
              </w:rPr>
              <w:t>Iseseisvate treeningukavade koostamine ja treeningupäeviku täitmine</w:t>
            </w:r>
          </w:p>
          <w:p w:rsidR="00E90EFF" w:rsidRPr="00F02D6F" w:rsidRDefault="00E90EFF" w:rsidP="008B7B05">
            <w:pPr>
              <w:spacing w:after="0"/>
              <w:rPr>
                <w:rFonts w:ascii="Times New Roman" w:eastAsia="Times New Roman" w:hAnsi="Times New Roman" w:cs="Times New Roman"/>
                <w:sz w:val="24"/>
                <w:szCs w:val="24"/>
                <w:lang w:eastAsia="et-EE"/>
              </w:rPr>
            </w:pPr>
          </w:p>
        </w:tc>
      </w:tr>
      <w:tr w:rsidR="00E90EFF" w:rsidRPr="00F02D6F" w:rsidTr="008B7B05">
        <w:tc>
          <w:tcPr>
            <w:tcW w:w="4874" w:type="dxa"/>
          </w:tcPr>
          <w:p w:rsidR="00E90EFF" w:rsidRPr="00F02D6F" w:rsidRDefault="00E90EFF" w:rsidP="008B7B05">
            <w:pPr>
              <w:spacing w:after="0"/>
              <w:rPr>
                <w:rFonts w:ascii="Times New Roman" w:eastAsia="Times New Roman" w:hAnsi="Times New Roman" w:cs="Times New Roman"/>
                <w:b/>
                <w:sz w:val="24"/>
                <w:szCs w:val="24"/>
              </w:rPr>
            </w:pPr>
            <w:r w:rsidRPr="00F02D6F">
              <w:rPr>
                <w:rFonts w:ascii="Times New Roman" w:eastAsia="Times New Roman" w:hAnsi="Times New Roman" w:cs="Times New Roman"/>
                <w:b/>
                <w:sz w:val="24"/>
                <w:szCs w:val="24"/>
              </w:rPr>
              <w:t>ÕPPEMATERJALID</w:t>
            </w:r>
          </w:p>
        </w:tc>
        <w:tc>
          <w:tcPr>
            <w:tcW w:w="10010" w:type="dxa"/>
            <w:gridSpan w:val="2"/>
          </w:tcPr>
          <w:p w:rsidR="00E90EFF" w:rsidRPr="00F02D6F" w:rsidRDefault="00E90EFF" w:rsidP="008B7B05">
            <w:pPr>
              <w:widowControl w:val="0"/>
              <w:numPr>
                <w:ilvl w:val="0"/>
                <w:numId w:val="14"/>
              </w:num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roofErr w:type="spellStart"/>
            <w:r w:rsidRPr="00F02D6F">
              <w:rPr>
                <w:rFonts w:ascii="Times New Roman" w:eastAsia="Times New Roman" w:hAnsi="Times New Roman" w:cs="Times New Roman"/>
                <w:sz w:val="24"/>
                <w:szCs w:val="24"/>
              </w:rPr>
              <w:t>Weineck</w:t>
            </w:r>
            <w:proofErr w:type="spellEnd"/>
            <w:r w:rsidRPr="00F02D6F">
              <w:rPr>
                <w:rFonts w:ascii="Times New Roman" w:eastAsia="Times New Roman" w:hAnsi="Times New Roman" w:cs="Times New Roman"/>
                <w:sz w:val="24"/>
                <w:szCs w:val="24"/>
              </w:rPr>
              <w:t xml:space="preserve">, J. ja </w:t>
            </w:r>
            <w:proofErr w:type="spellStart"/>
            <w:r w:rsidRPr="00F02D6F">
              <w:rPr>
                <w:rFonts w:ascii="Times New Roman" w:eastAsia="Times New Roman" w:hAnsi="Times New Roman" w:cs="Times New Roman"/>
                <w:sz w:val="24"/>
                <w:szCs w:val="24"/>
              </w:rPr>
              <w:t>Jalak</w:t>
            </w:r>
            <w:proofErr w:type="spellEnd"/>
            <w:r w:rsidRPr="00F02D6F">
              <w:rPr>
                <w:rFonts w:ascii="Times New Roman" w:eastAsia="Times New Roman" w:hAnsi="Times New Roman" w:cs="Times New Roman"/>
                <w:sz w:val="24"/>
                <w:szCs w:val="24"/>
              </w:rPr>
              <w:t>, R. 2008. Kehalised võimed ja organism.</w:t>
            </w:r>
          </w:p>
          <w:p w:rsidR="00E90EFF" w:rsidRPr="00F02D6F" w:rsidRDefault="00E90EFF" w:rsidP="008B7B05">
            <w:pPr>
              <w:widowControl w:val="0"/>
              <w:numPr>
                <w:ilvl w:val="0"/>
                <w:numId w:val="14"/>
              </w:num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roofErr w:type="spellStart"/>
            <w:r w:rsidRPr="00F02D6F">
              <w:rPr>
                <w:rFonts w:ascii="Times New Roman" w:eastAsia="Times New Roman" w:hAnsi="Times New Roman" w:cs="Times New Roman"/>
                <w:sz w:val="24"/>
                <w:szCs w:val="24"/>
              </w:rPr>
              <w:t>Jalak</w:t>
            </w:r>
            <w:proofErr w:type="spellEnd"/>
            <w:r w:rsidRPr="00F02D6F">
              <w:rPr>
                <w:rFonts w:ascii="Times New Roman" w:eastAsia="Times New Roman" w:hAnsi="Times New Roman" w:cs="Times New Roman"/>
                <w:sz w:val="24"/>
                <w:szCs w:val="24"/>
              </w:rPr>
              <w:t>, R.2006. Tervise treening</w:t>
            </w:r>
          </w:p>
          <w:p w:rsidR="00E90EFF" w:rsidRPr="00F02D6F" w:rsidRDefault="00E90EFF" w:rsidP="008B7B05">
            <w:pPr>
              <w:widowControl w:val="0"/>
              <w:numPr>
                <w:ilvl w:val="0"/>
                <w:numId w:val="14"/>
              </w:num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 xml:space="preserve">J. </w:t>
            </w:r>
            <w:proofErr w:type="spellStart"/>
            <w:r w:rsidRPr="00F02D6F">
              <w:rPr>
                <w:rFonts w:ascii="Times New Roman" w:eastAsia="Times New Roman" w:hAnsi="Times New Roman" w:cs="Times New Roman"/>
                <w:sz w:val="24"/>
                <w:szCs w:val="24"/>
              </w:rPr>
              <w:t>Loko</w:t>
            </w:r>
            <w:proofErr w:type="spellEnd"/>
            <w:r w:rsidRPr="00F02D6F">
              <w:rPr>
                <w:rFonts w:ascii="Times New Roman" w:eastAsia="Times New Roman" w:hAnsi="Times New Roman" w:cs="Times New Roman"/>
                <w:sz w:val="24"/>
                <w:szCs w:val="24"/>
              </w:rPr>
              <w:t>. Liigutusvõimed ja nende arendamise metoodika (2004)</w:t>
            </w:r>
          </w:p>
          <w:p w:rsidR="00E90EFF" w:rsidRPr="00F02D6F" w:rsidRDefault="00E90EFF" w:rsidP="008B7B05">
            <w:pPr>
              <w:widowControl w:val="0"/>
              <w:numPr>
                <w:ilvl w:val="0"/>
                <w:numId w:val="14"/>
              </w:num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http://www.terviseinfo.ee</w:t>
            </w:r>
          </w:p>
          <w:p w:rsidR="00E90EFF" w:rsidRPr="00F02D6F" w:rsidRDefault="00E90EFF" w:rsidP="008B7B05">
            <w:pPr>
              <w:widowControl w:val="0"/>
              <w:numPr>
                <w:ilvl w:val="0"/>
                <w:numId w:val="14"/>
              </w:num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F02D6F">
              <w:rPr>
                <w:rFonts w:ascii="Times New Roman" w:eastAsia="Times New Roman" w:hAnsi="Times New Roman" w:cs="Times New Roman"/>
                <w:sz w:val="24"/>
                <w:szCs w:val="24"/>
              </w:rPr>
              <w:t>http://www.fitness.ee</w:t>
            </w:r>
          </w:p>
        </w:tc>
      </w:tr>
    </w:tbl>
    <w:p w:rsidR="00E90EFF" w:rsidRDefault="00E90EFF"/>
    <w:sectPr w:rsidR="00E90EFF" w:rsidSect="00FB334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947"/>
    <w:multiLevelType w:val="hybridMultilevel"/>
    <w:tmpl w:val="59E2C256"/>
    <w:lvl w:ilvl="0" w:tplc="329601D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9F7366"/>
    <w:multiLevelType w:val="hybridMultilevel"/>
    <w:tmpl w:val="9CB65DF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4CD53B7"/>
    <w:multiLevelType w:val="hybridMultilevel"/>
    <w:tmpl w:val="8194B1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525121D"/>
    <w:multiLevelType w:val="hybridMultilevel"/>
    <w:tmpl w:val="339E9C1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6EA7C08"/>
    <w:multiLevelType w:val="hybridMultilevel"/>
    <w:tmpl w:val="35B26D9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074C0F2E"/>
    <w:multiLevelType w:val="hybridMultilevel"/>
    <w:tmpl w:val="14B0FE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078E7BED"/>
    <w:multiLevelType w:val="hybridMultilevel"/>
    <w:tmpl w:val="FF0AE4C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07FA2278"/>
    <w:multiLevelType w:val="hybridMultilevel"/>
    <w:tmpl w:val="F670E5C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0C4A1FFC"/>
    <w:multiLevelType w:val="hybridMultilevel"/>
    <w:tmpl w:val="6698311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0E4D45B9"/>
    <w:multiLevelType w:val="hybridMultilevel"/>
    <w:tmpl w:val="3EEEC5E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16392E38"/>
    <w:multiLevelType w:val="hybridMultilevel"/>
    <w:tmpl w:val="14602F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166F660F"/>
    <w:multiLevelType w:val="hybridMultilevel"/>
    <w:tmpl w:val="59987F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1720612C"/>
    <w:multiLevelType w:val="hybridMultilevel"/>
    <w:tmpl w:val="635ACD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8232E45"/>
    <w:multiLevelType w:val="multilevel"/>
    <w:tmpl w:val="A5A66F3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1556D0"/>
    <w:multiLevelType w:val="hybridMultilevel"/>
    <w:tmpl w:val="902EC0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A946520"/>
    <w:multiLevelType w:val="hybridMultilevel"/>
    <w:tmpl w:val="AEAEDEA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1A985E19"/>
    <w:multiLevelType w:val="hybridMultilevel"/>
    <w:tmpl w:val="6038D86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1F1528D5"/>
    <w:multiLevelType w:val="hybridMultilevel"/>
    <w:tmpl w:val="AD285E7C"/>
    <w:lvl w:ilvl="0" w:tplc="219A562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20EB1191"/>
    <w:multiLevelType w:val="hybridMultilevel"/>
    <w:tmpl w:val="22A09B2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212719E6"/>
    <w:multiLevelType w:val="hybridMultilevel"/>
    <w:tmpl w:val="3B28CC1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21FC7CA2"/>
    <w:multiLevelType w:val="hybridMultilevel"/>
    <w:tmpl w:val="29B6B6F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22861C1B"/>
    <w:multiLevelType w:val="hybridMultilevel"/>
    <w:tmpl w:val="DA84B3D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258A4C24"/>
    <w:multiLevelType w:val="hybridMultilevel"/>
    <w:tmpl w:val="EF3C58F8"/>
    <w:lvl w:ilvl="0" w:tplc="7110F880">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23" w15:restartNumberingAfterBreak="0">
    <w:nsid w:val="25D93C66"/>
    <w:multiLevelType w:val="hybridMultilevel"/>
    <w:tmpl w:val="B262D47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29AE3F5B"/>
    <w:multiLevelType w:val="hybridMultilevel"/>
    <w:tmpl w:val="54EEA93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29D6246F"/>
    <w:multiLevelType w:val="hybridMultilevel"/>
    <w:tmpl w:val="E2FA28E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2BA17809"/>
    <w:multiLevelType w:val="hybridMultilevel"/>
    <w:tmpl w:val="CCD47D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2D6530D4"/>
    <w:multiLevelType w:val="hybridMultilevel"/>
    <w:tmpl w:val="CEB0D50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2DE56E83"/>
    <w:multiLevelType w:val="hybridMultilevel"/>
    <w:tmpl w:val="C4B6291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2E67704D"/>
    <w:multiLevelType w:val="hybridMultilevel"/>
    <w:tmpl w:val="C44C273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2EC503DA"/>
    <w:multiLevelType w:val="hybridMultilevel"/>
    <w:tmpl w:val="E280CA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2EE70DAB"/>
    <w:multiLevelType w:val="hybridMultilevel"/>
    <w:tmpl w:val="15B28D0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305B537D"/>
    <w:multiLevelType w:val="hybridMultilevel"/>
    <w:tmpl w:val="9A2AAF26"/>
    <w:lvl w:ilvl="0" w:tplc="0425000F">
      <w:start w:val="1"/>
      <w:numFmt w:val="decimal"/>
      <w:lvlText w:val="%1."/>
      <w:lvlJc w:val="left"/>
      <w:pPr>
        <w:ind w:left="502"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1153D62"/>
    <w:multiLevelType w:val="hybridMultilevel"/>
    <w:tmpl w:val="807A70A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31AF3B63"/>
    <w:multiLevelType w:val="hybridMultilevel"/>
    <w:tmpl w:val="95C65E5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32E24D9A"/>
    <w:multiLevelType w:val="hybridMultilevel"/>
    <w:tmpl w:val="862835FC"/>
    <w:lvl w:ilvl="0" w:tplc="4DDA3D0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33E51BBF"/>
    <w:multiLevelType w:val="hybridMultilevel"/>
    <w:tmpl w:val="256AA47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34E2079C"/>
    <w:multiLevelType w:val="hybridMultilevel"/>
    <w:tmpl w:val="271E2848"/>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Times New Roman"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Times New Roman"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Times New Roman" w:hint="default"/>
      </w:rPr>
    </w:lvl>
    <w:lvl w:ilvl="8" w:tplc="04250005">
      <w:start w:val="1"/>
      <w:numFmt w:val="bullet"/>
      <w:lvlText w:val=""/>
      <w:lvlJc w:val="left"/>
      <w:pPr>
        <w:ind w:left="6120" w:hanging="360"/>
      </w:pPr>
      <w:rPr>
        <w:rFonts w:ascii="Wingdings" w:hAnsi="Wingdings" w:hint="default"/>
      </w:rPr>
    </w:lvl>
  </w:abstractNum>
  <w:abstractNum w:abstractNumId="38" w15:restartNumberingAfterBreak="0">
    <w:nsid w:val="3510719B"/>
    <w:multiLevelType w:val="hybridMultilevel"/>
    <w:tmpl w:val="53DC871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9" w15:restartNumberingAfterBreak="0">
    <w:nsid w:val="36297896"/>
    <w:multiLevelType w:val="hybridMultilevel"/>
    <w:tmpl w:val="BE30B7F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0" w15:restartNumberingAfterBreak="0">
    <w:nsid w:val="374C23E6"/>
    <w:multiLevelType w:val="hybridMultilevel"/>
    <w:tmpl w:val="DA3CCB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3834685C"/>
    <w:multiLevelType w:val="hybridMultilevel"/>
    <w:tmpl w:val="CE04FD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3880409C"/>
    <w:multiLevelType w:val="hybridMultilevel"/>
    <w:tmpl w:val="BE9CF2E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3" w15:restartNumberingAfterBreak="0">
    <w:nsid w:val="39396F47"/>
    <w:multiLevelType w:val="multilevel"/>
    <w:tmpl w:val="0425001F"/>
    <w:lvl w:ilvl="0">
      <w:start w:val="1"/>
      <w:numFmt w:val="decimal"/>
      <w:lvlText w:val="%1."/>
      <w:lvlJc w:val="left"/>
      <w:pPr>
        <w:ind w:left="360" w:hanging="360"/>
      </w:pPr>
    </w:lvl>
    <w:lvl w:ilvl="1">
      <w:start w:val="1"/>
      <w:numFmt w:val="decimal"/>
      <w:lvlText w:val="%1.%2."/>
      <w:lvlJc w:val="left"/>
      <w:pPr>
        <w:ind w:left="7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A1922EE"/>
    <w:multiLevelType w:val="hybridMultilevel"/>
    <w:tmpl w:val="16F62ABE"/>
    <w:lvl w:ilvl="0" w:tplc="601A3664">
      <w:start w:val="2"/>
      <w:numFmt w:val="decimal"/>
      <w:lvlText w:val="%1."/>
      <w:lvlJc w:val="left"/>
      <w:pPr>
        <w:ind w:left="360" w:hanging="360"/>
      </w:pPr>
      <w:rPr>
        <w:rFonts w:hint="default"/>
        <w:b/>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3DD54665"/>
    <w:multiLevelType w:val="hybridMultilevel"/>
    <w:tmpl w:val="CB38E04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6" w15:restartNumberingAfterBreak="0">
    <w:nsid w:val="3E1B5EF0"/>
    <w:multiLevelType w:val="hybridMultilevel"/>
    <w:tmpl w:val="1D385272"/>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3EDF2EC0"/>
    <w:multiLevelType w:val="hybridMultilevel"/>
    <w:tmpl w:val="6A0248CE"/>
    <w:lvl w:ilvl="0" w:tplc="45C28098">
      <w:start w:val="1"/>
      <w:numFmt w:val="decimal"/>
      <w:lvlText w:val="%1."/>
      <w:lvlJc w:val="left"/>
      <w:pPr>
        <w:ind w:left="360" w:hanging="360"/>
      </w:pPr>
      <w:rPr>
        <w:rFonts w:hint="default"/>
        <w:b/>
      </w:rPr>
    </w:lvl>
    <w:lvl w:ilvl="1" w:tplc="04250001">
      <w:start w:val="1"/>
      <w:numFmt w:val="bullet"/>
      <w:lvlText w:val=""/>
      <w:lvlJc w:val="left"/>
      <w:pPr>
        <w:ind w:left="1080" w:hanging="360"/>
      </w:pPr>
      <w:rPr>
        <w:rFonts w:ascii="Symbol" w:hAnsi="Symbol"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40D6220F"/>
    <w:multiLevelType w:val="hybridMultilevel"/>
    <w:tmpl w:val="841810F6"/>
    <w:lvl w:ilvl="0" w:tplc="329601D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416804AA"/>
    <w:multiLevelType w:val="hybridMultilevel"/>
    <w:tmpl w:val="27069A8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0" w15:restartNumberingAfterBreak="0">
    <w:nsid w:val="419D710A"/>
    <w:multiLevelType w:val="hybridMultilevel"/>
    <w:tmpl w:val="8642FDB8"/>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Times New Roman"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Times New Roman"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Times New Roman" w:hint="default"/>
      </w:rPr>
    </w:lvl>
    <w:lvl w:ilvl="8" w:tplc="04250005">
      <w:start w:val="1"/>
      <w:numFmt w:val="bullet"/>
      <w:lvlText w:val=""/>
      <w:lvlJc w:val="left"/>
      <w:pPr>
        <w:ind w:left="6120" w:hanging="360"/>
      </w:pPr>
      <w:rPr>
        <w:rFonts w:ascii="Wingdings" w:hAnsi="Wingdings" w:hint="default"/>
      </w:rPr>
    </w:lvl>
  </w:abstractNum>
  <w:abstractNum w:abstractNumId="51" w15:restartNumberingAfterBreak="0">
    <w:nsid w:val="42131F6C"/>
    <w:multiLevelType w:val="hybridMultilevel"/>
    <w:tmpl w:val="AA086F4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2" w15:restartNumberingAfterBreak="0">
    <w:nsid w:val="42F44F4A"/>
    <w:multiLevelType w:val="hybridMultilevel"/>
    <w:tmpl w:val="6E34466C"/>
    <w:lvl w:ilvl="0" w:tplc="4C6ADD2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53" w15:restartNumberingAfterBreak="0">
    <w:nsid w:val="44E2455B"/>
    <w:multiLevelType w:val="hybridMultilevel"/>
    <w:tmpl w:val="F2FA2BA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4" w15:restartNumberingAfterBreak="0">
    <w:nsid w:val="45A91C0B"/>
    <w:multiLevelType w:val="hybridMultilevel"/>
    <w:tmpl w:val="0E5083F2"/>
    <w:lvl w:ilvl="0" w:tplc="329601D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460736C7"/>
    <w:multiLevelType w:val="hybridMultilevel"/>
    <w:tmpl w:val="80723A1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6" w15:restartNumberingAfterBreak="0">
    <w:nsid w:val="461C5E3F"/>
    <w:multiLevelType w:val="hybridMultilevel"/>
    <w:tmpl w:val="D4B0FD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46EE550A"/>
    <w:multiLevelType w:val="hybridMultilevel"/>
    <w:tmpl w:val="42A6434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8" w15:restartNumberingAfterBreak="0">
    <w:nsid w:val="470129F2"/>
    <w:multiLevelType w:val="hybridMultilevel"/>
    <w:tmpl w:val="6EE4AEE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9" w15:restartNumberingAfterBreak="0">
    <w:nsid w:val="48EA7F1D"/>
    <w:multiLevelType w:val="hybridMultilevel"/>
    <w:tmpl w:val="AE6AC45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0" w15:restartNumberingAfterBreak="0">
    <w:nsid w:val="49A46B6D"/>
    <w:multiLevelType w:val="hybridMultilevel"/>
    <w:tmpl w:val="FC0AB77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1" w15:restartNumberingAfterBreak="0">
    <w:nsid w:val="49B26A11"/>
    <w:multiLevelType w:val="hybridMultilevel"/>
    <w:tmpl w:val="3AB0F7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2" w15:restartNumberingAfterBreak="0">
    <w:nsid w:val="49C01ABC"/>
    <w:multiLevelType w:val="hybridMultilevel"/>
    <w:tmpl w:val="C0B68A7C"/>
    <w:lvl w:ilvl="0" w:tplc="329601D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4A8515D7"/>
    <w:multiLevelType w:val="hybridMultilevel"/>
    <w:tmpl w:val="1EC4BF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4" w15:restartNumberingAfterBreak="0">
    <w:nsid w:val="4B6D4A4B"/>
    <w:multiLevelType w:val="hybridMultilevel"/>
    <w:tmpl w:val="E1FC34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4F856EA0"/>
    <w:multiLevelType w:val="hybridMultilevel"/>
    <w:tmpl w:val="1D44154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6" w15:restartNumberingAfterBreak="0">
    <w:nsid w:val="4FE2678E"/>
    <w:multiLevelType w:val="hybridMultilevel"/>
    <w:tmpl w:val="DF72C11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7" w15:restartNumberingAfterBreak="0">
    <w:nsid w:val="50BA3AE2"/>
    <w:multiLevelType w:val="hybridMultilevel"/>
    <w:tmpl w:val="795C64B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8" w15:restartNumberingAfterBreak="0">
    <w:nsid w:val="51823E8C"/>
    <w:multiLevelType w:val="hybridMultilevel"/>
    <w:tmpl w:val="685CED6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9" w15:restartNumberingAfterBreak="0">
    <w:nsid w:val="51DA6A4C"/>
    <w:multiLevelType w:val="hybridMultilevel"/>
    <w:tmpl w:val="765C193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0" w15:restartNumberingAfterBreak="0">
    <w:nsid w:val="52472F9D"/>
    <w:multiLevelType w:val="hybridMultilevel"/>
    <w:tmpl w:val="44780B5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1" w15:restartNumberingAfterBreak="0">
    <w:nsid w:val="5A180E01"/>
    <w:multiLevelType w:val="multilevel"/>
    <w:tmpl w:val="997E12A8"/>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A466E04"/>
    <w:multiLevelType w:val="hybridMultilevel"/>
    <w:tmpl w:val="A81E25A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3" w15:restartNumberingAfterBreak="0">
    <w:nsid w:val="5AA11ABB"/>
    <w:multiLevelType w:val="hybridMultilevel"/>
    <w:tmpl w:val="6FB26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4" w15:restartNumberingAfterBreak="0">
    <w:nsid w:val="5AF81B84"/>
    <w:multiLevelType w:val="hybridMultilevel"/>
    <w:tmpl w:val="AFD03148"/>
    <w:lvl w:ilvl="0" w:tplc="329601D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5" w15:restartNumberingAfterBreak="0">
    <w:nsid w:val="5D136A0C"/>
    <w:multiLevelType w:val="hybridMultilevel"/>
    <w:tmpl w:val="6450DC1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6" w15:restartNumberingAfterBreak="0">
    <w:nsid w:val="60864ED8"/>
    <w:multiLevelType w:val="hybridMultilevel"/>
    <w:tmpl w:val="EBD4C1F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7" w15:restartNumberingAfterBreak="0">
    <w:nsid w:val="624D6B97"/>
    <w:multiLevelType w:val="hybridMultilevel"/>
    <w:tmpl w:val="3DC86D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8" w15:restartNumberingAfterBreak="0">
    <w:nsid w:val="62BE6AA2"/>
    <w:multiLevelType w:val="multilevel"/>
    <w:tmpl w:val="C4D84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37E36F4"/>
    <w:multiLevelType w:val="hybridMultilevel"/>
    <w:tmpl w:val="D416F39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0" w15:restartNumberingAfterBreak="0">
    <w:nsid w:val="63BE44C1"/>
    <w:multiLevelType w:val="hybridMultilevel"/>
    <w:tmpl w:val="BC12812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1" w15:restartNumberingAfterBreak="0">
    <w:nsid w:val="64A84579"/>
    <w:multiLevelType w:val="hybridMultilevel"/>
    <w:tmpl w:val="73C4B6A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2" w15:restartNumberingAfterBreak="0">
    <w:nsid w:val="64DB6312"/>
    <w:multiLevelType w:val="hybridMultilevel"/>
    <w:tmpl w:val="53766294"/>
    <w:lvl w:ilvl="0" w:tplc="3D32115E">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15:restartNumberingAfterBreak="0">
    <w:nsid w:val="69E82C8D"/>
    <w:multiLevelType w:val="hybridMultilevel"/>
    <w:tmpl w:val="B07054A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4" w15:restartNumberingAfterBreak="0">
    <w:nsid w:val="6A7E21E3"/>
    <w:multiLevelType w:val="multilevel"/>
    <w:tmpl w:val="7038A27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CE7245E"/>
    <w:multiLevelType w:val="hybridMultilevel"/>
    <w:tmpl w:val="2A403404"/>
    <w:lvl w:ilvl="0" w:tplc="329601D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6" w15:restartNumberingAfterBreak="0">
    <w:nsid w:val="6DBB67E7"/>
    <w:multiLevelType w:val="hybridMultilevel"/>
    <w:tmpl w:val="B21EC0C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7" w15:restartNumberingAfterBreak="0">
    <w:nsid w:val="6F44455F"/>
    <w:multiLevelType w:val="hybridMultilevel"/>
    <w:tmpl w:val="258CF08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8" w15:restartNumberingAfterBreak="0">
    <w:nsid w:val="71FA5429"/>
    <w:multiLevelType w:val="hybridMultilevel"/>
    <w:tmpl w:val="043A714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9" w15:restartNumberingAfterBreak="0">
    <w:nsid w:val="720B585B"/>
    <w:multiLevelType w:val="hybridMultilevel"/>
    <w:tmpl w:val="69320256"/>
    <w:lvl w:ilvl="0" w:tplc="1CB25438">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15:restartNumberingAfterBreak="0">
    <w:nsid w:val="73717B5B"/>
    <w:multiLevelType w:val="hybridMultilevel"/>
    <w:tmpl w:val="213669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1" w15:restartNumberingAfterBreak="0">
    <w:nsid w:val="73D05556"/>
    <w:multiLevelType w:val="hybridMultilevel"/>
    <w:tmpl w:val="28C0BB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2" w15:restartNumberingAfterBreak="0">
    <w:nsid w:val="74BE75B2"/>
    <w:multiLevelType w:val="hybridMultilevel"/>
    <w:tmpl w:val="1F44EAB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3" w15:restartNumberingAfterBreak="0">
    <w:nsid w:val="772463BD"/>
    <w:multiLevelType w:val="hybridMultilevel"/>
    <w:tmpl w:val="2654ED2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4" w15:restartNumberingAfterBreak="0">
    <w:nsid w:val="782206C7"/>
    <w:multiLevelType w:val="hybridMultilevel"/>
    <w:tmpl w:val="877293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5" w15:restartNumberingAfterBreak="0">
    <w:nsid w:val="7A1C64F1"/>
    <w:multiLevelType w:val="hybridMultilevel"/>
    <w:tmpl w:val="B48C12AA"/>
    <w:lvl w:ilvl="0" w:tplc="329601D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6" w15:restartNumberingAfterBreak="0">
    <w:nsid w:val="7A805DE8"/>
    <w:multiLevelType w:val="hybridMultilevel"/>
    <w:tmpl w:val="67B4F148"/>
    <w:lvl w:ilvl="0" w:tplc="04250001">
      <w:start w:val="1"/>
      <w:numFmt w:val="bullet"/>
      <w:lvlText w:val=""/>
      <w:lvlJc w:val="left"/>
      <w:pPr>
        <w:ind w:left="360" w:hanging="360"/>
      </w:pPr>
      <w:rPr>
        <w:rFonts w:ascii="Symbol" w:hAnsi="Symbol" w:hint="default"/>
      </w:rPr>
    </w:lvl>
    <w:lvl w:ilvl="1" w:tplc="A1384BD4">
      <w:numFmt w:val="bullet"/>
      <w:lvlText w:val="•"/>
      <w:lvlJc w:val="left"/>
      <w:pPr>
        <w:ind w:left="1425" w:hanging="705"/>
      </w:pPr>
      <w:rPr>
        <w:rFonts w:ascii="Cambria" w:eastAsia="Batang" w:hAnsi="Cambria"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7" w15:restartNumberingAfterBreak="0">
    <w:nsid w:val="7BB109AB"/>
    <w:multiLevelType w:val="hybridMultilevel"/>
    <w:tmpl w:val="3806C73A"/>
    <w:lvl w:ilvl="0" w:tplc="04250001">
      <w:start w:val="1"/>
      <w:numFmt w:val="bullet"/>
      <w:lvlText w:val=""/>
      <w:lvlJc w:val="left"/>
      <w:pPr>
        <w:ind w:left="360" w:hanging="360"/>
      </w:pPr>
      <w:rPr>
        <w:rFonts w:ascii="Symbol" w:hAnsi="Symbol" w:hint="default"/>
      </w:rPr>
    </w:lvl>
    <w:lvl w:ilvl="1" w:tplc="04250001">
      <w:start w:val="1"/>
      <w:numFmt w:val="bullet"/>
      <w:lvlText w:val=""/>
      <w:lvlJc w:val="left"/>
      <w:pPr>
        <w:ind w:left="1080" w:hanging="360"/>
      </w:pPr>
      <w:rPr>
        <w:rFonts w:ascii="Symbol" w:hAnsi="Symbol"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8" w15:restartNumberingAfterBreak="0">
    <w:nsid w:val="7D446047"/>
    <w:multiLevelType w:val="hybridMultilevel"/>
    <w:tmpl w:val="AB2075F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9" w15:restartNumberingAfterBreak="0">
    <w:nsid w:val="7FEC671F"/>
    <w:multiLevelType w:val="hybridMultilevel"/>
    <w:tmpl w:val="398E7EBA"/>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num w:numId="1">
    <w:abstractNumId w:val="73"/>
  </w:num>
  <w:num w:numId="2">
    <w:abstractNumId w:val="78"/>
  </w:num>
  <w:num w:numId="3">
    <w:abstractNumId w:val="56"/>
  </w:num>
  <w:num w:numId="4">
    <w:abstractNumId w:val="77"/>
  </w:num>
  <w:num w:numId="5">
    <w:abstractNumId w:val="12"/>
  </w:num>
  <w:num w:numId="6">
    <w:abstractNumId w:val="67"/>
  </w:num>
  <w:num w:numId="7">
    <w:abstractNumId w:val="64"/>
  </w:num>
  <w:num w:numId="8">
    <w:abstractNumId w:val="2"/>
  </w:num>
  <w:num w:numId="9">
    <w:abstractNumId w:val="33"/>
  </w:num>
  <w:num w:numId="10">
    <w:abstractNumId w:val="14"/>
  </w:num>
  <w:num w:numId="11">
    <w:abstractNumId w:val="47"/>
  </w:num>
  <w:num w:numId="12">
    <w:abstractNumId w:val="90"/>
  </w:num>
  <w:num w:numId="13">
    <w:abstractNumId w:val="41"/>
  </w:num>
  <w:num w:numId="14">
    <w:abstractNumId w:val="96"/>
  </w:num>
  <w:num w:numId="15">
    <w:abstractNumId w:val="91"/>
  </w:num>
  <w:num w:numId="16">
    <w:abstractNumId w:val="65"/>
  </w:num>
  <w:num w:numId="17">
    <w:abstractNumId w:val="32"/>
  </w:num>
  <w:num w:numId="18">
    <w:abstractNumId w:val="97"/>
  </w:num>
  <w:num w:numId="19">
    <w:abstractNumId w:val="50"/>
  </w:num>
  <w:num w:numId="20">
    <w:abstractNumId w:val="99"/>
  </w:num>
  <w:num w:numId="21">
    <w:abstractNumId w:val="8"/>
  </w:num>
  <w:num w:numId="22">
    <w:abstractNumId w:val="76"/>
  </w:num>
  <w:num w:numId="23">
    <w:abstractNumId w:val="37"/>
  </w:num>
  <w:num w:numId="24">
    <w:abstractNumId w:val="84"/>
  </w:num>
  <w:num w:numId="25">
    <w:abstractNumId w:val="16"/>
  </w:num>
  <w:num w:numId="26">
    <w:abstractNumId w:val="53"/>
  </w:num>
  <w:num w:numId="27">
    <w:abstractNumId w:val="44"/>
  </w:num>
  <w:num w:numId="28">
    <w:abstractNumId w:val="82"/>
  </w:num>
  <w:num w:numId="29">
    <w:abstractNumId w:val="59"/>
  </w:num>
  <w:num w:numId="30">
    <w:abstractNumId w:val="63"/>
  </w:num>
  <w:num w:numId="31">
    <w:abstractNumId w:val="83"/>
  </w:num>
  <w:num w:numId="32">
    <w:abstractNumId w:val="42"/>
  </w:num>
  <w:num w:numId="33">
    <w:abstractNumId w:val="46"/>
  </w:num>
  <w:num w:numId="34">
    <w:abstractNumId w:val="38"/>
  </w:num>
  <w:num w:numId="35">
    <w:abstractNumId w:val="35"/>
  </w:num>
  <w:num w:numId="36">
    <w:abstractNumId w:val="79"/>
  </w:num>
  <w:num w:numId="37">
    <w:abstractNumId w:val="3"/>
  </w:num>
  <w:num w:numId="38">
    <w:abstractNumId w:val="7"/>
  </w:num>
  <w:num w:numId="39">
    <w:abstractNumId w:val="9"/>
  </w:num>
  <w:num w:numId="40">
    <w:abstractNumId w:val="88"/>
  </w:num>
  <w:num w:numId="41">
    <w:abstractNumId w:val="1"/>
  </w:num>
  <w:num w:numId="42">
    <w:abstractNumId w:val="36"/>
  </w:num>
  <w:num w:numId="43">
    <w:abstractNumId w:val="24"/>
  </w:num>
  <w:num w:numId="44">
    <w:abstractNumId w:val="30"/>
  </w:num>
  <w:num w:numId="45">
    <w:abstractNumId w:val="31"/>
  </w:num>
  <w:num w:numId="46">
    <w:abstractNumId w:val="6"/>
  </w:num>
  <w:num w:numId="47">
    <w:abstractNumId w:val="94"/>
  </w:num>
  <w:num w:numId="48">
    <w:abstractNumId w:val="21"/>
  </w:num>
  <w:num w:numId="49">
    <w:abstractNumId w:val="57"/>
  </w:num>
  <w:num w:numId="50">
    <w:abstractNumId w:val="25"/>
  </w:num>
  <w:num w:numId="51">
    <w:abstractNumId w:val="70"/>
  </w:num>
  <w:num w:numId="52">
    <w:abstractNumId w:val="18"/>
  </w:num>
  <w:num w:numId="53">
    <w:abstractNumId w:val="93"/>
  </w:num>
  <w:num w:numId="54">
    <w:abstractNumId w:val="19"/>
  </w:num>
  <w:num w:numId="55">
    <w:abstractNumId w:val="4"/>
  </w:num>
  <w:num w:numId="56">
    <w:abstractNumId w:val="5"/>
  </w:num>
  <w:num w:numId="57">
    <w:abstractNumId w:val="86"/>
  </w:num>
  <w:num w:numId="58">
    <w:abstractNumId w:val="69"/>
  </w:num>
  <w:num w:numId="59">
    <w:abstractNumId w:val="39"/>
  </w:num>
  <w:num w:numId="60">
    <w:abstractNumId w:val="92"/>
  </w:num>
  <w:num w:numId="61">
    <w:abstractNumId w:val="23"/>
  </w:num>
  <w:num w:numId="62">
    <w:abstractNumId w:val="10"/>
  </w:num>
  <w:num w:numId="63">
    <w:abstractNumId w:val="29"/>
  </w:num>
  <w:num w:numId="64">
    <w:abstractNumId w:val="45"/>
  </w:num>
  <w:num w:numId="65">
    <w:abstractNumId w:val="15"/>
  </w:num>
  <w:num w:numId="66">
    <w:abstractNumId w:val="75"/>
  </w:num>
  <w:num w:numId="67">
    <w:abstractNumId w:val="20"/>
  </w:num>
  <w:num w:numId="68">
    <w:abstractNumId w:val="11"/>
  </w:num>
  <w:num w:numId="69">
    <w:abstractNumId w:val="58"/>
  </w:num>
  <w:num w:numId="70">
    <w:abstractNumId w:val="51"/>
  </w:num>
  <w:num w:numId="71">
    <w:abstractNumId w:val="87"/>
  </w:num>
  <w:num w:numId="72">
    <w:abstractNumId w:val="22"/>
  </w:num>
  <w:num w:numId="73">
    <w:abstractNumId w:val="81"/>
  </w:num>
  <w:num w:numId="74">
    <w:abstractNumId w:val="34"/>
  </w:num>
  <w:num w:numId="75">
    <w:abstractNumId w:val="26"/>
  </w:num>
  <w:num w:numId="76">
    <w:abstractNumId w:val="60"/>
  </w:num>
  <w:num w:numId="77">
    <w:abstractNumId w:val="27"/>
  </w:num>
  <w:num w:numId="78">
    <w:abstractNumId w:val="49"/>
  </w:num>
  <w:num w:numId="79">
    <w:abstractNumId w:val="66"/>
  </w:num>
  <w:num w:numId="80">
    <w:abstractNumId w:val="72"/>
  </w:num>
  <w:num w:numId="81">
    <w:abstractNumId w:val="55"/>
  </w:num>
  <w:num w:numId="82">
    <w:abstractNumId w:val="52"/>
  </w:num>
  <w:num w:numId="83">
    <w:abstractNumId w:val="28"/>
  </w:num>
  <w:num w:numId="84">
    <w:abstractNumId w:val="80"/>
  </w:num>
  <w:num w:numId="85">
    <w:abstractNumId w:val="61"/>
  </w:num>
  <w:num w:numId="86">
    <w:abstractNumId w:val="85"/>
  </w:num>
  <w:num w:numId="87">
    <w:abstractNumId w:val="48"/>
  </w:num>
  <w:num w:numId="88">
    <w:abstractNumId w:val="54"/>
  </w:num>
  <w:num w:numId="89">
    <w:abstractNumId w:val="95"/>
  </w:num>
  <w:num w:numId="90">
    <w:abstractNumId w:val="0"/>
  </w:num>
  <w:num w:numId="91">
    <w:abstractNumId w:val="74"/>
  </w:num>
  <w:num w:numId="92">
    <w:abstractNumId w:val="62"/>
  </w:num>
  <w:num w:numId="93">
    <w:abstractNumId w:val="40"/>
  </w:num>
  <w:num w:numId="94">
    <w:abstractNumId w:val="43"/>
  </w:num>
  <w:num w:numId="95">
    <w:abstractNumId w:val="13"/>
  </w:num>
  <w:num w:numId="96">
    <w:abstractNumId w:val="71"/>
  </w:num>
  <w:num w:numId="97">
    <w:abstractNumId w:val="98"/>
  </w:num>
  <w:num w:numId="98">
    <w:abstractNumId w:val="68"/>
  </w:num>
  <w:num w:numId="99">
    <w:abstractNumId w:val="89"/>
  </w:num>
  <w:num w:numId="100">
    <w:abstractNumId w:val="1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6F"/>
    <w:rsid w:val="00025EAA"/>
    <w:rsid w:val="0006632E"/>
    <w:rsid w:val="00084145"/>
    <w:rsid w:val="000872A9"/>
    <w:rsid w:val="000D162D"/>
    <w:rsid w:val="000D2AC2"/>
    <w:rsid w:val="000D6279"/>
    <w:rsid w:val="000D7754"/>
    <w:rsid w:val="000E090B"/>
    <w:rsid w:val="000E0C68"/>
    <w:rsid w:val="00105786"/>
    <w:rsid w:val="00111BBA"/>
    <w:rsid w:val="001307FA"/>
    <w:rsid w:val="00134418"/>
    <w:rsid w:val="00165D11"/>
    <w:rsid w:val="00165E24"/>
    <w:rsid w:val="0017426D"/>
    <w:rsid w:val="00190CCD"/>
    <w:rsid w:val="001A262C"/>
    <w:rsid w:val="001A7AF0"/>
    <w:rsid w:val="00225D85"/>
    <w:rsid w:val="00263F28"/>
    <w:rsid w:val="002C1147"/>
    <w:rsid w:val="002C375E"/>
    <w:rsid w:val="00311F08"/>
    <w:rsid w:val="00313ECB"/>
    <w:rsid w:val="00322390"/>
    <w:rsid w:val="00356102"/>
    <w:rsid w:val="00364DB6"/>
    <w:rsid w:val="00382DE0"/>
    <w:rsid w:val="003868A7"/>
    <w:rsid w:val="003949D1"/>
    <w:rsid w:val="003A0A18"/>
    <w:rsid w:val="003B1422"/>
    <w:rsid w:val="003B6869"/>
    <w:rsid w:val="003C0CDF"/>
    <w:rsid w:val="003C2AE8"/>
    <w:rsid w:val="003C5B51"/>
    <w:rsid w:val="003C7AC3"/>
    <w:rsid w:val="003F45E6"/>
    <w:rsid w:val="00455E87"/>
    <w:rsid w:val="00466C87"/>
    <w:rsid w:val="00477C11"/>
    <w:rsid w:val="004A0274"/>
    <w:rsid w:val="004B306A"/>
    <w:rsid w:val="004B76E3"/>
    <w:rsid w:val="004F252D"/>
    <w:rsid w:val="0053234D"/>
    <w:rsid w:val="005400D4"/>
    <w:rsid w:val="005502DC"/>
    <w:rsid w:val="00566952"/>
    <w:rsid w:val="00573165"/>
    <w:rsid w:val="005927C3"/>
    <w:rsid w:val="005B48FE"/>
    <w:rsid w:val="005C50C0"/>
    <w:rsid w:val="005D79A8"/>
    <w:rsid w:val="005E1629"/>
    <w:rsid w:val="005E761F"/>
    <w:rsid w:val="005F0CA6"/>
    <w:rsid w:val="005F6AC5"/>
    <w:rsid w:val="00652F6D"/>
    <w:rsid w:val="00662628"/>
    <w:rsid w:val="00667BA3"/>
    <w:rsid w:val="00691532"/>
    <w:rsid w:val="006A0F6D"/>
    <w:rsid w:val="006B78C9"/>
    <w:rsid w:val="006C587D"/>
    <w:rsid w:val="006D56E6"/>
    <w:rsid w:val="006D6226"/>
    <w:rsid w:val="00704FDF"/>
    <w:rsid w:val="007115EA"/>
    <w:rsid w:val="00722EA9"/>
    <w:rsid w:val="00734A50"/>
    <w:rsid w:val="00736179"/>
    <w:rsid w:val="00764ACF"/>
    <w:rsid w:val="00782D58"/>
    <w:rsid w:val="007A29F1"/>
    <w:rsid w:val="007C1001"/>
    <w:rsid w:val="007F53AA"/>
    <w:rsid w:val="008052AA"/>
    <w:rsid w:val="00807B41"/>
    <w:rsid w:val="00810DB7"/>
    <w:rsid w:val="00862F0A"/>
    <w:rsid w:val="0089052B"/>
    <w:rsid w:val="008942DA"/>
    <w:rsid w:val="008B78D0"/>
    <w:rsid w:val="008C6A71"/>
    <w:rsid w:val="008D0EF5"/>
    <w:rsid w:val="00935638"/>
    <w:rsid w:val="009534A2"/>
    <w:rsid w:val="009A1033"/>
    <w:rsid w:val="009B2F51"/>
    <w:rsid w:val="009E3ADF"/>
    <w:rsid w:val="009F520B"/>
    <w:rsid w:val="009F7A68"/>
    <w:rsid w:val="00A04DE6"/>
    <w:rsid w:val="00A253A5"/>
    <w:rsid w:val="00A44080"/>
    <w:rsid w:val="00A514FC"/>
    <w:rsid w:val="00A62A28"/>
    <w:rsid w:val="00A67428"/>
    <w:rsid w:val="00AE32EF"/>
    <w:rsid w:val="00B106EB"/>
    <w:rsid w:val="00B3419C"/>
    <w:rsid w:val="00B8400A"/>
    <w:rsid w:val="00BD0AC2"/>
    <w:rsid w:val="00BE222F"/>
    <w:rsid w:val="00C25C44"/>
    <w:rsid w:val="00C3635E"/>
    <w:rsid w:val="00C43B71"/>
    <w:rsid w:val="00C502A3"/>
    <w:rsid w:val="00C52D39"/>
    <w:rsid w:val="00C6362D"/>
    <w:rsid w:val="00C85C59"/>
    <w:rsid w:val="00CE3CFD"/>
    <w:rsid w:val="00D04DC9"/>
    <w:rsid w:val="00D40040"/>
    <w:rsid w:val="00D4584F"/>
    <w:rsid w:val="00D5448C"/>
    <w:rsid w:val="00D66EF0"/>
    <w:rsid w:val="00D75FBE"/>
    <w:rsid w:val="00D95011"/>
    <w:rsid w:val="00DB4993"/>
    <w:rsid w:val="00DD12AC"/>
    <w:rsid w:val="00DE32F6"/>
    <w:rsid w:val="00E20636"/>
    <w:rsid w:val="00E57CC3"/>
    <w:rsid w:val="00E7106E"/>
    <w:rsid w:val="00E81DD8"/>
    <w:rsid w:val="00E86231"/>
    <w:rsid w:val="00E868CA"/>
    <w:rsid w:val="00E90C2C"/>
    <w:rsid w:val="00E90EFF"/>
    <w:rsid w:val="00E91367"/>
    <w:rsid w:val="00EA204E"/>
    <w:rsid w:val="00EA5BC2"/>
    <w:rsid w:val="00EB356B"/>
    <w:rsid w:val="00ED4115"/>
    <w:rsid w:val="00EF0FA4"/>
    <w:rsid w:val="00F02D6F"/>
    <w:rsid w:val="00F24BF7"/>
    <w:rsid w:val="00F53C30"/>
    <w:rsid w:val="00F7256E"/>
    <w:rsid w:val="00F81C5C"/>
    <w:rsid w:val="00F847D7"/>
    <w:rsid w:val="00FB334D"/>
    <w:rsid w:val="00FC2E5A"/>
    <w:rsid w:val="00FF00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83B8"/>
  <w15:docId w15:val="{909B55B3-46A6-4480-93CA-5B006A54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F7A68"/>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numbering" w:customStyle="1" w:styleId="NoList1">
    <w:name w:val="No List1"/>
    <w:next w:val="Loendita"/>
    <w:uiPriority w:val="99"/>
    <w:semiHidden/>
    <w:unhideWhenUsed/>
    <w:rsid w:val="00F02D6F"/>
  </w:style>
  <w:style w:type="table" w:styleId="Kontuurtabel">
    <w:name w:val="Table Grid"/>
    <w:basedOn w:val="Normaaltabel"/>
    <w:uiPriority w:val="59"/>
    <w:rsid w:val="00F02D6F"/>
    <w:pPr>
      <w:spacing w:after="0" w:line="240" w:lineRule="auto"/>
    </w:pPr>
    <w:rPr>
      <w:rFonts w:eastAsiaTheme="minorEastAsia" w:cs="Times New Roman"/>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02D6F"/>
    <w:pPr>
      <w:widowControl w:val="0"/>
      <w:autoSpaceDE w:val="0"/>
      <w:autoSpaceDN w:val="0"/>
      <w:adjustRightInd w:val="0"/>
      <w:spacing w:after="0" w:line="240" w:lineRule="auto"/>
      <w:ind w:left="720"/>
      <w:contextualSpacing/>
    </w:pPr>
    <w:rPr>
      <w:rFonts w:ascii="Arial" w:eastAsiaTheme="minorEastAsia" w:hAnsi="Arial" w:cs="Arial"/>
      <w:sz w:val="20"/>
      <w:szCs w:val="20"/>
      <w:lang w:eastAsia="et-EE"/>
    </w:rPr>
  </w:style>
  <w:style w:type="paragraph" w:styleId="Jutumullitekst">
    <w:name w:val="Balloon Text"/>
    <w:basedOn w:val="Normaallaad"/>
    <w:link w:val="JutumullitekstMrk"/>
    <w:uiPriority w:val="99"/>
    <w:semiHidden/>
    <w:unhideWhenUsed/>
    <w:rsid w:val="00F02D6F"/>
    <w:pPr>
      <w:widowControl w:val="0"/>
      <w:autoSpaceDE w:val="0"/>
      <w:autoSpaceDN w:val="0"/>
      <w:adjustRightInd w:val="0"/>
      <w:spacing w:after="0" w:line="240" w:lineRule="auto"/>
    </w:pPr>
    <w:rPr>
      <w:rFonts w:ascii="Tahoma" w:eastAsiaTheme="minorEastAsia" w:hAnsi="Tahoma" w:cs="Tahoma"/>
      <w:sz w:val="16"/>
      <w:szCs w:val="16"/>
      <w:lang w:eastAsia="et-EE"/>
    </w:rPr>
  </w:style>
  <w:style w:type="character" w:customStyle="1" w:styleId="JutumullitekstMrk">
    <w:name w:val="Jutumullitekst Märk"/>
    <w:basedOn w:val="Liguvaikefont"/>
    <w:link w:val="Jutumullitekst"/>
    <w:uiPriority w:val="99"/>
    <w:semiHidden/>
    <w:rsid w:val="00F02D6F"/>
    <w:rPr>
      <w:rFonts w:ascii="Tahoma" w:eastAsiaTheme="minorEastAsia" w:hAnsi="Tahoma" w:cs="Tahoma"/>
      <w:sz w:val="16"/>
      <w:szCs w:val="16"/>
      <w:lang w:eastAsia="et-EE"/>
    </w:rPr>
  </w:style>
  <w:style w:type="character" w:styleId="Hperlink">
    <w:name w:val="Hyperlink"/>
    <w:basedOn w:val="Liguvaikefont"/>
    <w:uiPriority w:val="99"/>
    <w:unhideWhenUsed/>
    <w:rsid w:val="00F02D6F"/>
    <w:rPr>
      <w:rFonts w:cs="Times New Roman"/>
      <w:color w:val="0000FF" w:themeColor="hyperlink"/>
      <w:u w:val="single"/>
    </w:rPr>
  </w:style>
  <w:style w:type="table" w:customStyle="1" w:styleId="TableGrid1">
    <w:name w:val="Table Grid1"/>
    <w:basedOn w:val="Normaaltabel"/>
    <w:next w:val="Kontuurtabel"/>
    <w:uiPriority w:val="59"/>
    <w:rsid w:val="00F02D6F"/>
    <w:pPr>
      <w:spacing w:after="0" w:line="240" w:lineRule="auto"/>
    </w:pPr>
    <w:rPr>
      <w:rFonts w:eastAsiaTheme="minorEastAsia" w:cs="Times New Roman"/>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inas.ee/4665%2002.02.2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inas.ee/4665,02.03.2009" TargetMode="External"/><Relationship Id="rId5" Type="http://schemas.openxmlformats.org/officeDocument/2006/relationships/hyperlink" Target="http://www.muinas.ee/4665%2002.02.20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80</Pages>
  <Words>21286</Words>
  <Characters>123460</Characters>
  <Application>Microsoft Office Word</Application>
  <DocSecurity>0</DocSecurity>
  <Lines>1028</Lines>
  <Paragraphs>288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 Soesoo</dc:creator>
  <cp:lastModifiedBy>Rein Soesoo</cp:lastModifiedBy>
  <cp:revision>13</cp:revision>
  <dcterms:created xsi:type="dcterms:W3CDTF">2015-11-23T09:33:00Z</dcterms:created>
  <dcterms:modified xsi:type="dcterms:W3CDTF">2018-11-14T13:20:00Z</dcterms:modified>
</cp:coreProperties>
</file>